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hospital-acquired urinary tract infection is:</w:t>
      </w:r>
    </w:p>
    <w:p>
      <w:r>
        <w:t>(a) Pseudomonas only</w:t>
      </w:r>
    </w:p>
    <w:p>
      <w:r>
        <w:t>(b) Escherichia coli (catheter-associated)</w:t>
      </w:r>
    </w:p>
    <w:p>
      <w:r>
        <w:t>(c) Staphylococcus aureus</w:t>
      </w:r>
    </w:p>
    <w:p>
      <w:r>
        <w:t>(d) Candida only</w:t>
      </w:r>
    </w:p>
    <w:p>
      <w:r>
        <w:t>Answer: b</w:t>
      </w:r>
    </w:p>
    <w:p>
      <w:r>
        <w:t>Solution:</w:t>
        <w:br/>
        <w:t>✅ Correct Answer: b - Escherichia coli (catheter-associated)</w:t>
        <w:br/>
        <w:t>🧠 Clinical Rationale: E. coli remains the most common cause of catheter-associated UTIs, though Pseudomonas, Klebsiella and Enterococcus are also important in hospitals.</w:t>
        <w:br/>
        <w:t>🔍 Key Clues: 'Urinary Tract'</w:t>
        <w:br/>
        <w:t>❌ Why Not Other Options?</w:t>
        <w:br/>
        <w:t>(a) - E. coli remains the most common cause of catheter-associated UTIs, though Pseudomonas, Klebsiella and Enterococcus are also important in hospitals.</w:t>
        <w:br/>
        <w:t>(c) - Not the answer - it is a less common factor than the correct one.</w:t>
        <w:br/>
        <w:t>(d) - Not the answer - it is a less common factor than the correct one.</w:t>
        <w:br/>
        <w:t>⚠️ Exam Trap: E. coli remains the most common cause of catheter-associated UTIs, though Pseudomonas, Klebsiella and Enterococcus are also important in hospitals.</w:t>
        <w:br/>
        <w:t>💎 PNC Pearl: E. coli remains the most common cause of catheter-associated UTIs, though Pseudomonas, Klebsiella and Enterococcus are also important in hospitals.</w:t>
      </w:r>
    </w:p>
    <w:p>
      <w:r>
        <w:t>Positive Marks: 1</w:t>
      </w:r>
    </w:p>
    <w:p>
      <w:r>
        <w:t>Negative Marks: 0.25</w:t>
      </w:r>
    </w:p>
    <w:p/>
    <w:p>
      <w:r>
        <w:t>Question: Which ECG change is characteristic of hyperkalemia?</w:t>
      </w:r>
    </w:p>
    <w:p>
      <w:r>
        <w:t>(a) U waves</w:t>
      </w:r>
    </w:p>
    <w:p>
      <w:r>
        <w:t>(b) Peaked (tall, narrow) T waves</w:t>
      </w:r>
    </w:p>
    <w:p>
      <w:r>
        <w:t>(c) ST depression only</w:t>
      </w:r>
    </w:p>
    <w:p>
      <w:r>
        <w:t>(d) Prolonged QT interval</w:t>
      </w:r>
    </w:p>
    <w:p>
      <w:r>
        <w:t>Answer: b</w:t>
      </w:r>
    </w:p>
    <w:p>
      <w:r>
        <w:t>Solution:</w:t>
        <w:br/>
        <w:t>✅ Correct Answer: b - Peaked (tall, narrow) T waves</w:t>
        <w:br/>
        <w:t>🧠 Clinical Rationale: Peaked, tall T waves are the earliest ECG sign of hyperkalemia, followed by a widened QRS and loss of P waves. U waves are seen in hypokalemia.</w:t>
        <w:br/>
        <w:t>🔍 Key Clues: 'ECG', 'Hyperkalemia'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U waves are seen in hypokalemia.</w:t>
      </w:r>
    </w:p>
    <w:p>
      <w:r>
        <w:t>Positive Marks: 1</w:t>
      </w:r>
    </w:p>
    <w:p>
      <w:r>
        <w:t>Negative Marks: 0.25</w:t>
      </w:r>
    </w:p>
    <w:p/>
    <w:p>
      <w:r>
        <w:t>Question: The key intervention to prevent iodine deficiency disorders in the community is:</w:t>
      </w:r>
    </w:p>
    <w:p>
      <w:r>
        <w:t>(a) Use of iodized salt</w:t>
      </w:r>
    </w:p>
    <w:p>
      <w:r>
        <w:t>(b) Vaccination</w:t>
      </w:r>
    </w:p>
    <w:p>
      <w:r>
        <w:t>(c) Iron supplements</w:t>
      </w:r>
    </w:p>
    <w:p>
      <w:r>
        <w:t>(d) Vitamin A supplementation</w:t>
      </w:r>
    </w:p>
    <w:p>
      <w:r>
        <w:t>Answer: a</w:t>
      </w:r>
    </w:p>
    <w:p>
      <w:r>
        <w:t>Solution:</w:t>
        <w:br/>
        <w:t>✅ Correct Answer: a - Use of iodized salt</w:t>
        <w:br/>
        <w:t>🧠 Clinical Rationale: Iodized salt is the most cost-effective public health measure to prevent iodine deficiency disorders (goitre, cretinism, mental retardation).</w:t>
        <w:br/>
        <w:t>🔍 Key Clues: 'Iodine'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Iodized salt is the most cost-effective public health measure to prevent iodine deficiency disorders (goitre, cretinism, mental retardation).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most appropriate initial action when a patient's IV line infiltrates?</w:t>
      </w:r>
    </w:p>
    <w:p>
      <w:r>
        <w:t>(a) Stop the infusion and remove the cannula</w:t>
      </w:r>
    </w:p>
    <w:p>
      <w:r>
        <w:t>(b) Apply warm compression immediately</w:t>
      </w:r>
    </w:p>
    <w:p>
      <w:r>
        <w:t>(c) Flush the line with saline</w:t>
      </w:r>
    </w:p>
    <w:p>
      <w:r>
        <w:t>(d) Increase the flow rate</w:t>
      </w:r>
    </w:p>
    <w:p>
      <w:r>
        <w:t>Answer: a</w:t>
      </w:r>
    </w:p>
    <w:p>
      <w:r>
        <w:t>Solution:</w:t>
        <w:br/>
        <w:t>✅ Correct Answer: a - Stop the infusion and remove the cannula</w:t>
        <w:br/>
        <w:t>🧠 Clinical Rationale: On infiltration, the infusion must be stopped and the cannula removed to prevent further fluid accumulation in the tissues. Warm or cold compresses may then be applied as ordered.</w:t>
        <w:br/>
        <w:t>🔍 Key Clues: 'IV'</w:t>
        <w:br/>
        <w:t>❌ Why Not Other Options?</w:t>
        <w:br/>
        <w:t>(b) - Warm or cold compresses may then be applied as ordered.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Transfusion reaction -&gt; STOP the transfusion FIRST, keep the line with normal saline, then notify the doctor.</w:t>
        <w:br/>
        <w:t>💎 PNC Pearl: Transfusion reaction -&gt; stop the infusion immediately (keep the line with saline).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woman with eclampsia (convulsions) includes:</w:t>
      </w:r>
    </w:p>
    <w:p>
      <w:r>
        <w:t>(a) Diazepam in all cases</w:t>
      </w:r>
    </w:p>
    <w:p>
      <w:r>
        <w:t>(b) Magnesium sulfate, oxygen, airway protection and control of hypertension</w:t>
      </w:r>
    </w:p>
    <w:p>
      <w:r>
        <w:t>(c) Oral fluids</w:t>
      </w:r>
    </w:p>
    <w:p>
      <w:r>
        <w:t>(d) Ambulation</w:t>
      </w:r>
    </w:p>
    <w:p>
      <w:r>
        <w:t>Answer: b</w:t>
      </w:r>
    </w:p>
    <w:p>
      <w:r>
        <w:t>Solution:</w:t>
        <w:br/>
        <w:t>✅ Correct Answer: b - Magnesium sulfate, oxygen, airway protection and control of hypertension</w:t>
        <w:br/>
        <w:t>🧠 Clinical Rationale: Eclampsia is managed with IV magnesium sulfate (anticonvulsant), oxygen, seizure precautions and control of severe hypertension, followed by delivery.</w:t>
        <w:br/>
        <w:t>🔍 Key Clues: 'Eclampsia', 'Management'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Eclampsia is managed with IV magnesium sulfate (anticonvulsant), oxygen, seizure precautions and control of severe hypertension, followed by delivery.</w:t>
        <w:br/>
        <w:t>💎 PNC Pearl: Eclampsia is managed with IV magnesium sulfate (anticonvulsant), oxygen, seizure precautions and control of severe hypertension, followed by delivery.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cholelithiasis (gallstones) is:</w:t>
      </w:r>
    </w:p>
    <w:p>
      <w:r>
        <w:t>(a) High sugar</w:t>
      </w:r>
    </w:p>
    <w:p>
      <w:r>
        <w:t>(b) High-fat diet</w:t>
      </w:r>
    </w:p>
    <w:p>
      <w:r>
        <w:t>(c) Fat-free diet for life</w:t>
      </w:r>
    </w:p>
    <w:p>
      <w:r>
        <w:t>(d) Low-fat, high-fibre diet</w:t>
      </w:r>
    </w:p>
    <w:p>
      <w:r>
        <w:t>Answer: d</w:t>
      </w:r>
    </w:p>
    <w:p>
      <w:r>
        <w:t>Solution:</w:t>
        <w:br/>
        <w:t>✅ Correct Answer: d - Low-fat, high-fibre diet</w:t>
        <w:br/>
        <w:t>🧠 Clinical Rationale: Gallstone disease is managed with a low-fat, high-fibre diet to reduce gallbladder contraction and biliary colic; very fatty meals trigger pain.</w:t>
        <w:br/>
        <w:t>🔍 Key Clues: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Gallstone disease is managed with a low-fat, high-fibre diet to reduce gallbladder contraction and biliary colic; very fatty meals trigger pain.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nursing action for an IM injection of iron dextran?</w:t>
      </w:r>
    </w:p>
    <w:p>
      <w:r>
        <w:t>(a) Give as an IV bolus</w:t>
      </w:r>
    </w:p>
    <w:p>
      <w:r>
        <w:t>(b) Massage the site vigorously</w:t>
      </w:r>
    </w:p>
    <w:p>
      <w:r>
        <w:t>(c) Use the Z-track technique and a large needle</w:t>
      </w:r>
    </w:p>
    <w:p>
      <w:r>
        <w:t>(d) Inject into the deltoid always</w:t>
      </w:r>
    </w:p>
    <w:p>
      <w:r>
        <w:t>Answer: c</w:t>
      </w:r>
    </w:p>
    <w:p>
      <w:r>
        <w:t>Solution:</w:t>
        <w:br/>
        <w:t>✅ Correct Answer: c - Use the Z-track technique and a large needle</w:t>
        <w:br/>
        <w:t>🧠 Clinical Rationale: Iron dextran is given by deep IM injection using the Z-track technique to prevent leakage, staining of the skin and irritation; a test dose may be required.</w:t>
        <w:br/>
        <w:t>🔍 Key Clues: 'IM', 'Iron'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Iron dextran is given by deep IM injection using the Z-track technique to prevent leakage, staining of the skin and irritation; a test dose may be required.</w:t>
        <w:br/>
        <w:t>⚠️ Exam Trap: Read the stem for the decisive clue and eliminate options that do not match it.</w:t>
        <w:br/>
        <w:t>💎 PNC Pearl: Iron dextran is given by deep IM injection using the Z-track technique to prevent leakage, staining of the skin and irritation; a test dose may be required.</w:t>
      </w:r>
    </w:p>
    <w:p>
      <w:r>
        <w:t>Positive Marks: 1</w:t>
      </w:r>
    </w:p>
    <w:p>
      <w:r>
        <w:t>Negative Marks: 0.25</w:t>
      </w:r>
    </w:p>
    <w:p/>
    <w:p>
      <w:r>
        <w:t>Question: The first-line treatment for moderate to severe depression is:</w:t>
      </w:r>
    </w:p>
    <w:p>
      <w:r>
        <w:t>(a) Antidepressants with psychotherapy (CBT)</w:t>
      </w:r>
    </w:p>
    <w:p>
      <w:r>
        <w:t>(b) Benzodiazepines only</w:t>
      </w:r>
    </w:p>
    <w:p>
      <w:r>
        <w:t>(c) ECT in all cases</w:t>
      </w:r>
    </w:p>
    <w:p>
      <w:r>
        <w:t>(d) Herbal remedies</w:t>
      </w:r>
    </w:p>
    <w:p>
      <w:r>
        <w:t>Answer: a</w:t>
      </w:r>
    </w:p>
    <w:p>
      <w:r>
        <w:t>Solution:</w:t>
        <w:br/>
        <w:t>✅ Correct Answer: a - Antidepressants with psychotherapy (CBT)</w:t>
        <w:br/>
        <w:t>🧠 Clinical Rationale: Moderate-severe depression is treated with antidepressants (SSRIs) combined with psychotherapy such as cognitive behavioural therapy; ECT is reserved for severe or treatment-resistant cases.</w:t>
        <w:br/>
        <w:t>🔍 Key Clues: 'Depression'</w:t>
        <w:br/>
        <w:t>❌ Why Not Other Options?</w:t>
        <w:br/>
        <w:t>(b) - Not the answer - it is not the immediate/priority intervention in this situation.</w:t>
        <w:br/>
        <w:t>(c) - Moderate-severe depression is treated with antidepressants (SSRIs) combined with psychotherapy such as cognitive behavioural therapy; ECT is reserved for severe or treatment-resistant cases.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Moderate-severe depression is treated with antidepressants (SSRIs) combined with psychotherapy such as cognitive behavioural therapy; ECT is reserved...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NOT a function of the kidney?</w:t>
      </w:r>
    </w:p>
    <w:p>
      <w:r>
        <w:t>(a) Production of erythropoietin</w:t>
      </w:r>
    </w:p>
    <w:p>
      <w:r>
        <w:t>(b) Acid-base balance</w:t>
      </w:r>
    </w:p>
    <w:p>
      <w:r>
        <w:t>(c) Production of bile</w:t>
      </w:r>
    </w:p>
    <w:p>
      <w:r>
        <w:t>(d) Regulation of blood pressure</w:t>
      </w:r>
    </w:p>
    <w:p>
      <w:r>
        <w:t>Answer: c</w:t>
      </w:r>
    </w:p>
    <w:p>
      <w:r>
        <w:t>Solution:</w:t>
        <w:br/>
        <w:t>✅ Correct Answer: c - Production of bile</w:t>
        <w:br/>
        <w:t>🧠 Clinical Rationale: The kidneys regulate blood pressure (renin), produce erythropoietin and maintain acid-base balance, but bile is produced by the liver.</w:t>
        <w:br/>
        <w:t>🔍 Key Clues: The decisive detail is in the stem - match the correct option to it.</w:t>
        <w:br/>
        <w:t>❌ Why Not Other Options?</w:t>
        <w:br/>
        <w:t>(a) - The kidneys regulate blood pressure (renin), produce erythropoietin and maintain acid-base balance, but bile is produced by the liver.</w:t>
        <w:br/>
        <w:t>(b) - This option belongs to the group named in the question - the correct answer is the odd one out.</w:t>
        <w:br/>
        <w:t>(d) - This option belongs to the group named in the question - the correct answer is the odd one out.</w:t>
        <w:br/>
        <w:t>⚠️ Exam Trap: Read the stem for the decisive clue and eliminate options that do not match it.</w:t>
        <w:br/>
        <w:t>💎 PNC Pearl: The kidneys regulate blood pressure (renin), produce erythropoietin and maintain acid-base balance, but bile is produced by the liver.</w:t>
      </w:r>
    </w:p>
    <w:p>
      <w:r>
        <w:t>Positive Marks: 1</w:t>
      </w:r>
    </w:p>
    <w:p>
      <w:r>
        <w:t>Negative Marks: 0.25</w:t>
      </w:r>
    </w:p>
    <w:p/>
    <w:p>
      <w:r>
        <w:t>Question: A newborn is at risk of hypoglycemia if the mother has:</w:t>
      </w:r>
    </w:p>
    <w:p>
      <w:r>
        <w:t>(a) Asthma</w:t>
      </w:r>
    </w:p>
    <w:p>
      <w:r>
        <w:t>(b) Anemia</w:t>
      </w:r>
    </w:p>
    <w:p>
      <w:r>
        <w:t>(c) Diabetes mellitus (infants of diabetic mothers)</w:t>
      </w:r>
    </w:p>
    <w:p>
      <w:r>
        <w:t>(d) Hypothyroidism</w:t>
      </w:r>
    </w:p>
    <w:p>
      <w:r>
        <w:t>Answer: c</w:t>
      </w:r>
    </w:p>
    <w:p>
      <w:r>
        <w:t>Solution:</w:t>
        <w:br/>
        <w:t>✅ Correct Answer: c - Diabetes mellitus (infants of diabetic mothers)</w:t>
        <w:br/>
        <w:t>🧠 Clinical Rationale: Infants of diabetic mothers have fetal hyperinsulinism and are at high risk of neonatal hypoglycemia, macrosomia and respiratory distress; early feeding and glucose monitoring are essential.</w:t>
        <w:br/>
        <w:t>🔍 Key Clues: 'Hypoglycemia', 'Newborn'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Infants of diabetic mothers have fetal hyperinsulinism and are at high risk of neonatal hypoglycemia, macrosomia and respiratory distress; early feedi...</w:t>
      </w:r>
    </w:p>
    <w:p>
      <w:r>
        <w:t>Positive Marks: 1</w:t>
      </w:r>
    </w:p>
    <w:p>
      <w:r>
        <w:t>Negative Marks: 0.25</w:t>
      </w:r>
    </w:p>
    <w:p/>
    <w:p>
      <w:r>
        <w:t>Question: The primary purpose of the patient's right to confidentiality is to:</w:t>
      </w:r>
    </w:p>
    <w:p>
      <w:r>
        <w:t>(a) Hide information from everyone</w:t>
      </w:r>
    </w:p>
    <w:p>
      <w:r>
        <w:t>(b) Protect the patient's privacy and build trust in the healthcare system</w:t>
      </w:r>
    </w:p>
    <w:p>
      <w:r>
        <w:t>(c) Restrict information to nurses</w:t>
      </w:r>
    </w:p>
    <w:p>
      <w:r>
        <w:t>(d) Satisfy the law only</w:t>
      </w:r>
    </w:p>
    <w:p>
      <w:r>
        <w:t>Answer: b</w:t>
      </w:r>
    </w:p>
    <w:p>
      <w:r>
        <w:t>Solution:</w:t>
        <w:br/>
        <w:t>✅ Correct Answer: b - Protect the patient's privacy and build trust in the healthcare system</w:t>
        <w:br/>
        <w:t>🧠 Clinical Rationale: Confidentiality protects patient privacy and builds trust; health information is shared only with those involved in care or with the patient's consent.</w:t>
        <w:br/>
        <w:t>🔍 Key Clues: 'Confidentiality'</w:t>
        <w:br/>
        <w:t>❌ Why Not Other Options?</w:t>
        <w:br/>
        <w:t>(a) - Confidentiality protects patient privacy and builds trust; health information is shared only with those involved in care or with the patient's consent.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Confidentiality protects patient privacy and builds trust; health information is shared only with those involved in care or with the patient's consent.</w:t>
      </w:r>
    </w:p>
    <w:p>
      <w:r>
        <w:t>Positive Marks: 1</w:t>
      </w:r>
    </w:p>
    <w:p>
      <w:r>
        <w:t>Negative Marks: 0.25</w:t>
      </w:r>
    </w:p>
    <w:p/>
    <w:p>
      <w:r>
        <w:t>Question: The first aid for a patient with a nosebleed is to:</w:t>
      </w:r>
    </w:p>
    <w:p>
      <w:r>
        <w:t>(a) Tilt the head back</w:t>
      </w:r>
    </w:p>
    <w:p>
      <w:r>
        <w:t>(b) Lie flat</w:t>
      </w:r>
    </w:p>
    <w:p>
      <w:r>
        <w:t>(c) Sit leaning forward and pinch the nostrils for 10 minutes</w:t>
      </w:r>
    </w:p>
    <w:p>
      <w:r>
        <w:t>(d) Blow the nose</w:t>
      </w:r>
    </w:p>
    <w:p>
      <w:r>
        <w:t>Answer: c</w:t>
      </w:r>
    </w:p>
    <w:p>
      <w:r>
        <w:t>Solution:</w:t>
        <w:br/>
        <w:t>✅ Correct Answer: c - Sit leaning forward and pinch the nostrils for 10 minutes</w:t>
        <w:br/>
        <w:t>🧠 Clinical Rationale: The patient sits leaning forward and pinches the soft part of the nostrils for 10 minutes; tilting the head back causes blood to be swallowed.</w:t>
        <w:br/>
        <w:t>🔍 Key Clues: The decisive detail is in the stem - match the correct option to it.</w:t>
        <w:br/>
        <w:t>❌ Why Not Other Options?</w:t>
        <w:br/>
        <w:t>(a) - The patient sits leaning forward and pinches the soft part of the nostrils for 10 minutes; tilting the head back causes blood to be swallowed.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patient sits leaning forward and pinches the soft part of the nostrils for 10 minutes; tilting the head back causes blood to be swallowed.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viral encephalitis in India is:</w:t>
      </w:r>
    </w:p>
    <w:p>
      <w:r>
        <w:t>(a) Zika virus</w:t>
      </w:r>
    </w:p>
    <w:p>
      <w:r>
        <w:t>(b) Japanese encephalitis virus</w:t>
      </w:r>
    </w:p>
    <w:p>
      <w:r>
        <w:t>(c) Rabies virus</w:t>
      </w:r>
    </w:p>
    <w:p>
      <w:r>
        <w:t>(d) Measles virus</w:t>
      </w:r>
    </w:p>
    <w:p>
      <w:r>
        <w:t>Answer: b</w:t>
      </w:r>
    </w:p>
    <w:p>
      <w:r>
        <w:t>Solution:</w:t>
        <w:br/>
        <w:t>✅ Correct Answer: b - Japanese encephalitis virus</w:t>
        <w:br/>
        <w:t>🧠 Clinical Rationale: Japanese encephalitis is the most common cause of viral encephalitis in India, transmitted by Culex mosquitoes; JE vaccination is provided in endemic districts.</w:t>
        <w:br/>
        <w:t>🔍 Key Clues: 'Encephalitis'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Japanese encephalitis is the most common cause of viral encephalitis in India, transmitted by Culex mosquitoes; JE vaccination is provided in endemic districts.</w:t>
      </w:r>
    </w:p>
    <w:p>
      <w:r>
        <w:t>Positive Marks: 1</w:t>
      </w:r>
    </w:p>
    <w:p>
      <w:r>
        <w:t>Negative Marks: 0.25</w:t>
      </w:r>
    </w:p>
    <w:p/>
    <w:p>
      <w:r>
        <w:t>Question: The drug of choice for status epilepticus in adults is:</w:t>
      </w:r>
    </w:p>
    <w:p>
      <w:r>
        <w:t>(a) Valproate (oral)</w:t>
      </w:r>
    </w:p>
    <w:p>
      <w:r>
        <w:t>(b) Phenytoin</w:t>
      </w:r>
    </w:p>
    <w:p>
      <w:r>
        <w:t>(c) Lorazepam (IV)</w:t>
      </w:r>
    </w:p>
    <w:p>
      <w:r>
        <w:t>(d) Carbamazepine</w:t>
      </w:r>
    </w:p>
    <w:p>
      <w:r>
        <w:t>Answer: c</w:t>
      </w:r>
    </w:p>
    <w:p>
      <w:r>
        <w:t>Solution:</w:t>
        <w:br/>
        <w:t>✅ Correct Answer: c - Lorazepam (IV)</w:t>
        <w:br/>
        <w:t>🧠 Clinical Rationale: IV lorazepam (a benzodiazepine) is the first-line drug to terminate status epilepticus. Phenytoin is used as a second-line agent to prevent recurrence.</w:t>
        <w:br/>
        <w:t>🔍 Key Clues: 'Status Epilepticus'</w:t>
        <w:br/>
        <w:t>❌ Why Not Other Options?</w:t>
        <w:br/>
        <w:t>(a) - Not the answer - the key clue in the stem points to the correct option instead.</w:t>
        <w:br/>
        <w:t>(b) - Phenytoin is used as a second-line agent to prevent recurrence.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Phenytoin is used as a second-line agent to prevent recurrence.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'fertility rate' is:</w:t>
      </w:r>
    </w:p>
    <w:p>
      <w:r>
        <w:t>(a) Births per 1000 population</w:t>
      </w:r>
    </w:p>
    <w:p>
      <w:r>
        <w:t>(b) Deaths per 1000</w:t>
      </w:r>
    </w:p>
    <w:p>
      <w:r>
        <w:t>(c) Children per family</w:t>
      </w:r>
    </w:p>
    <w:p>
      <w:r>
        <w:t>(d) Number of live births per 1000 women of reproductive age (15-49 years)</w:t>
      </w:r>
    </w:p>
    <w:p>
      <w:r>
        <w:t>Answer: d</w:t>
      </w:r>
    </w:p>
    <w:p>
      <w:r>
        <w:t>Solution:</w:t>
        <w:br/>
        <w:t>✅ Correct Answer: d - Number of live births per 1000 women of reproductive age (15-49 years)</w:t>
        <w:br/>
        <w:t>🧠 Clinical Rationale: The general fertility rate is live births per 1000 women aged 15-49 per year. The total fertility rate is the average number of children a woman would have.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The total fertility rate is the average number of children a woman would have.</w:t>
        <w:br/>
        <w:t>⚠️ Exam Trap: Read the stem for the decisive clue and eliminate options that do not match it.</w:t>
        <w:br/>
        <w:t>💎 PNC Pearl: The total fertility rate is the average number of children a woman would have.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indicates that a patient's IV infusion is flowing correctly?</w:t>
      </w:r>
    </w:p>
    <w:p>
      <w:r>
        <w:t>(a) The site is warm and the drip is flowing</w:t>
      </w:r>
    </w:p>
    <w:p>
      <w:r>
        <w:t>(b) Drip chamber is full</w:t>
      </w:r>
    </w:p>
    <w:p>
      <w:r>
        <w:t>(c) The patient reports pain at the site</w:t>
      </w:r>
    </w:p>
    <w:p>
      <w:r>
        <w:t>(d) The vein is hard and cord-like</w:t>
      </w:r>
    </w:p>
    <w:p>
      <w:r>
        <w:t>Answer: a</w:t>
      </w:r>
    </w:p>
    <w:p>
      <w:r>
        <w:t>Solution:</w:t>
        <w:br/>
        <w:t>✅ Correct Answer: a - The site is warm and the drip is flowing</w:t>
        <w:br/>
        <w:t>🧠 Clinical Rationale: A warm, non-tender site with a freely flowing drip indicates the cannula is properly placed in the vein. A full drip chamber, hard vein or pain suggest problems.</w:t>
        <w:br/>
        <w:t>🔍 Key Clues: 'IV'</w:t>
        <w:br/>
        <w:t>❌ Why Not Other Options?</w:t>
        <w:br/>
        <w:t>(b) - A full drip chamber, hard vein or pain suggest problems.</w:t>
        <w:br/>
        <w:t>(c) - Not the answer - the key clue in the stem points to the correct option instead.</w:t>
        <w:br/>
        <w:t>(d) - A warm, non-tender site with a freely flowing drip indicates the cannula is properly placed in the vein.</w:t>
        <w:br/>
        <w:t>⚠️ Exam Trap: Read the stem for the decisive clue and eliminate options that do not match it.</w:t>
        <w:br/>
        <w:t>💎 PNC Pearl: A full drip chamber, hard vein or pain suggest problems.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woman with cord prolapse is:</w:t>
      </w:r>
    </w:p>
    <w:p>
      <w:r>
        <w:t>(a) Stand the mother upright</w:t>
      </w:r>
    </w:p>
    <w:p>
      <w:r>
        <w:t>(b) Apply traction on the cord</w:t>
      </w:r>
    </w:p>
    <w:p>
      <w:r>
        <w:t>(c) Insert the cord back</w:t>
      </w:r>
    </w:p>
    <w:p>
      <w:r>
        <w:t>(d) Place the mother in knee-chest or Trendelenburg position and relieve cord pressure</w:t>
      </w:r>
    </w:p>
    <w:p>
      <w:r>
        <w:t>Answer: d</w:t>
      </w:r>
    </w:p>
    <w:p>
      <w:r>
        <w:t>Solution:</w:t>
        <w:br/>
        <w:t>✅ Correct Answer: d - Place the mother in knee-chest or Trendelenburg position and relieve cord pressure</w:t>
        <w:br/>
        <w:t>🧠 Clinical Rationale: Cord prolapse is an emergency: the mother is positioned knee-chest or Trendelenburg, the presenting part is lifted off the cord, and delivery is expedited (usually caesarean).</w:t>
        <w:br/>
        <w:t>🔍 Key Clues: 'Cord', 'Prolapse'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Cord prolapse is an emergency: the mother is positioned knee-chest or Trendelenburg, the presenting part is lifted off the cord, and delivery is exped...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diet for a patient with peptic ulcer is:</w:t>
      </w:r>
    </w:p>
    <w:p>
      <w:r>
        <w:t>(a) Spicy food</w:t>
      </w:r>
    </w:p>
    <w:p>
      <w:r>
        <w:t>(b) Large heavy meals</w:t>
      </w:r>
    </w:p>
    <w:p>
      <w:r>
        <w:t>(c) High caffeine</w:t>
      </w:r>
    </w:p>
    <w:p>
      <w:r>
        <w:t>(d) Small, frequent bland meals; avoid alcohol, caffeine and spicy food</w:t>
      </w:r>
    </w:p>
    <w:p>
      <w:r>
        <w:t>Answer: d</w:t>
      </w:r>
    </w:p>
    <w:p>
      <w:r>
        <w:t>Solution:</w:t>
        <w:br/>
        <w:t>✅ Correct Answer: d - Small, frequent bland meals; avoid alcohol, caffeine and spicy food</w:t>
        <w:br/>
        <w:t>🧠 Clinical Rationale: Peptic ulcer is managed with small, frequent meals, avoiding alcohol, caffeine, spicy and highly acidic foods; the main treatment is acid suppression and H. pylori eradication.</w:t>
        <w:br/>
        <w:t>🔍 Key Clues: 'Ulcer',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Peptic ulcer is managed with small, frequent meals, avoiding alcohol, caffeine, spicy and highly acidic foods; the main treatment is acid suppression and H. pylori eradication.</w:t>
        <w:br/>
        <w:t>⚠️ Exam Trap: Metronidazole + alcohol = disulfiram-like reaction (flushing, palpitations, vomiting) - avoid for 48 h after the last dose.</w:t>
        <w:br/>
        <w:t>💎 PNC Pearl: Metronidazole -&gt; avoid alcohol during and 48 h after therapy.</w:t>
      </w:r>
    </w:p>
    <w:p>
      <w:r>
        <w:t>Positive Marks: 1</w:t>
      </w:r>
    </w:p>
    <w:p>
      <w:r>
        <w:t>Negative Marks: 0.25</w:t>
      </w:r>
    </w:p>
    <w:p/>
    <w:p>
      <w:r>
        <w:t>Question: A patient with tuberculosis is started on rifampicin. The nurse should warn the patient that:</w:t>
      </w:r>
    </w:p>
    <w:p>
      <w:r>
        <w:t>(a) Weight will increase</w:t>
      </w:r>
    </w:p>
    <w:p>
      <w:r>
        <w:t>(b) Urine, sweat and tears may turn orange-red</w:t>
      </w:r>
    </w:p>
    <w:p>
      <w:r>
        <w:t>(c) Blood pressure will rise</w:t>
      </w:r>
    </w:p>
    <w:p>
      <w:r>
        <w:t>(d) Hearing loss may occur</w:t>
      </w:r>
    </w:p>
    <w:p>
      <w:r>
        <w:t>Answer: b</w:t>
      </w:r>
    </w:p>
    <w:p>
      <w:r>
        <w:t>Solution:</w:t>
        <w:br/>
        <w:t>✅ Correct Answer: b - Urine, sweat and tears may turn orange-red</w:t>
        <w:br/>
        <w:t>🧠 Clinical Rationale: Rifampicin causes harmless orange-red discoloration of body fluids. (Hearing loss is associated with streptomycin, another anti-TB drug.)</w:t>
        <w:br/>
        <w:t>🔍 Key Clues: 'Tuberculosis', 'Rifampicin'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(Hearing loss is associated with streptomycin, another anti-TB drug.)</w:t>
        <w:br/>
        <w:t>⚠️ Exam Trap: Read the stem for the decisive clue and eliminate options that do not match it.</w:t>
        <w:br/>
        <w:t>💎 PNC Pearl: (Hearing loss is associated with streptomycin, another anti-TB drug.)</w:t>
      </w:r>
    </w:p>
    <w:p>
      <w:r>
        <w:t>Positive Marks: 1</w:t>
      </w:r>
    </w:p>
    <w:p>
      <w:r>
        <w:t>Negative Marks: 0.25</w:t>
      </w:r>
    </w:p>
    <w:p/>
    <w:p>
      <w:r>
        <w:t>Question: The drug used to reverse benzodiazepine overdose is:</w:t>
      </w:r>
    </w:p>
    <w:p>
      <w:r>
        <w:t>(a) Flumazenil</w:t>
      </w:r>
    </w:p>
    <w:p>
      <w:r>
        <w:t>(b) Atropine</w:t>
      </w:r>
    </w:p>
    <w:p>
      <w:r>
        <w:t>(c) Physostigmine</w:t>
      </w:r>
    </w:p>
    <w:p>
      <w:r>
        <w:t>(d) Naloxone</w:t>
      </w:r>
    </w:p>
    <w:p>
      <w:r>
        <w:t>Answer: a</w:t>
      </w:r>
    </w:p>
    <w:p>
      <w:r>
        <w:t>Solution:</w:t>
        <w:br/>
        <w:t>✅ Correct Answer: a - Flumazenil</w:t>
        <w:br/>
        <w:t>🧠 Clinical Rationale: Flumazenil is the specific benzodiazepine antagonist used in overdose. Naloxone reverses opioids, and physostigmine reverses anticholinergic toxicity.</w:t>
        <w:br/>
        <w:t>🔍 Key Clues: 'Overdose'</w:t>
        <w:br/>
        <w:t>❌ Why Not Other Options?</w:t>
        <w:br/>
        <w:t>(b) - Atropine is used for organophosphate poisoning and bradycardia.</w:t>
        <w:br/>
        <w:t>(c) - Naloxone reverses opioids, and physostigmine reverses anticholinergic toxicity.</w:t>
        <w:br/>
        <w:t>(d) - Naloxone is the antidote for opioid overdose, not benzodiazepines.</w:t>
        <w:br/>
        <w:t>⚠️ Exam Trap: Flumazenil can precipitate seizures in benzodiazepine-dependent patients - use it cautiously.</w:t>
        <w:br/>
        <w:t>💎 PNC Pearl: Benzodiazepine -&gt; Flumazenil | Opioid -&gt; Naloxone.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