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Question: A nurse realises an incorrect medication was given. The nurse's FIRST action is to:</w:t>
      </w:r>
    </w:p>
    <w:p>
      <w:pPr>
        <w:spacing w:after="40"/>
      </w:pPr>
      <w:r>
        <w:t>(a) Wait and observe for side effects</w:t>
      </w:r>
    </w:p>
    <w:p>
      <w:pPr>
        <w:spacing w:after="40"/>
      </w:pPr>
      <w:r>
        <w:t>(b) Complete an incident report</w:t>
      </w:r>
    </w:p>
    <w:p>
      <w:pPr>
        <w:spacing w:after="40"/>
      </w:pPr>
      <w:r>
        <w:t>(c) Assess the patient's condition</w:t>
      </w:r>
    </w:p>
    <w:p>
      <w:pPr>
        <w:spacing w:after="40"/>
      </w:pPr>
      <w:r>
        <w:t>(d) Call the physician to apologise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Patient safety comes first: assess the patient, then notify the prescriber and follow policy (including an incident report).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diagnostic step — stabilise first, diagnose next | b — does not address the immediate life-threatening problem | d — notification is important but does not correct the immediate threat — life-saving action comes first</w:t>
        <w:br/>
      </w:r>
      <w:r>
        <w:t>⚠️ Exam Trap: First action ≠ notify the physician when the nurse can act within scope.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In any emergency: assess and stabilize (ABC) before notifying, diagnosing, or documenting.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of the following is a HIGH-ALERT medication requiring special safeguards?</w:t>
      </w:r>
    </w:p>
    <w:p>
      <w:pPr>
        <w:spacing w:after="40"/>
      </w:pPr>
      <w:r>
        <w:t>(a) Insulin</w:t>
      </w:r>
    </w:p>
    <w:p>
      <w:pPr>
        <w:spacing w:after="40"/>
      </w:pPr>
      <w:r>
        <w:t>(b) Amoxicillin</w:t>
      </w:r>
    </w:p>
    <w:p>
      <w:pPr>
        <w:spacing w:after="40"/>
      </w:pPr>
      <w:r>
        <w:t>(c) Ibuprofen</w:t>
      </w:r>
    </w:p>
    <w:p>
      <w:pPr>
        <w:spacing w:after="40"/>
      </w:pPr>
      <w:r>
        <w:t>(d) Paracetamol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Insulin, heparin, opioids and potassium chloride are high-alert medications with a high risk of harm if given incorrectly.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 b — wrong agent or wrong dose for the clinical indication | c — wrong agent or wrong dose for the clinical indication | d — wrong agent or wrong dose for the clinical indication</w:t>
        <w:br/>
      </w:r>
      <w:r>
        <w:t>⚠️ Exam Trap: ARDS is not cardiogenic pulmonary oedema — diuretics alone don't fix it.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ARDS = bilateral infiltrates + severe hypoxaemia (PaO2/FiO2 &lt;300) with normal wedge; low tidal volume ventilation.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term 'LASA' medications refers to drugs that:</w:t>
      </w:r>
    </w:p>
    <w:p>
      <w:pPr>
        <w:spacing w:after="40"/>
      </w:pPr>
      <w:r>
        <w:t>(a) Are expired and must be discarded</w:t>
      </w:r>
    </w:p>
    <w:p>
      <w:pPr>
        <w:spacing w:after="40"/>
      </w:pPr>
      <w:r>
        <w:t>(b) Look alike and sound alike, and need extra verification</w:t>
      </w:r>
    </w:p>
    <w:p>
      <w:pPr>
        <w:spacing w:after="40"/>
      </w:pPr>
      <w:r>
        <w:t>(c) Are controlled substances</w:t>
      </w:r>
    </w:p>
    <w:p>
      <w:pPr>
        <w:spacing w:after="40"/>
      </w:pPr>
      <w:r>
        <w:t>(d) Are given only by the physician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LASA (look-alike/sound-alike) drugs such as insulin–Isordil can be confused; the nurse verifies by generic name and indication.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 a — wrong agent or wrong dose for the clinical indication | c — wrong agent or wrong dose for the clinical indication | d — wrong agent or wrong dose for the clinical indication</w:t>
        <w:br/>
      </w:r>
      <w:r>
        <w:t>⚠️ Exam Trap: Glargine cannot be mixed in the same syringe with other insulins.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Rapid (lispro/aspart) 15 min before meals; regular 30 min; NPH peaks 4–12 h; glargine = flat, once daily, NEVER mixed.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For a patient with Clostridioides difficile infection, the nurse's hand hygiene must use:</w:t>
      </w:r>
    </w:p>
    <w:p>
      <w:pPr>
        <w:spacing w:after="40"/>
      </w:pPr>
      <w:r>
        <w:t>(a) Soap and water</w:t>
      </w:r>
    </w:p>
    <w:p>
      <w:pPr>
        <w:spacing w:after="40"/>
      </w:pPr>
      <w:r>
        <w:t>(b) Antiseptic wipes only</w:t>
      </w:r>
    </w:p>
    <w:p>
      <w:pPr>
        <w:spacing w:after="40"/>
      </w:pPr>
      <w:r>
        <w:t>(c) Sterile saline</w:t>
      </w:r>
    </w:p>
    <w:p>
      <w:pPr>
        <w:spacing w:after="40"/>
      </w:pPr>
      <w:r>
        <w:t>(d) Alcohol-based hand rub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Alcohol rubs do not kill C. difficile spores; handwashing with soap and water is required in addition to contact precautions.</w:t>
        <w:br/>
      </w:r>
      <w:r>
        <w:t>🔍 Key Clues: Key finding(s) in the stem</w:t>
        <w:br/>
      </w:r>
      <w:r>
        <w:t>🚨 Priority Principle: Prevention over cure — asepsis, precautions and safe handling protect the most vulnerable patient.</w:t>
        <w:br/>
      </w:r>
      <w:r>
        <w:t>❌ Why Not Other Options: b — does not provide the required protection/precaution | c — does not provide the required protection/precaution | d — does not provide the required protection/precaution</w:t>
        <w:br/>
      </w:r>
      <w:r>
        <w:t>⚠️ Exam Trap: Gloves never replace hand hygiene — wash before and after glove use.</w:t>
        <w:br/>
      </w:r>
      <w:r>
        <w:t>🩺 Clinical Thinking: Identify (the risk) → Protect (precautions / environment) → Prevent (recurrence) → Document.</w:t>
        <w:br/>
      </w:r>
      <w:r>
        <w:t>💎 PNC Pearl: 5 moments of hand hygiene: before patient, before aseptic task, after body-fluid risk, after patient, after environment.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Ten minutes into a blood transfusion the patient develops fever, chills and lower back pain. The nurse's first action is to:</w:t>
      </w:r>
    </w:p>
    <w:p>
      <w:pPr>
        <w:spacing w:after="40"/>
      </w:pPr>
      <w:r>
        <w:t>(a) Add more blood to dilute the reaction</w:t>
      </w:r>
    </w:p>
    <w:p>
      <w:pPr>
        <w:spacing w:after="40"/>
      </w:pPr>
      <w:r>
        <w:t>(b) Remove the IV line completely</w:t>
      </w:r>
    </w:p>
    <w:p>
      <w:pPr>
        <w:spacing w:after="40"/>
      </w:pPr>
      <w:r>
        <w:t>(c) Slow the transfusion and observe</w:t>
      </w:r>
    </w:p>
    <w:p>
      <w:pPr>
        <w:spacing w:after="40"/>
      </w:pPr>
      <w:r>
        <w:t>(d) Stop the transfusion immediately and keep the IV line open with normal saline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A suspected transfusion reaction demands immediate cessation of blood, keeping the line patent with saline, and prompt notification.</w:t>
        <w:br/>
      </w:r>
      <w:r>
        <w:t>🔍 Key Clues: infection/inflammation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diagnostic step — stabilise first, diagnose next | b — does not address the immediate life-threatening problem | c — does not address the immediate life-threatening problem</w:t>
        <w:br/>
      </w:r>
      <w:r>
        <w:t>⚠️ Exam Trap: Fever + chills within 15 minutes = febrile reaction — stop, keep the line, notify; don't 'observe for a while'.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Stay with the patient the first 15 minutes; check vitals before, 15 min, on completion; two nurses verify the product.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is included in the complete 'rights' of medication administration?</w:t>
      </w:r>
    </w:p>
    <w:p>
      <w:pPr>
        <w:spacing w:after="40"/>
      </w:pPr>
      <w:r>
        <w:t>(a) Right to skip doses</w:t>
      </w:r>
    </w:p>
    <w:p>
      <w:pPr>
        <w:spacing w:after="40"/>
      </w:pPr>
      <w:r>
        <w:t>(b) Right to mix any drugs</w:t>
      </w:r>
    </w:p>
    <w:p>
      <w:pPr>
        <w:spacing w:after="40"/>
      </w:pPr>
      <w:r>
        <w:t>(c) Right documentation (along with patient, drug, dose, route and time)</w:t>
      </w:r>
    </w:p>
    <w:p>
      <w:pPr>
        <w:spacing w:after="40"/>
      </w:pPr>
      <w:r>
        <w:t>(d) Right to choose any brand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The rights include patient, drug, dose, route, time and documentation (plus reason and response).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 a — wrong agent or wrong dose for the clinical indication | b — wrong agent or wrong dose for the clinical indication | d — wrong agent or wrong dose for the clinical indication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near-miss medication error should be handled by:</w:t>
      </w:r>
    </w:p>
    <w:p>
      <w:pPr>
        <w:spacing w:after="40"/>
      </w:pPr>
      <w:r>
        <w:t>(a) Ignoring it</w:t>
      </w:r>
    </w:p>
    <w:p>
      <w:pPr>
        <w:spacing w:after="40"/>
      </w:pPr>
      <w:r>
        <w:t>(b) Reporting it so the system can be improved</w:t>
      </w:r>
    </w:p>
    <w:p>
      <w:pPr>
        <w:spacing w:after="40"/>
      </w:pPr>
      <w:r>
        <w:t>(c) Concealing it since no harm occurred</w:t>
      </w:r>
    </w:p>
    <w:p>
      <w:pPr>
        <w:spacing w:after="40"/>
      </w:pPr>
      <w:r>
        <w:t>(d) Blaming the individual publicly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Near-misses are reported and analysed to prevent actual errors; the focus is the system, not blame.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 a — wrong agent or wrong dose for the clinical indication | c — wrong agent or wrong dose for the clinical indication | d — wrong agent or wrong dose for the clinical indication</w:t>
        <w:br/>
      </w:r>
      <w:r>
        <w:t>⚠️ Exam Trap: Documenting 'error made' in the patient chart is wrong — the incident report is the correct channel.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On a medication error: assess the patient FIRST, notify the prescriber, then document factually and complete an incident report.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Potassium chloride concentrate is a high-alert drug because it:</w:t>
      </w:r>
    </w:p>
    <w:p>
      <w:pPr>
        <w:spacing w:after="40"/>
      </w:pPr>
      <w:r>
        <w:t>(a) Needs no monitoring</w:t>
      </w:r>
    </w:p>
    <w:p>
      <w:pPr>
        <w:spacing w:after="40"/>
      </w:pPr>
      <w:r>
        <w:t>(b) Must never be given as an undiluted IV push</w:t>
      </w:r>
    </w:p>
    <w:p>
      <w:pPr>
        <w:spacing w:after="40"/>
      </w:pPr>
      <w:r>
        <w:t>(c) Is harmless</w:t>
      </w:r>
    </w:p>
    <w:p>
      <w:pPr>
        <w:spacing w:after="40"/>
      </w:pPr>
      <w:r>
        <w:t>(d) Is given orally only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Concentrated potassium is never pushed undiluted; it is diluted and infused slowly with monitoring to prevent fatal arrhythmias.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 a — wrong agent or wrong dose for the clinical indication | c — wrong agent or wrong dose for the clinical indication | d — wrong agent or wrong dose for the clinical indication</w:t>
        <w:br/>
      </w:r>
      <w:r>
        <w:t>⚠️ Exam Trap: Double-check means the SECOND nurse verifies independently — not a quick glance.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High-alert drugs (insulin, heparin, opioids, potassium) need independent double-check by a second nurse.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Before administering an opioid analgesic, the nurse should:</w:t>
      </w:r>
    </w:p>
    <w:p>
      <w:pPr>
        <w:spacing w:after="40"/>
      </w:pPr>
      <w:r>
        <w:t>(a) Ask the family first</w:t>
      </w:r>
    </w:p>
    <w:p>
      <w:pPr>
        <w:spacing w:after="40"/>
      </w:pPr>
      <w:r>
        <w:t>(b) Assess the respiratory rate and level of sedation; notify the physician if respiration is below 12/min</w:t>
      </w:r>
    </w:p>
    <w:p>
      <w:pPr>
        <w:spacing w:after="40"/>
      </w:pPr>
      <w:r>
        <w:t>(c) Give it without assessment</w:t>
      </w:r>
    </w:p>
    <w:p>
      <w:pPr>
        <w:spacing w:after="40"/>
      </w:pPr>
      <w:r>
        <w:t>(d) Check only the blood pressure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Opioids depress respiration and sedation is checked before and after each dose.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 a — wrong agent or wrong dose for the clinical indication | c — wrong agent or wrong dose for the clinical indication | d — wrong agent or wrong dose for the clinical indication</w:t>
        <w:br/>
      </w:r>
      <w:r>
        <w:t>⚠️ Exam Trap: Sedation scale (Pasero) precedes respiratory depression — drowsy before slow breathing.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Opioids: respiratory depression + constipation; naloxone for overdose; monitor sedation level, not just pain score.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Insulin must be measured using:</w:t>
      </w:r>
    </w:p>
    <w:p>
      <w:pPr>
        <w:spacing w:after="40"/>
      </w:pPr>
      <w:r>
        <w:t>(a) A teaspoon</w:t>
      </w:r>
    </w:p>
    <w:p>
      <w:pPr>
        <w:spacing w:after="40"/>
      </w:pPr>
      <w:r>
        <w:t>(b) Any syringe</w:t>
      </w:r>
    </w:p>
    <w:p>
      <w:pPr>
        <w:spacing w:after="40"/>
      </w:pPr>
      <w:r>
        <w:t>(c) An insulin syringe marked in units</w:t>
      </w:r>
    </w:p>
    <w:p>
      <w:pPr>
        <w:spacing w:after="40"/>
      </w:pPr>
      <w:r>
        <w:t>(d) A 10 mL syringe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Insulin syringes are calibrated in units, preventing dose errors.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 a — wrong agent or wrong dose for the clinical indication | b — wrong agent or wrong dose for the clinical indication | d — wrong agent or wrong dose for the clinical indication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An IV heparin infusion is safest when:</w:t>
      </w:r>
    </w:p>
    <w:p>
      <w:pPr>
        <w:spacing w:after="40"/>
      </w:pPr>
      <w:r>
        <w:t>(a) Infused without monitoring</w:t>
      </w:r>
    </w:p>
    <w:p>
      <w:pPr>
        <w:spacing w:after="40"/>
      </w:pPr>
      <w:r>
        <w:t>(b) Mixed with other drugs</w:t>
      </w:r>
    </w:p>
    <w:p>
      <w:pPr>
        <w:spacing w:after="40"/>
      </w:pPr>
      <w:r>
        <w:t>(c) Given by an infusion pump with an independent double-check</w:t>
      </w:r>
    </w:p>
    <w:p>
      <w:pPr>
        <w:spacing w:after="40"/>
      </w:pPr>
      <w:r>
        <w:t>(d) Given as a rapid IV push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Pump-controlled infusion with double-checks and aPTT monitoring prevents dose errors.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 a — wrong agent or wrong dose for the clinical indication | b — wrong agent or wrong dose for the clinical indication | d — wrong agent or wrong dose for the clinical indication</w:t>
        <w:br/>
      </w:r>
      <w:r>
        <w:t>⚠️ Exam Trap: Heparin is never given IM; use an infusion pump and never 'catch up' a missed dose.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Monitor aPTT (1.5–2.5× control), watch for bleeding and HIT (platelets), antidote = protamine sulfate.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Tall-man lettering (e.g., 'heparin' vs 'Hespan') is used on labels to:</w:t>
      </w:r>
    </w:p>
    <w:p>
      <w:pPr>
        <w:spacing w:after="40"/>
      </w:pPr>
      <w:r>
        <w:t>(a) Indicate strength</w:t>
      </w:r>
    </w:p>
    <w:p>
      <w:pPr>
        <w:spacing w:after="40"/>
      </w:pPr>
      <w:r>
        <w:t>(b) Save space</w:t>
      </w:r>
    </w:p>
    <w:p>
      <w:pPr>
        <w:spacing w:after="40"/>
      </w:pPr>
      <w:r>
        <w:t>(c) Reduce look-alike/sound-alike drug confusion</w:t>
      </w:r>
    </w:p>
    <w:p>
      <w:pPr>
        <w:spacing w:after="40"/>
      </w:pPr>
      <w:r>
        <w:t>(d) Make labels prettier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Tall-man letters highlight the differing part of similar drug names to prevent mix-ups.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refuses a scheduled medication. The nurse should:</w:t>
      </w:r>
    </w:p>
    <w:p>
      <w:pPr>
        <w:spacing w:after="40"/>
      </w:pPr>
      <w:r>
        <w:t>(a) Force the medication</w:t>
      </w:r>
    </w:p>
    <w:p>
      <w:pPr>
        <w:spacing w:after="40"/>
      </w:pPr>
      <w:r>
        <w:t>(b) Hide it in food</w:t>
      </w:r>
    </w:p>
    <w:p>
      <w:pPr>
        <w:spacing w:after="40"/>
      </w:pPr>
      <w:r>
        <w:t>(c) Discharge the patient</w:t>
      </w:r>
    </w:p>
    <w:p>
      <w:pPr>
        <w:spacing w:after="40"/>
      </w:pPr>
      <w:r>
        <w:t>(d) Explore the reason, educate and document the refusal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The nurse respects refusal, addresses concerns and documents the interaction.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 a — wrong agent or wrong dose for the clinical indication | b — wrong agent or wrong dose for the clinical indication | c — wrong agent or wrong dose for the clinical indication</w:t>
        <w:br/>
      </w:r>
      <w:r>
        <w:t>⚠️ Exam Trap: A competent adult can refuse — coercion and restraint are wrong.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Refusal of treatment: respect autonomy, explore reasons, explain consequences, document, offer alternatives.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An expired medication found on the unit should be:</w:t>
      </w:r>
    </w:p>
    <w:p>
      <w:pPr>
        <w:spacing w:after="40"/>
      </w:pPr>
      <w:r>
        <w:t>(a) Never administered; returned or discarded per policy</w:t>
      </w:r>
    </w:p>
    <w:p>
      <w:pPr>
        <w:spacing w:after="40"/>
      </w:pPr>
      <w:r>
        <w:t>(b) Given if the expiry is recent</w:t>
      </w:r>
    </w:p>
    <w:p>
      <w:pPr>
        <w:spacing w:after="40"/>
      </w:pPr>
      <w:r>
        <w:t>(c) Kept for emergencies</w:t>
      </w:r>
    </w:p>
    <w:p>
      <w:pPr>
        <w:spacing w:after="40"/>
      </w:pPr>
      <w:r>
        <w:t>(d) Used for teaching only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Expired drugs are removed from circulation and disposed of per policy.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 b — wrong agent or wrong dose for the clinical indication | c — wrong agent or wrong dose for the clinical indication | d — wrong agent or wrong dose for the clinical indication</w:t>
        <w:br/>
      </w:r>
      <w:r>
        <w:t>⚠️ Exam Trap: NTG loses potency in light/air — expiry and storage matter clinically.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Insulin refrigerate unopened, room temp after opening; nitroglycerin dark airtight; vaccines per cold chain.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Before mixing two IV medications, the nurse must verify:</w:t>
      </w:r>
    </w:p>
    <w:p>
      <w:pPr>
        <w:spacing w:after="40"/>
      </w:pPr>
      <w:r>
        <w:t>(a) Only the patient's name</w:t>
      </w:r>
    </w:p>
    <w:p>
      <w:pPr>
        <w:spacing w:after="40"/>
      </w:pPr>
      <w:r>
        <w:t>(b) The infusion rate of the previous shift</w:t>
      </w:r>
    </w:p>
    <w:p>
      <w:pPr>
        <w:spacing w:after="40"/>
      </w:pPr>
      <w:r>
        <w:t>(c) The room temperature</w:t>
      </w:r>
    </w:p>
    <w:p>
      <w:pPr>
        <w:spacing w:after="40"/>
      </w:pPr>
      <w:r>
        <w:t>(d) Compatibility, dilution and stability information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Compatibility checks prevent precipitation and inactivation of drugs.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 a — wrong agent or wrong dose for the clinical indication | b — wrong agent or wrong dose for the clinical indication | c — wrong agent or wrong dose for the clinical indication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correct sequence of the nursing process is:</w:t>
      </w:r>
    </w:p>
    <w:p>
      <w:pPr>
        <w:spacing w:after="40"/>
      </w:pPr>
      <w:r>
        <w:t>(a) Assessment → Diagnosis → Planning → Implementation → Evaluation</w:t>
      </w:r>
    </w:p>
    <w:p>
      <w:pPr>
        <w:spacing w:after="40"/>
      </w:pPr>
      <w:r>
        <w:t>(b) Planning → Assessment → Diagnosis → Evaluation → Implementation</w:t>
      </w:r>
    </w:p>
    <w:p>
      <w:pPr>
        <w:spacing w:after="40"/>
      </w:pPr>
      <w:r>
        <w:t>(c) Diagnosis → Planning → Assessment → Implementation → Evaluation</w:t>
      </w:r>
    </w:p>
    <w:p>
      <w:pPr>
        <w:spacing w:after="40"/>
      </w:pPr>
      <w:r>
        <w:t>(d) Implementation → Evaluation → Assessment → Diagnosis → Planning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The nursing process follows Assessment, Diagnosis, Planning, Implementation and Evaluation (ADPIE).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nursing diagnosis differs from a medical diagnosis in that it:</w:t>
      </w:r>
    </w:p>
    <w:p>
      <w:pPr>
        <w:spacing w:after="40"/>
      </w:pPr>
      <w:r>
        <w:t>(a) Describes the patient's response to a health problem, which nursing can address</w:t>
      </w:r>
    </w:p>
    <w:p>
      <w:pPr>
        <w:spacing w:after="40"/>
      </w:pPr>
      <w:r>
        <w:t>(b) Identifies the disease entity</w:t>
      </w:r>
    </w:p>
    <w:p>
      <w:pPr>
        <w:spacing w:after="40"/>
      </w:pPr>
      <w:r>
        <w:t>(c) Is made only by physicians</w:t>
      </w:r>
    </w:p>
    <w:p>
      <w:pPr>
        <w:spacing w:after="40"/>
      </w:pPr>
      <w:r>
        <w:t>(d) Needs laboratory confirmation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Nursing diagnoses focus on human responses amenable to nursing interventions.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well-written patient goal should be:</w:t>
      </w:r>
    </w:p>
    <w:p>
      <w:pPr>
        <w:spacing w:after="40"/>
      </w:pPr>
      <w:r>
        <w:t>(a) Vague and general</w:t>
      </w:r>
    </w:p>
    <w:p>
      <w:pPr>
        <w:spacing w:after="40"/>
      </w:pPr>
      <w:r>
        <w:t>(b) Written by the family</w:t>
      </w:r>
    </w:p>
    <w:p>
      <w:pPr>
        <w:spacing w:after="40"/>
      </w:pPr>
      <w:r>
        <w:t>(c) Impossible to evaluate</w:t>
      </w:r>
    </w:p>
    <w:p>
      <w:pPr>
        <w:spacing w:after="40"/>
      </w:pPr>
      <w:r>
        <w:t>(d) Specific, measurable, achievable, relevant and time-bound (SMART)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SMART goals allow objective evaluation of care outcomes.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is an example of SUBJECTIVE data?</w:t>
      </w:r>
    </w:p>
    <w:p>
      <w:pPr>
        <w:spacing w:after="40"/>
      </w:pPr>
      <w:r>
        <w:t>(a) The patient reports pain as 8 out of 10</w:t>
      </w:r>
    </w:p>
    <w:p>
      <w:pPr>
        <w:spacing w:after="40"/>
      </w:pPr>
      <w:r>
        <w:t>(b) Blood pressure 130/85 mmHg</w:t>
      </w:r>
    </w:p>
    <w:p>
      <w:pPr>
        <w:spacing w:after="40"/>
      </w:pPr>
      <w:r>
        <w:t>(c) Temperature 38.5 °C</w:t>
      </w:r>
    </w:p>
    <w:p>
      <w:pPr>
        <w:spacing w:after="40"/>
      </w:pPr>
      <w:r>
        <w:t>(d) Pulse 92/min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Subjective data are the patient's reported experiences; vital signs are objective measurements.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b — does not match the expected finding for this condition | c — does not match the expected finding for this condition | d — does not match the expected finding for this condition</w:t>
        <w:br/>
      </w:r>
      <w:r>
        <w:t>⚠️ Exam Trap: Don't call 37.8 °C fever without context — normal adult range is 36.5–37.5 °C.</w:t>
        <w:br/>
      </w:r>
      <w:r>
        <w:t>🩺 Clinical Thinking: Collect (data) → Interpret (compare with expected) → Identify (problem / risk) → Act (report / intervene).</w:t>
        <w:br/>
      </w:r>
      <w:r>
        <w:t>💎 PNC Pearl: Pyrexia 38–40.4 °C; hyperpyrexia &gt;40.5 °C; hypothermia &lt;35 °C; axillary reads ~0.5 °C below core.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nursing action is INDEPENDENT (does not require a physician's order)?</w:t>
      </w:r>
    </w:p>
    <w:p>
      <w:pPr>
        <w:spacing w:after="40"/>
      </w:pPr>
      <w:r>
        <w:t>(a) Changing a medication dose</w:t>
      </w:r>
    </w:p>
    <w:p>
      <w:pPr>
        <w:spacing w:after="40"/>
      </w:pPr>
      <w:r>
        <w:t>(b) Repositioning a patient for comfort and safety</w:t>
      </w:r>
    </w:p>
    <w:p>
      <w:pPr>
        <w:spacing w:after="40"/>
      </w:pPr>
      <w:r>
        <w:t>(c) Giving IV antibiotics</w:t>
      </w:r>
    </w:p>
    <w:p>
      <w:pPr>
        <w:spacing w:after="40"/>
      </w:pPr>
      <w:r>
        <w:t>(d) Starting a blood transfusion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Comfort positioning and many basic nursing measures are within the nurse's independent scope.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In the evaluation step of the nursing process, the nurse:</w:t>
      </w:r>
    </w:p>
    <w:p>
      <w:pPr>
        <w:spacing w:after="40"/>
      </w:pPr>
      <w:r>
        <w:t>(a) Performs interventions</w:t>
      </w:r>
    </w:p>
    <w:p>
      <w:pPr>
        <w:spacing w:after="40"/>
      </w:pPr>
      <w:r>
        <w:t>(b) Compares patient outcomes with the expected goals and revises the plan</w:t>
      </w:r>
    </w:p>
    <w:p>
      <w:pPr>
        <w:spacing w:after="40"/>
      </w:pPr>
      <w:r>
        <w:t>(c) Collects the initial data</w:t>
      </w:r>
    </w:p>
    <w:p>
      <w:pPr>
        <w:spacing w:after="40"/>
      </w:pPr>
      <w:r>
        <w:t>(d) Writes the care plan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Evaluation measures goal achievement and updates the plan accordingly.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a — does not match the expected finding for this condition | c — does not match the expected finding for this condition | d — does not match the expected finding for this condition</w:t>
        <w:br/>
      </w:r>
      <w:r>
        <w:t>⚠️ Exam Trap: Zinc supplements reduce diarrhoea duration — always part of ORS teaching.</w:t>
        <w:br/>
      </w:r>
      <w:r>
        <w:t>🩺 Clinical Thinking: Collect (data) → Interpret (compare with expected) → Identify (problem / risk) → Act (report / intervene).</w:t>
        <w:br/>
      </w:r>
      <w:r>
        <w:t>💎 PNC Pearl: ORS: WHO Plan A (home) mild, Plan B (75 mL/kg over 4 h) some/moderate, Plan C (IV) severe; zinc 10–14 days.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nursing care plan should be:</w:t>
      </w:r>
    </w:p>
    <w:p>
      <w:pPr>
        <w:spacing w:after="40"/>
      </w:pPr>
      <w:r>
        <w:t>(a) Identical for every patient</w:t>
      </w:r>
    </w:p>
    <w:p>
      <w:pPr>
        <w:spacing w:after="40"/>
      </w:pPr>
      <w:r>
        <w:t>(b) Written once and never changed</w:t>
      </w:r>
    </w:p>
    <w:p>
      <w:pPr>
        <w:spacing w:after="40"/>
      </w:pPr>
      <w:r>
        <w:t>(c) Written by the patient only</w:t>
      </w:r>
    </w:p>
    <w:p>
      <w:pPr>
        <w:spacing w:after="40"/>
      </w:pPr>
      <w:r>
        <w:t>(d) Individualised, evidence-based and updated with the patient's response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Care plans are individualised and continuously revised based on the patient's response.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When prioritising nursing care, the nurse should use:</w:t>
      </w:r>
    </w:p>
    <w:p>
      <w:pPr>
        <w:spacing w:after="40"/>
      </w:pPr>
      <w:r>
        <w:t>(a) The order patients were admitted</w:t>
      </w:r>
    </w:p>
    <w:p>
      <w:pPr>
        <w:spacing w:after="40"/>
      </w:pPr>
      <w:r>
        <w:t>(b) Alphabetical order</w:t>
      </w:r>
    </w:p>
    <w:p>
      <w:pPr>
        <w:spacing w:after="40"/>
      </w:pPr>
      <w:r>
        <w:t>(c) The ABCs and Maslow's hierarchy (life-threatening needs first)</w:t>
      </w:r>
    </w:p>
    <w:p>
      <w:pPr>
        <w:spacing w:after="40"/>
      </w:pPr>
      <w:r>
        <w:t>(d) The easiest tasks first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Prioritisation begins with airway, breathing and circulation and the most life-threatening problems.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Four patients need attention. Which patient should the nurse see FIRST?</w:t>
      </w:r>
    </w:p>
    <w:p>
      <w:pPr>
        <w:spacing w:after="40"/>
      </w:pPr>
      <w:r>
        <w:t>(a) A patient requesting a snack</w:t>
      </w:r>
    </w:p>
    <w:p>
      <w:pPr>
        <w:spacing w:after="40"/>
      </w:pPr>
      <w:r>
        <w:t>(b) A patient with a stable dressing</w:t>
      </w:r>
    </w:p>
    <w:p>
      <w:pPr>
        <w:spacing w:after="40"/>
      </w:pPr>
      <w:r>
        <w:t>(c) A patient asking about discharge</w:t>
      </w:r>
    </w:p>
    <w:p>
      <w:pPr>
        <w:spacing w:after="40"/>
      </w:pPr>
      <w:r>
        <w:t>(d) A post-operative patient with bright red drainage filling the drain rapidly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Rapid sanguineous drainage suggests haemorrhage and takes priority over routine needs.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routine / non-urgent need — safe to wait; not life-threatening | b — does not address the immediate life-threatening problem | c — routine / non-urgent need — safe to wait; not life-threatening</w:t>
        <w:br/>
      </w:r>
      <w:r>
        <w:t>⚠️ Exam Trap: Unstable beats urgent beats routine — ABC is the tie-breaker.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Prioritize by airway/breathing/circulation instability — the unstable patient comes first, always.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finding is MOST concerning and requires immediate action?</w:t>
      </w:r>
    </w:p>
    <w:p>
      <w:pPr>
        <w:spacing w:after="40"/>
      </w:pPr>
      <w:r>
        <w:t>(a) A request for water</w:t>
      </w:r>
    </w:p>
    <w:p>
      <w:pPr>
        <w:spacing w:after="40"/>
      </w:pPr>
      <w:r>
        <w:t>(b) New-onset confusion with a falling blood pressure</w:t>
      </w:r>
    </w:p>
    <w:p>
      <w:pPr>
        <w:spacing w:after="40"/>
      </w:pPr>
      <w:r>
        <w:t>(c) Mild nausea</w:t>
      </w:r>
    </w:p>
    <w:p>
      <w:pPr>
        <w:spacing w:after="40"/>
      </w:pPr>
      <w:r>
        <w:t>(d) A dry dressing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Confusion with hypotension indicates haemodynamic compromise.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routine / non-urgent need — safe to wait; not life-threatening | c — does not address the immediate life-threatening problem | d — does not address the immediate life-threatening problem</w:t>
        <w:br/>
      </w:r>
      <w:r>
        <w:t>⚠️ Exam Trap: Compromise is not the same as capitulation — both sides give.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Conflict resolution: address directly, listen, focus on the issue, find common ground.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nurse finds a patient on the floor. The FIRST action is to:</w:t>
      </w:r>
    </w:p>
    <w:p>
      <w:pPr>
        <w:spacing w:after="40"/>
      </w:pPr>
      <w:r>
        <w:t>(a) Assess for injury before moving the patient</w:t>
      </w:r>
    </w:p>
    <w:p>
      <w:pPr>
        <w:spacing w:after="40"/>
      </w:pPr>
      <w:r>
        <w:t>(b) Move the patient to bed immediately</w:t>
      </w:r>
    </w:p>
    <w:p>
      <w:pPr>
        <w:spacing w:after="40"/>
      </w:pPr>
      <w:r>
        <w:t>(c) Call the family</w:t>
      </w:r>
    </w:p>
    <w:p>
      <w:pPr>
        <w:spacing w:after="40"/>
      </w:pPr>
      <w:r>
        <w:t>(d) Complete an incident report first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The patient is assessed in place for injury, especially head or neck, before being moved.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b — routine / non-urgent need — safe to wait; not life-threatening | c — notification is important but does not correct the immediate threat — life-saving action comes first | d — does not address the immediate life-threatening problem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conscious adult is choking and cannot speak. The nurse should:</w:t>
      </w:r>
    </w:p>
    <w:p>
      <w:pPr>
        <w:spacing w:after="40"/>
      </w:pPr>
      <w:r>
        <w:t>(a) Give water</w:t>
      </w:r>
    </w:p>
    <w:p>
      <w:pPr>
        <w:spacing w:after="40"/>
      </w:pPr>
      <w:r>
        <w:t>(b) Slap the back gently</w:t>
      </w:r>
    </w:p>
    <w:p>
      <w:pPr>
        <w:spacing w:after="40"/>
      </w:pPr>
      <w:r>
        <w:t>(c) Wait for the episode to pass</w:t>
      </w:r>
    </w:p>
    <w:p>
      <w:pPr>
        <w:spacing w:after="40"/>
      </w:pPr>
      <w:r>
        <w:t>(d) Perform abdominal thrusts (Heimlich manoeuvre)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Complete airway obstruction in a conscious adult is treated with abdominal thrusts.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Abdominal thrusts in infants injure organs — back blows and chest thrusts only.</w:t>
        <w:br/>
      </w:r>
      <w:r>
        <w:t>🩺 Clinical Thinking: Recall (the key fact) → Connect (related high-yield facts) → Apply (exam context).</w:t>
        <w:br/>
      </w:r>
      <w:r>
        <w:t>💎 PNC Pearl: Choking: adult/child &gt;1 = abdominal thrusts; infant &lt;1 = 5 back blows + 5 chest thrusts; no blind finger sweeps.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sudden facial droop and arm weakness is suspected of a stroke. The priority is to:</w:t>
      </w:r>
    </w:p>
    <w:p>
      <w:pPr>
        <w:spacing w:after="40"/>
      </w:pPr>
      <w:r>
        <w:t>(a) Ambulate the patient</w:t>
      </w:r>
    </w:p>
    <w:p>
      <w:pPr>
        <w:spacing w:after="40"/>
      </w:pPr>
      <w:r>
        <w:t>(b) Record the last known well time and obtain urgent CT/notify the stroke team</w:t>
      </w:r>
    </w:p>
    <w:p>
      <w:pPr>
        <w:spacing w:after="40"/>
      </w:pPr>
      <w:r>
        <w:t>(c) Offer food</w:t>
      </w:r>
    </w:p>
    <w:p>
      <w:pPr>
        <w:spacing w:after="40"/>
      </w:pPr>
      <w:r>
        <w:t>(d) Give oral fluids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Time-based stroke care depends on the last known well time; rapid imaging is essential.</w:t>
        <w:br/>
      </w:r>
      <w:r>
        <w:t>🔍 Key Clues: acute deterioration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potentially harmful or contraindicated here — worsens the situation | c — does not address the immediate life-threatening problem | d — potentially harmful or contraindicated here — worsens the situation</w:t>
        <w:br/>
      </w:r>
      <w:r>
        <w:t>⚠️ Exam Trap: tPA window counts from LAST KNOWN WELL — not arrival.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Stroke: FAST screen, CT within 25 min, tPA within 4.5 h of last known well; NPO until swallow screen.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During a seizure, the nurse should NEVER:</w:t>
      </w:r>
    </w:p>
    <w:p>
      <w:pPr>
        <w:spacing w:after="40"/>
      </w:pPr>
      <w:r>
        <w:t>(a) Protect the patient's head</w:t>
      </w:r>
    </w:p>
    <w:p>
      <w:pPr>
        <w:spacing w:after="40"/>
      </w:pPr>
      <w:r>
        <w:t>(b) Position the patient side-lying</w:t>
      </w:r>
    </w:p>
    <w:p>
      <w:pPr>
        <w:spacing w:after="40"/>
      </w:pPr>
      <w:r>
        <w:t>(c) Remove nearby hazards</w:t>
      </w:r>
    </w:p>
    <w:p>
      <w:pPr>
        <w:spacing w:after="40"/>
      </w:pPr>
      <w:r>
        <w:t>(d) Place anything in the patient's mouth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Nothing is placed in the mouth during a seizure; the priority is protection and side-lying.</w:t>
        <w:br/>
      </w:r>
      <w:r>
        <w:t>🔍 Key Clues: neurological emergency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Nothing goes in the mouth during a seizure — tongue biting is not prevented by bite blocks.</w:t>
        <w:br/>
      </w:r>
      <w:r>
        <w:t>🩺 Clinical Thinking: Recall (the key fact) → Connect (related high-yield facts) → Apply (exam context).</w:t>
        <w:br/>
      </w:r>
      <w:r>
        <w:t>💎 PNC Pearl: During a seizure: protect the head, side-lying, remove hazards, never restrain or put anything in the mouth.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An unconscious diabetic patient is brought in. The FIRST action is to:</w:t>
      </w:r>
    </w:p>
    <w:p>
      <w:pPr>
        <w:spacing w:after="40"/>
      </w:pPr>
      <w:r>
        <w:t>(a) Wait for the patient to wake</w:t>
      </w:r>
    </w:p>
    <w:p>
      <w:pPr>
        <w:spacing w:after="40"/>
      </w:pPr>
      <w:r>
        <w:t>(b) Check blood glucose and give IV dextrose if hypoglycaemia is present or suspected</w:t>
      </w:r>
    </w:p>
    <w:p>
      <w:pPr>
        <w:spacing w:after="40"/>
      </w:pPr>
      <w:r>
        <w:t>(c) Give a full meal</w:t>
      </w:r>
    </w:p>
    <w:p>
      <w:pPr>
        <w:spacing w:after="40"/>
      </w:pPr>
      <w:r>
        <w:t>(d) Administer insulin immediately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Rapid glucose measurement guides therapy; IV dextrose is life-saving in hypoglycaemic coma.</w:t>
        <w:br/>
      </w:r>
      <w:r>
        <w:t>🔍 Key Clues: neurological depression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does not address the immediate life-threatening problem | c — does not address the immediate life-threatening problem | d — does not address the immediate life-threatening problem</w:t>
        <w:br/>
      </w:r>
      <w:r>
        <w:t>⚠️ Exam Trap: D5W is NOT a maintenance fluid in children for long — hypotonic overload risk.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NS (0.9%) isotonic; D5W isotonic then hypotonic; RL for burns/surgery; blood products only with filter.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receiving an opioid is becoming drowsy with a respiratory rate of 8/min. The nurse should:</w:t>
      </w:r>
    </w:p>
    <w:p>
      <w:pPr>
        <w:spacing w:after="40"/>
      </w:pPr>
      <w:r>
        <w:t>(a) Give another opioid dose</w:t>
      </w:r>
    </w:p>
    <w:p>
      <w:pPr>
        <w:spacing w:after="40"/>
      </w:pPr>
      <w:r>
        <w:t>(b) Discharge the patient</w:t>
      </w:r>
    </w:p>
    <w:p>
      <w:pPr>
        <w:spacing w:after="40"/>
      </w:pPr>
      <w:r>
        <w:t>(c) Stimulate the patient, notify the physician and prepare naloxone</w:t>
      </w:r>
    </w:p>
    <w:p>
      <w:pPr>
        <w:spacing w:after="40"/>
      </w:pPr>
      <w:r>
        <w:t>(d) Let the patient sleep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Severe opioid-induced respiratory depression is treated with stimulation, oxygen and naloxone.</w:t>
        <w:br/>
      </w:r>
      <w:r>
        <w:t>🔍 Key Clues: reduced consciousness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Suicide risk rises when depression IMPROVES — energy returns before mood does.</w:t>
        <w:br/>
      </w:r>
      <w:r>
        <w:t>🩺 Clinical Thinking: Recall (the key fact) → Connect (related high-yield facts) → Apply (exam context).</w:t>
        <w:br/>
      </w:r>
      <w:r>
        <w:t>💎 PNC Pearl: Depression: early-morning awakening, anhedonia, guilt; suicide risk peaks as mood lifts.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develops urticaria, stridor and hypotension after an IM injection. The nurse's FIRST drug is:</w:t>
      </w:r>
    </w:p>
    <w:p>
      <w:pPr>
        <w:spacing w:after="40"/>
      </w:pPr>
      <w:r>
        <w:t>(a) Intramuscular epinephrine (anaphylaxis protocol)</w:t>
      </w:r>
    </w:p>
    <w:p>
      <w:pPr>
        <w:spacing w:after="40"/>
      </w:pPr>
      <w:r>
        <w:t>(b) Oral antihistamine only</w:t>
      </w:r>
    </w:p>
    <w:p>
      <w:pPr>
        <w:spacing w:after="40"/>
      </w:pPr>
      <w:r>
        <w:t>(c) Oral paracetamol</w:t>
      </w:r>
    </w:p>
    <w:p>
      <w:pPr>
        <w:spacing w:after="40"/>
      </w:pPr>
      <w:r>
        <w:t>(d) IV fluids without epinephrine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Anaphylaxis is treated first with IM epinephrine; antihistamines and fluids are adjuncts.</w:t>
        <w:br/>
      </w:r>
      <w:r>
        <w:t>🔍 Key Clues: upper-airway obstruction; circulatory compromise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b — potentially harmful or contraindicated here — worsens the situation | c — potentially harmful or contraindicated here — worsens the situation | d — does not address the immediate life-threatening problem</w:t>
        <w:br/>
      </w:r>
      <w:r>
        <w:t>⚠️ Exam Trap: Antihistamines/steroids are adjuncts — epinephrine is the life-saver.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Anaphylaxis: IM epinephrine first (0.3–0.5 mg 1:1000), then antihistamines/steroids as adjuncts, oxygen, fluids.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medication should be HELD based on the assessment finding?</w:t>
      </w:r>
    </w:p>
    <w:p>
      <w:pPr>
        <w:spacing w:after="40"/>
      </w:pPr>
      <w:r>
        <w:t>(a) Antacid after meals</w:t>
      </w:r>
    </w:p>
    <w:p>
      <w:pPr>
        <w:spacing w:after="40"/>
      </w:pPr>
      <w:r>
        <w:t>(b) Vitamin tablets at breakfast</w:t>
      </w:r>
    </w:p>
    <w:p>
      <w:pPr>
        <w:spacing w:after="40"/>
      </w:pPr>
      <w:r>
        <w:t>(c) Digoxin when the apical pulse is 52/min</w:t>
      </w:r>
    </w:p>
    <w:p>
      <w:pPr>
        <w:spacing w:after="40"/>
      </w:pPr>
      <w:r>
        <w:t>(d) Paracetamol for a temperature of 37.5 °C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Digoxin is held for an apical pulse below 60/min in adults and the prescriber is notified.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 a — wrong agent or wrong dose for the clinical indication | b — wrong agent or wrong dose for the clinical indication | d — wrong agent or wrong dose for the clinical indication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change-of-shift report should include:</w:t>
      </w:r>
    </w:p>
    <w:p>
      <w:pPr>
        <w:spacing w:after="40"/>
      </w:pPr>
      <w:r>
        <w:t>(a) Only the patient's name</w:t>
      </w:r>
    </w:p>
    <w:p>
      <w:pPr>
        <w:spacing w:after="40"/>
      </w:pPr>
      <w:r>
        <w:t>(b) The patient's family history</w:t>
      </w:r>
    </w:p>
    <w:p>
      <w:pPr>
        <w:spacing w:after="40"/>
      </w:pPr>
      <w:r>
        <w:t>(c) Routine unit gossip</w:t>
      </w:r>
    </w:p>
    <w:p>
      <w:pPr>
        <w:spacing w:after="40"/>
      </w:pPr>
      <w:r>
        <w:t>(d) Current status, recent changes, pending issues and any new orders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A complete handoff covers status, changes, outstanding needs and orders to ensure continuity.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Using the teach-back method, the nurse:</w:t>
      </w:r>
    </w:p>
    <w:p>
      <w:pPr>
        <w:spacing w:after="40"/>
      </w:pPr>
      <w:r>
        <w:t>(a) Assumes understanding</w:t>
      </w:r>
    </w:p>
    <w:p>
      <w:pPr>
        <w:spacing w:after="40"/>
      </w:pPr>
      <w:r>
        <w:t>(b) Skips evaluation</w:t>
      </w:r>
    </w:p>
    <w:p>
      <w:pPr>
        <w:spacing w:after="40"/>
      </w:pPr>
      <w:r>
        <w:t>(c) Asks the patient to explain the instructions in their own words</w:t>
      </w:r>
    </w:p>
    <w:p>
      <w:pPr>
        <w:spacing w:after="40"/>
      </w:pPr>
      <w:r>
        <w:t>(d) Lectures without feedback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Teach-back confirms the patient's understanding and identifies gaps for re-teaching.</w:t>
        <w:br/>
      </w:r>
      <w:r>
        <w:t>🔍 Key Clues: Key finding(s) in the stem</w:t>
        <w:br/>
      </w:r>
      <w:r>
        <w:t>🚨 Priority Principle: Teach to the learner's level and verify understanding (teach-back) — knowledge only works if retained.</w:t>
        <w:br/>
      </w:r>
      <w:r>
        <w:t>❌ Why Not Other Options: a — not supported by current evidence or does not address what the patient must actually do | b — not supported by current evidence or does not address what the patient must actually do | d — not supported by current evidence or does not address what the patient must actually do</w:t>
        <w:br/>
      </w:r>
      <w:r>
        <w:t>⚠️ Exam Trap: Teaching must be at the patient's level — complex medical terms and jargon fail regardless of content.</w:t>
        <w:br/>
      </w:r>
      <w:r>
        <w:t>🩺 Clinical Thinking: Assess (readiness + literacy) → Explain (plain language) → Demonstrate → Verify (teach-back / return demonstration).</w:t>
        <w:br/>
      </w:r>
      <w:r>
        <w:t>💎 PNC Pearl: Teach-back is the proof of learning — 'got it?' is not.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nurse witnesses a patient's informed consent. The nurse's role is to:</w:t>
      </w:r>
    </w:p>
    <w:p>
      <w:pPr>
        <w:spacing w:after="40"/>
      </w:pPr>
      <w:r>
        <w:t>(a) Verify the patient understood the information and witnesses the signature</w:t>
      </w:r>
    </w:p>
    <w:p>
      <w:pPr>
        <w:spacing w:after="40"/>
      </w:pPr>
      <w:r>
        <w:t>(b) Obtain the consent on the physician's behalf</w:t>
      </w:r>
    </w:p>
    <w:p>
      <w:pPr>
        <w:spacing w:after="40"/>
      </w:pPr>
      <w:r>
        <w:t>(c) Explain the surgical risks in detail to the family</w:t>
      </w:r>
    </w:p>
    <w:p>
      <w:pPr>
        <w:spacing w:after="40"/>
      </w:pPr>
      <w:r>
        <w:t>(d) Refuse to allow the procedure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The physician obtains consent; the nurse confirms understanding and witnesses the signature.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The nurse does not obtain consent — she witnesses and validates.</w:t>
        <w:br/>
      </w:r>
      <w:r>
        <w:t>🩺 Clinical Thinking: Recall (the key fact) → Connect (related high-yield facts) → Apply (exam context).</w:t>
        <w:br/>
      </w:r>
      <w:r>
        <w:t>💎 PNC Pearl: Informed consent: the PHYSICIAN obtains it; the nurse witnesses and verifies the patient understands.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Advance directives are:</w:t>
      </w:r>
    </w:p>
    <w:p>
      <w:pPr>
        <w:spacing w:after="40"/>
      </w:pPr>
      <w:r>
        <w:t>(a) Medication orders</w:t>
      </w:r>
    </w:p>
    <w:p>
      <w:pPr>
        <w:spacing w:after="40"/>
      </w:pPr>
      <w:r>
        <w:t>(b) Documents stating a patient's treatment wishes in advance of incapacity</w:t>
      </w:r>
    </w:p>
    <w:p>
      <w:pPr>
        <w:spacing w:after="40"/>
      </w:pPr>
      <w:r>
        <w:t>(c) Discharge instructions</w:t>
      </w:r>
    </w:p>
    <w:p>
      <w:pPr>
        <w:spacing w:after="40"/>
      </w:pPr>
      <w:r>
        <w:t>(d) Insurance forms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Advance directives (living will, durable power of attorney) guide care when the patient cannot decide.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DNR does not mean 'do not treat' — it means no resuscitation.</w:t>
        <w:br/>
      </w:r>
      <w:r>
        <w:t>🩺 Clinical Thinking: Recall (the key fact) → Connect (related high-yield facts) → Apply (exam context).</w:t>
        <w:br/>
      </w:r>
      <w:r>
        <w:t>💎 PNC Pearl: Advance directives: living will, DNR, healthcare proxy — respect them; document.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nurse's best defence against a medication error is:</w:t>
      </w:r>
    </w:p>
    <w:p>
      <w:pPr>
        <w:spacing w:after="40"/>
      </w:pPr>
      <w:r>
        <w:t>(a) Avoiding documentation</w:t>
      </w:r>
    </w:p>
    <w:p>
      <w:pPr>
        <w:spacing w:after="40"/>
      </w:pPr>
      <w:r>
        <w:t>(b) Working without breaks</w:t>
      </w:r>
    </w:p>
    <w:p>
      <w:pPr>
        <w:spacing w:after="40"/>
      </w:pPr>
      <w:r>
        <w:t>(c) Refusing all medications</w:t>
      </w:r>
    </w:p>
    <w:p>
      <w:pPr>
        <w:spacing w:after="40"/>
      </w:pPr>
      <w:r>
        <w:t>(d) Following the rights, double-checking high-alert drugs and documenting accurately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Systematic rights verification, double-checks and accurate documentation prevent and correctly manage errors.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 a — wrong agent or wrong dose for the clinical indication | b — wrong agent or wrong dose for the clinical indication | c — wrong agent or wrong dose for the clinical indication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action best demonstrates accountability in medication administration?</w:t>
      </w:r>
    </w:p>
    <w:p>
      <w:pPr>
        <w:spacing w:after="40"/>
      </w:pPr>
      <w:r>
        <w:t>(a) Charting the medication immediately after giving it</w:t>
      </w:r>
    </w:p>
    <w:p>
      <w:pPr>
        <w:spacing w:after="40"/>
      </w:pPr>
      <w:r>
        <w:t>(b) Charting before giving it</w:t>
      </w:r>
    </w:p>
    <w:p>
      <w:pPr>
        <w:spacing w:after="40"/>
      </w:pPr>
      <w:r>
        <w:t>(c) Charting at the end of the week</w:t>
      </w:r>
    </w:p>
    <w:p>
      <w:pPr>
        <w:spacing w:after="40"/>
      </w:pPr>
      <w:r>
        <w:t>(d) Not charting at all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Immediate, accurate charting reflects actual administration and prevents duplicate doses.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 b — wrong agent or wrong dose for the clinical indication | c — wrong agent or wrong dose for the clinical indication | d — wrong agent or wrong dose for the clinical indication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patient's prescribed medication is unavailable on the unit. The nurse should:</w:t>
      </w:r>
    </w:p>
    <w:p>
      <w:pPr>
        <w:spacing w:after="40"/>
      </w:pPr>
      <w:r>
        <w:t>(a) Skip the dose silently</w:t>
      </w:r>
    </w:p>
    <w:p>
      <w:pPr>
        <w:spacing w:after="40"/>
      </w:pPr>
      <w:r>
        <w:t>(b) Crush a different tablet</w:t>
      </w:r>
    </w:p>
    <w:p>
      <w:pPr>
        <w:spacing w:after="40"/>
      </w:pPr>
      <w:r>
        <w:t>(c) Notify the pharmacy/prescriber and document, and never substitute without an order</w:t>
      </w:r>
    </w:p>
    <w:p>
      <w:pPr>
        <w:spacing w:after="40"/>
      </w:pPr>
      <w:r>
        <w:t>(d) Give a similar drug from another patient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Medications are never substituted without an order; supply issues are escalated and documented.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 a — wrong agent or wrong dose for the clinical indication | b — wrong agent or wrong dose for the clinical indication | d — wrong agent or wrong dose for the clinical indication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