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ABG results: pH 7.28, PaCO2 55 mmHg, HCO3 24 mEq/L. This is:</w:t>
      </w:r>
    </w:p>
    <w:p>
      <w:pPr>
        <w:spacing w:after="40"/>
      </w:pPr>
      <w:r>
        <w:t>(a) Metabolic acidosis</w:t>
      </w:r>
    </w:p>
    <w:p>
      <w:pPr>
        <w:spacing w:after="40"/>
      </w:pPr>
      <w:r>
        <w:t>(b) Respiratory acidosis (uncompensated)</w:t>
      </w:r>
    </w:p>
    <w:p>
      <w:pPr>
        <w:spacing w:after="40"/>
      </w:pPr>
      <w:r>
        <w:t>(c) Respiratory alkalosis</w:t>
      </w:r>
    </w:p>
    <w:p>
      <w:pPr>
        <w:spacing w:after="40"/>
      </w:pPr>
      <w:r>
        <w:t>(d) Metabolic alkalosis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Low pH with high PaCO2 and normal HCO3 indicates acute respiratory acidosis from hypoventilation.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In metabolic acidosis with compensation, pH normalizes but PaCO2 drops — don't call it respiratory.</w:t>
        <w:br/>
      </w:r>
      <w:r>
        <w:t>🩺 Clinical Thinking: Recall (the key fact) → Connect (related high-yield facts) → Apply (exam context).</w:t>
        <w:br/>
      </w:r>
      <w:r>
        <w:t>💎 PNC Pearl: ROME: Respiratory Opposite, Metabolic Equal — pH and PaCO2 move opposite in respiratory, same in metabolic.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 results: pH 7.32, PaCO2 30 mmHg, HCO3 18 mEq/L. This is:</w:t>
      </w:r>
    </w:p>
    <w:p>
      <w:pPr>
        <w:spacing w:after="40"/>
      </w:pPr>
      <w:r>
        <w:t>(a) Respiratory alkalosis</w:t>
      </w:r>
    </w:p>
    <w:p>
      <w:pPr>
        <w:spacing w:after="40"/>
      </w:pPr>
      <w:r>
        <w:t>(b) Normal blood gas</w:t>
      </w:r>
    </w:p>
    <w:p>
      <w:pPr>
        <w:spacing w:after="40"/>
      </w:pPr>
      <w:r>
        <w:t>(c) Respiratory acidosis</w:t>
      </w:r>
    </w:p>
    <w:p>
      <w:pPr>
        <w:spacing w:after="40"/>
      </w:pPr>
      <w:r>
        <w:t>(d) Metabolic acidosis with respiratory compensation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Low pH and low HCO3 indicate metabolic acidosis; the low PaCO2 shows the lungs are compensating by blowing off CO2.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Anion gap acidosis (lactate, ketones, salicylates, methanol) vs non-gap (diarrhoea, renal tubular) — different workup.</w:t>
        <w:br/>
      </w:r>
      <w:r>
        <w:t>🩺 Clinical Thinking: Recall (the key fact) → Connect (related high-yield facts) → Apply (exam context).</w:t>
        <w:br/>
      </w:r>
      <w:r>
        <w:t>💎 PNC Pearl: Low HCO3 = metabolic acidosis; high HCO3 = metabolic alkalosis; anion gap helps find the cause.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ventilator high-pressure alarm sounds and the patient desaturates. The nurse's FIRST action is to:</w:t>
      </w:r>
    </w:p>
    <w:p>
      <w:pPr>
        <w:spacing w:after="40"/>
      </w:pPr>
      <w:r>
        <w:t>(a) Assess the patient and check for kinks, secretions, biting or coughing; disconnect and bag if needed</w:t>
      </w:r>
    </w:p>
    <w:p>
      <w:pPr>
        <w:spacing w:after="40"/>
      </w:pPr>
      <w:r>
        <w:t>(b) Increase the ventilator settings</w:t>
      </w:r>
    </w:p>
    <w:p>
      <w:pPr>
        <w:spacing w:after="40"/>
      </w:pPr>
      <w:r>
        <w:t>(c) Turn off the ventilator</w:t>
      </w:r>
    </w:p>
    <w:p>
      <w:pPr>
        <w:spacing w:after="40"/>
      </w:pPr>
      <w:r>
        <w:t>(d) Silence the alarm and continue charting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High-pressure alarms (secretions, kink, biting, coughing, or worsening compliance) require immediate patient assessment; manual bagging maintains oxygenation if needed.</w:t>
        <w:br/>
      </w:r>
      <w:r>
        <w:t>🔍 Key Clues: oxygenation status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routine / non-urgent need — safe to wait; not life-threatening</w:t>
        <w:br/>
      </w:r>
      <w:r>
        <w:t>⚠️ Exam Trap: Never silence a ventilator alarm without assessing the patient first.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High-pressure alarm = airway problem (kink, secretions, biting, bronchospasm); low-pressure = leak/disconnect.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recommended endotracheal tube cuff pressure is:</w:t>
      </w:r>
    </w:p>
    <w:p>
      <w:pPr>
        <w:spacing w:after="40"/>
      </w:pPr>
      <w:r>
        <w:t>(a) 5–10 cm H2O</w:t>
      </w:r>
    </w:p>
    <w:p>
      <w:pPr>
        <w:spacing w:after="40"/>
      </w:pPr>
      <w:r>
        <w:t>(b) 20–25 cm H2O</w:t>
      </w:r>
    </w:p>
    <w:p>
      <w:pPr>
        <w:spacing w:after="40"/>
      </w:pPr>
      <w:r>
        <w:t>(c) 50–60 cm H2O</w:t>
      </w:r>
    </w:p>
    <w:p>
      <w:pPr>
        <w:spacing w:after="40"/>
      </w:pPr>
      <w:r>
        <w:t>(d) 100 cm H2O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Cuff pressures of 20–25 cm H2O seal the airway while limiting tracheal mucosal injury.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Equal bilateral breath sounds can occur with a mainstem intubation early — capnography and X-ray confirm.</w:t>
        <w:br/>
      </w:r>
      <w:r>
        <w:t>🩺 Clinical Thinking: Recall (the key fact) → Connect (related high-yield facts) → Apply (exam context).</w:t>
        <w:br/>
      </w:r>
      <w:r>
        <w:t>💎 PNC Pearl: Confirm ETT placement with continuous waveform capnography + bilateral breath sounds + chest X-ray.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suctioning an endotracheal tube, the nurse should:</w:t>
      </w:r>
    </w:p>
    <w:p>
      <w:pPr>
        <w:spacing w:after="40"/>
      </w:pPr>
      <w:r>
        <w:t>(a) Use clean gloves only</w:t>
      </w:r>
    </w:p>
    <w:p>
      <w:pPr>
        <w:spacing w:after="40"/>
      </w:pPr>
      <w:r>
        <w:t>(b) Suction for 2 minutes continuously</w:t>
      </w:r>
    </w:p>
    <w:p>
      <w:pPr>
        <w:spacing w:after="40"/>
      </w:pPr>
      <w:r>
        <w:t>(c) Preoxygenate/hyperoxygenate and limit each pass to 10–15 seconds</w:t>
      </w:r>
    </w:p>
    <w:p>
      <w:pPr>
        <w:spacing w:after="40"/>
      </w:pPr>
      <w:r>
        <w:t>(d) Suction while inserting the catheter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Preoxygenation and brief suction passes prevent hypoxaemia; suction is applied on withdrawal, not insertion.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Suctioning for more than 15 seconds causes hypoxia and bradycardia.</w:t>
        <w:br/>
      </w:r>
      <w:r>
        <w:t>🩺 Clinical Thinking: Prepare (equipment + asepsis) → Perform (correct technique) → Prevent (complications) → Document.</w:t>
        <w:br/>
      </w:r>
      <w:r>
        <w:t>💎 PNC Pearl: Preoxygenate 30 seconds, suction ≤10–15 seconds per pass, limit catheter passes; oral before nasal.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reduce the risk of ventilator-associated pneumonia, the nurse positions the ventilated patient with the head of the bed:</w:t>
      </w:r>
    </w:p>
    <w:p>
      <w:pPr>
        <w:spacing w:after="40"/>
      </w:pPr>
      <w:r>
        <w:t>(a) Flat at all times</w:t>
      </w:r>
    </w:p>
    <w:p>
      <w:pPr>
        <w:spacing w:after="40"/>
      </w:pPr>
      <w:r>
        <w:t>(b) Elevated 30–45 degrees</w:t>
      </w:r>
    </w:p>
    <w:p>
      <w:pPr>
        <w:spacing w:after="40"/>
      </w:pPr>
      <w:r>
        <w:t>(c) Fully dependent</w:t>
      </w:r>
    </w:p>
    <w:p>
      <w:pPr>
        <w:spacing w:after="40"/>
      </w:pPr>
      <w:r>
        <w:t>(d) In Trendelenburg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Semi-recumbent positioning (30–45°) plus oral care, subglottic suction and daily sedation holidays reduce VAP.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Trendelenburg for hypotension is a myth — it worsens ventilation and is no longer recommended.</w:t>
        <w:br/>
      </w:r>
      <w:r>
        <w:t>🩺 Clinical Thinking: Prepare (equipment + asepsis) → Perform (correct technique) → Prevent (complications) → Document.</w:t>
        <w:br/>
      </w:r>
      <w:r>
        <w:t>💎 PNC Pearl: Fowler's eases breathing; Trendelenburg for shock is outdated; left-lateral Sims for rectal; lithotomy for pelvic.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suctioning a mechanically ventilated patient, the nurse should:</w:t>
      </w:r>
    </w:p>
    <w:p>
      <w:pPr>
        <w:spacing w:after="40"/>
      </w:pPr>
      <w:r>
        <w:t>(a) Remove the ventilator tubing</w:t>
      </w:r>
    </w:p>
    <w:p>
      <w:pPr>
        <w:spacing w:after="40"/>
      </w:pPr>
      <w:r>
        <w:t>(b) Withhold oxygen</w:t>
      </w:r>
    </w:p>
    <w:p>
      <w:pPr>
        <w:spacing w:after="40"/>
      </w:pPr>
      <w:r>
        <w:t>(c) Hyperoxygenate (100% oxygen) and limit suction time to under 15 seconds</w:t>
      </w:r>
    </w:p>
    <w:p>
      <w:pPr>
        <w:spacing w:after="40"/>
      </w:pPr>
      <w:r>
        <w:t>(d) Suction for 2 minutes continuously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Pre-oxygenation prevents hypoxaemia during suction; passes are limited to 10–15 seconds to avoid hypoxia and trauma.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contraindicated — increases damage or infection risk | b — incorrect technique or wrong sequence for this procedure | d — incorrect technique or wrong sequence for this procedure</w:t>
        <w:br/>
      </w:r>
      <w:r>
        <w:t>⚠️ Exam Trap: Oxygen supports combustion — it doesn't burn itself, but fuels fire.</w:t>
        <w:br/>
      </w:r>
      <w:r>
        <w:t>🩺 Clinical Thinking: Prepare (equipment + asepsis) → Perform (correct technique) → Prevent (complications) → Document.</w:t>
        <w:br/>
      </w:r>
      <w:r>
        <w:t>💎 PNC Pearl: No smoking/open flames near oxygen; 'no smoking' signs; keep cylinders upright and secured.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suddenly desaturates with a high-pressure alarm. Using the DOPE mnemonic, the nurse checks for:</w:t>
      </w:r>
    </w:p>
    <w:p>
      <w:pPr>
        <w:spacing w:after="40"/>
      </w:pPr>
      <w:r>
        <w:t>(a) Electrolyte imbalance</w:t>
      </w:r>
    </w:p>
    <w:p>
      <w:pPr>
        <w:spacing w:after="40"/>
      </w:pPr>
      <w:r>
        <w:t>(b) Sedation needs</w:t>
      </w:r>
    </w:p>
    <w:p>
      <w:pPr>
        <w:spacing w:after="40"/>
      </w:pPr>
      <w:r>
        <w:t>(c) Displacement of the tube, obstruction, pneumothorax and equipment failure</w:t>
      </w:r>
    </w:p>
    <w:p>
      <w:pPr>
        <w:spacing w:after="40"/>
      </w:pPr>
      <w:r>
        <w:t>(d) Dehydration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DOPE = Displacement (tube), Obstruction (secretions/kink), Pneumothorax, Equipment failure — the systematic causes of sudden desaturation.</w:t>
        <w:br/>
      </w:r>
      <w:r>
        <w:t>🔍 Key Clues: acute deterioration; oxygenation status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Projection (attribute to others) vs displacement (redirect to safer target) — the classic pair.</w:t>
        <w:br/>
      </w:r>
      <w:r>
        <w:t>🩺 Clinical Thinking: Collect (data) → Interpret (compare with expected) → Identify (problem / risk) → Act (report / intervene).</w:t>
        <w:br/>
      </w:r>
      <w:r>
        <w:t>💎 PNC Pearl: Sublimation = channeling into acceptable outlets; projection = blaming others; displacement = redirecting; denial = refusing reality.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ABG is drawn on a ventilated patient: pH 7.28, PaCO2 62 mmHg, HCO3 24 mEq/L. The nurse should:</w:t>
      </w:r>
    </w:p>
    <w:p>
      <w:pPr>
        <w:spacing w:after="40"/>
      </w:pPr>
      <w:r>
        <w:t>(a) Decrease the ventilator rate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Stop all ventilation</w:t>
      </w:r>
    </w:p>
    <w:p>
      <w:pPr>
        <w:spacing w:after="40"/>
      </w:pPr>
      <w:r>
        <w:t>(d) Increase minute ventilation as ordered to correct respiratory acidosis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High PaCO2 with low pH is respiratory acidosis; increasing ventilation (rate or tidal volume) excretes CO2 and corrects the pH.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PaCO2 is the respiratory component — HCO3 is the metabolic one.</w:t>
        <w:br/>
      </w:r>
      <w:r>
        <w:t>🩺 Clinical Thinking: Recall (the key fact) → Connect (related high-yield facts) → Apply (exam context).</w:t>
        <w:br/>
      </w:r>
      <w:r>
        <w:t>💎 PNC Pearl: High PaCO2 = respiratory acidosis (hypoventilation); low PaCO2 = respiratory alkalosis (hyperventilation).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Immediately after endotracheal intubation, tube placement is confirmed primarily by:</w:t>
      </w:r>
    </w:p>
    <w:p>
      <w:pPr>
        <w:spacing w:after="40"/>
      </w:pPr>
      <w:r>
        <w:t>(a) Tube depth alone</w:t>
      </w:r>
    </w:p>
    <w:p>
      <w:pPr>
        <w:spacing w:after="40"/>
      </w:pPr>
      <w:r>
        <w:t>(b) Continuous end-tidal CO2 detection plus chest X-ray</w:t>
      </w:r>
    </w:p>
    <w:p>
      <w:pPr>
        <w:spacing w:after="40"/>
      </w:pPr>
      <w:r>
        <w:t>(c) Listening once with the stethoscope only</w:t>
      </w:r>
    </w:p>
    <w:p>
      <w:pPr>
        <w:spacing w:after="40"/>
      </w:pPr>
      <w:r>
        <w:t>(d) The patient's ability to speak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Continuous capnography (ETCO2) is the standard confirmation after intubation, with chest X-ray for final position verification.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Continuous waveform capnography is the gold standard for ETT confirmation — not just auscultation.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EtCO2 35–45 mmHg confirms tube placement and reflects ventilation; waveform monitors CPR quality.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with ARDS needs lung-protective ventilation, which uses:</w:t>
      </w:r>
    </w:p>
    <w:p>
      <w:pPr>
        <w:spacing w:after="40"/>
      </w:pPr>
      <w:r>
        <w:t>(a) Large tidal volumes to recruit the lungs</w:t>
      </w:r>
    </w:p>
    <w:p>
      <w:pPr>
        <w:spacing w:after="40"/>
      </w:pPr>
      <w:r>
        <w:t>(b) Very high FiO2 always</w:t>
      </w:r>
    </w:p>
    <w:p>
      <w:pPr>
        <w:spacing w:after="40"/>
      </w:pPr>
      <w:r>
        <w:t>(c) No PEEP</w:t>
      </w:r>
    </w:p>
    <w:p>
      <w:pPr>
        <w:spacing w:after="40"/>
      </w:pPr>
      <w:r>
        <w:t>(d) Low tidal volumes (about 6 mL/kg ideal body weight) with appropriate PEEP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Lung-protective ventilation (low tidal volume, adequate PEEP) reduces ventilator-induced lung injury and mortality in ARDS.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ARDS is not cardiogenic pulmonary oedema — diuretics alone don't fix it.</w:t>
        <w:br/>
      </w:r>
      <w:r>
        <w:t>🩺 Clinical Thinking: Recall (the key fact) → Connect (related high-yield facts) → Apply (exam context).</w:t>
        <w:br/>
      </w:r>
      <w:r>
        <w:t>💎 PNC Pearl: ARDS = bilateral infiltrates + severe hypoxaemia (PaO2/FiO2 &lt;300) with normal wedge; low tidal volume ventilation.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reduce ventilator-associated pneumonia, the nurse ensures:</w:t>
      </w:r>
    </w:p>
    <w:p>
      <w:pPr>
        <w:spacing w:after="40"/>
      </w:pPr>
      <w:r>
        <w:t>(a) The patient lies flat</w:t>
      </w:r>
    </w:p>
    <w:p>
      <w:pPr>
        <w:spacing w:after="40"/>
      </w:pPr>
      <w:r>
        <w:t>(b) Suctioning is avoided</w:t>
      </w:r>
    </w:p>
    <w:p>
      <w:pPr>
        <w:spacing w:after="40"/>
      </w:pPr>
      <w:r>
        <w:t>(c) The cuff is deflated</w:t>
      </w:r>
    </w:p>
    <w:p>
      <w:pPr>
        <w:spacing w:after="40"/>
      </w:pPr>
      <w:r>
        <w:t>(d) Head of bed elevation, oral care and regular sedation assessment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VAP bundles — 30–45° head elevation, oral care, subglottic suctioning and sedation holidays — reduce infection.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Bathing is not just cleaning — it is a full-body assessment opportunity.</w:t>
        <w:br/>
      </w:r>
      <w:r>
        <w:t>🩺 Clinical Thinking: Recall (the key fact) → Connect (related high-yield facts) → Apply (exam context).</w:t>
        <w:br/>
      </w:r>
      <w:r>
        <w:t>💎 PNC Pearl: Bed bath = hygiene + skin assessment + range of motion + comfort; always provide privacy.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is difficult to wean from the ventilator develops persistent low-grade fever and patchy atelectasis. The nurse should:</w:t>
      </w:r>
    </w:p>
    <w:p>
      <w:pPr>
        <w:spacing w:after="40"/>
      </w:pPr>
      <w:r>
        <w:t>(a) Encourage coughing, repositioning and recruitment as ordered</w:t>
      </w:r>
    </w:p>
    <w:p>
      <w:pPr>
        <w:spacing w:after="40"/>
      </w:pPr>
      <w:r>
        <w:t>(b) Restrict all movement</w:t>
      </w:r>
    </w:p>
    <w:p>
      <w:pPr>
        <w:spacing w:after="40"/>
      </w:pPr>
      <w:r>
        <w:t>(c) Remove the tube</w:t>
      </w:r>
    </w:p>
    <w:p>
      <w:pPr>
        <w:spacing w:after="40"/>
      </w:pPr>
      <w:r>
        <w:t>(d) Withhold oxygen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Atelectasis impairs gas exchange; repositioning, deep breathing, suctioning and recruitment improve lung expansion.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Incentive spirometry prevents atelectasis — it is not for everyone with pain; it's for lung expansion.</w:t>
        <w:br/>
      </w:r>
      <w:r>
        <w:t>🩺 Clinical Thinking: Recall (the key fact) → Connect (related high-yield facts) → Apply (exam context).</w:t>
        <w:br/>
      </w:r>
      <w:r>
        <w:t>💎 PNC Pearl: Incentive spirometry hourly while awake, early ambulation, cough-deep breathe, splint incision.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severe COVID-19 pneumonia has hypoxaemia despite high-flow oxygen. The nurse should:</w:t>
      </w:r>
    </w:p>
    <w:p>
      <w:pPr>
        <w:spacing w:after="40"/>
      </w:pPr>
      <w:r>
        <w:t>(a) Keep the patient supine flat</w:t>
      </w:r>
    </w:p>
    <w:p>
      <w:pPr>
        <w:spacing w:after="40"/>
      </w:pPr>
      <w:r>
        <w:t>(b) Reduce oxygen</w:t>
      </w:r>
    </w:p>
    <w:p>
      <w:pPr>
        <w:spacing w:after="40"/>
      </w:pPr>
      <w:r>
        <w:t>(c) Discharge home</w:t>
      </w:r>
    </w:p>
    <w:p>
      <w:pPr>
        <w:spacing w:after="40"/>
      </w:pPr>
      <w:r>
        <w:t>(d) Apply prone positioning and prepare for escalation of respiratory support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Prone positioning improves oxygenation in COVID-19 hypoxaemic failure; escalation to CPAP or intubation follows deterioration.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Silent hypoxia (normal breathing with low SpO2) is the classic COVID trap.</w:t>
        <w:br/>
      </w:r>
      <w:r>
        <w:t>🩺 Clinical Thinking: Recall (the key fact) → Connect (related high-yield facts) → Apply (exam context).</w:t>
        <w:br/>
      </w:r>
      <w:r>
        <w:t>💎 PNC Pearl: COVID: droplet + contact precautions, masking, vaccination, monitor oxygen and saturation.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a high-anion-gap metabolic acidosis. Likely causes include:</w:t>
      </w:r>
    </w:p>
    <w:p>
      <w:pPr>
        <w:spacing w:after="40"/>
      </w:pPr>
      <w:r>
        <w:t>(a) Vomiting</w:t>
      </w:r>
    </w:p>
    <w:p>
      <w:pPr>
        <w:spacing w:after="40"/>
      </w:pPr>
      <w:r>
        <w:t>(b) Diarrhoea</w:t>
      </w:r>
    </w:p>
    <w:p>
      <w:pPr>
        <w:spacing w:after="40"/>
      </w:pPr>
      <w:r>
        <w:t>(c) Hyperventilation</w:t>
      </w:r>
    </w:p>
    <w:p>
      <w:pPr>
        <w:spacing w:after="40"/>
      </w:pPr>
      <w:r>
        <w:t>(d) Lactic acidosis, ketoacidosis, renal failure or toxic alcohol ingestion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MUDPILES — methanol, uraemia, DKA, paraldehyde, iron/INH, lactate, ethylene glycol, salicylates — cause high-anion-gap acidosis.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Hyperchloraemic (non-gap) acidosis comes from diarrhoea or renal tubular acidosis — not MUDPILES.</w:t>
        <w:br/>
      </w:r>
      <w:r>
        <w:t>🩺 Clinical Thinking: Recall (the key fact) → Connect (related high-yield facts) → Apply (exam context).</w:t>
        <w:br/>
      </w:r>
      <w:r>
        <w:t>💎 PNC Pearl: Normal gap 8–12; MUDPILES = methanol, uremia, DKA, paraldehyde, INH, lactate, ethylene glycol, salicylates.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PaO2/FiO2 ratio is used to:</w:t>
      </w:r>
    </w:p>
    <w:p>
      <w:pPr>
        <w:spacing w:after="40"/>
      </w:pPr>
      <w:r>
        <w:t>(a) Assess liver function</w:t>
      </w:r>
    </w:p>
    <w:p>
      <w:pPr>
        <w:spacing w:after="40"/>
      </w:pPr>
      <w:r>
        <w:t>(b) Calculate fluid needs</w:t>
      </w:r>
    </w:p>
    <w:p>
      <w:pPr>
        <w:spacing w:after="40"/>
      </w:pPr>
      <w:r>
        <w:t>(c) Assess the severity of hypoxaemia, including ARDS severity grading</w:t>
      </w:r>
    </w:p>
    <w:p>
      <w:pPr>
        <w:spacing w:after="40"/>
      </w:pPr>
      <w:r>
        <w:t>(d) Measure urine output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P/F ratio below 300 defines ARDS (below 100 severe); it quantifies how much oxygen is needed for a given arterial level.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SpO2 can look fine with CO2 retention — pulse oximetry doesn't measure ventilation.</w:t>
        <w:br/>
      </w:r>
      <w:r>
        <w:t>🩺 Clinical Thinking: Recall (the key fact) → Connect (related high-yield facts) → Apply (exam context).</w:t>
        <w:br/>
      </w:r>
      <w:r>
        <w:t>💎 PNC Pearl: SpO2 95–100% normal; &lt;90% = hypoxaemia; correlate SpO2 with PaO2 and the clinical picture.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bronchoscopy, the nurse should:</w:t>
      </w:r>
    </w:p>
    <w:p>
      <w:pPr>
        <w:spacing w:after="40"/>
      </w:pPr>
      <w:r>
        <w:t>(a) Encourage heavy activity</w:t>
      </w:r>
    </w:p>
    <w:p>
      <w:pPr>
        <w:spacing w:after="40"/>
      </w:pPr>
      <w:r>
        <w:t>(b) Discharge immediately</w:t>
      </w:r>
    </w:p>
    <w:p>
      <w:pPr>
        <w:spacing w:after="40"/>
      </w:pPr>
      <w:r>
        <w:t>(c) Keep the patient NPO until the gag reflex returns and monitor for haemoptysis</w:t>
      </w:r>
    </w:p>
    <w:p>
      <w:pPr>
        <w:spacing w:after="40"/>
      </w:pPr>
      <w:r>
        <w:t>(d) Allow immediate food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Post-bronchoscopy care includes NPO until the gag reflex returns and monitoring for bleeding, stridor or pneumothorax.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Drinking too early after bronchoscopy = aspiration — check the gag reflex first.</w:t>
        <w:br/>
      </w:r>
      <w:r>
        <w:t>🩺 Clinical Thinking: Recall (the key fact) → Connect (related high-yield facts) → Apply (exam context).</w:t>
        <w:br/>
      </w:r>
      <w:r>
        <w:t>💎 PNC Pearl: NPO until gag reflex returns after bronchoscopy; watch for haemoptysis and stridor.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has reduced breath sounds and dullness to percussion on one side with falling oxygenation. The nurse suspects:</w:t>
      </w:r>
    </w:p>
    <w:p>
      <w:pPr>
        <w:spacing w:after="40"/>
      </w:pPr>
      <w:r>
        <w:t>(a) Normal variation</w:t>
      </w:r>
    </w:p>
    <w:p>
      <w:pPr>
        <w:spacing w:after="40"/>
      </w:pPr>
      <w:r>
        <w:t>(b) Asthma</w:t>
      </w:r>
    </w:p>
    <w:p>
      <w:pPr>
        <w:spacing w:after="40"/>
      </w:pPr>
      <w:r>
        <w:t>(c) Hyperventilation</w:t>
      </w:r>
    </w:p>
    <w:p>
      <w:pPr>
        <w:spacing w:after="40"/>
      </w:pPr>
      <w:r>
        <w:t>(d) A pleural effusion — notify the physician; thoracentesis may be needed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large effusion impairs ventilation; ultrasound-guided thoracentesis can relieve the lung and improve oxygenation.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Tracheal shift TOWARD the affected side = atelectasis/pneumonectomy; AWAY = tension pneumothorax/effusion.</w:t>
        <w:br/>
      </w:r>
      <w:r>
        <w:t>🩺 Clinical Thinking: Recall (the key fact) → Connect (related high-yield facts) → Apply (exam context).</w:t>
        <w:br/>
      </w:r>
      <w:r>
        <w:t>💎 PNC Pearl: Effusion = dullness to percussion, decreased breath sounds, NO tracheal shift unless massive.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sudden fall in end-tidal CO2 (ETCO2) on the capnograph during ventilation suggests:</w:t>
      </w:r>
    </w:p>
    <w:p>
      <w:pPr>
        <w:spacing w:after="40"/>
      </w:pPr>
      <w:r>
        <w:t>(a) Normal variation</w:t>
      </w:r>
    </w:p>
    <w:p>
      <w:pPr>
        <w:spacing w:after="40"/>
      </w:pPr>
      <w:r>
        <w:t>(b) Disconnection, tube dislodgement, or a fall in cardiac output</w:t>
      </w:r>
    </w:p>
    <w:p>
      <w:pPr>
        <w:spacing w:after="40"/>
      </w:pPr>
      <w:r>
        <w:t>(c) Improved perfusion</w:t>
      </w:r>
    </w:p>
    <w:p>
      <w:pPr>
        <w:spacing w:after="40"/>
      </w:pPr>
      <w:r>
        <w:t>(d) Excess sedation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Falling ETCO2 indicates loss of CO2 delivery to the lungs — disconnection, oesophageal placement, or falling cardiac output.</w:t>
        <w:br/>
      </w:r>
      <w:r>
        <w:t>🔍 Key Clues: acute deterioration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EtCO2 of 0 with an ETT = esophageal intubation until proven otherwise.</w:t>
        <w:br/>
      </w:r>
      <w:r>
        <w:t>🩺 Clinical Thinking: Collect (data) → Interpret (compare with expected) → Identify (problem / risk) → Act (report / intervene).</w:t>
        <w:br/>
      </w:r>
      <w:r>
        <w:t>💎 PNC Pearl: EtCO2 reflects ventilation (not oxygenation) and confirms ETT placement; rising EtCO2 after ROSC is a good sign.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Readiness for weaning from the ventilator is assessed by:</w:t>
      </w:r>
    </w:p>
    <w:p>
      <w:pPr>
        <w:spacing w:after="40"/>
      </w:pPr>
      <w:r>
        <w:t>(a) An X-ray alone</w:t>
      </w:r>
    </w:p>
    <w:p>
      <w:pPr>
        <w:spacing w:after="40"/>
      </w:pPr>
      <w:r>
        <w:t>(b) The patient's weight</w:t>
      </w:r>
    </w:p>
    <w:p>
      <w:pPr>
        <w:spacing w:after="40"/>
      </w:pPr>
      <w:r>
        <w:t>(c) Skin colour</w:t>
      </w:r>
    </w:p>
    <w:p>
      <w:pPr>
        <w:spacing w:after="40"/>
      </w:pPr>
      <w:r>
        <w:t>(d) A spontaneous breathing trial with the rapid shallow breathing index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spontaneous breathing trial and RSBI (&lt;105) predict successful extubation and guide weaning.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Extubation readiness is a team decision — not a 'try and see'.</w:t>
        <w:br/>
      </w:r>
      <w:r>
        <w:t>🩺 Clinical Thinking: Collect (data) → Interpret (compare with expected) → Identify (problem / risk) → Act (report / intervene).</w:t>
        <w:br/>
      </w:r>
      <w:r>
        <w:t>💎 PNC Pearl: Wean with spontaneous breathing trials and readiness criteria (hemodynamics, gas exchange, mentation).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Pulse oximetry readings are most likely to be unreliable when:</w:t>
      </w:r>
    </w:p>
    <w:p>
      <w:pPr>
        <w:spacing w:after="40"/>
      </w:pPr>
      <w:r>
        <w:t>(a) The patient is well perfused</w:t>
      </w:r>
    </w:p>
    <w:p>
      <w:pPr>
        <w:spacing w:after="40"/>
      </w:pPr>
      <w:r>
        <w:t>(b) The room is dark</w:t>
      </w:r>
    </w:p>
    <w:p>
      <w:pPr>
        <w:spacing w:after="40"/>
      </w:pPr>
      <w:r>
        <w:t>(c) The probe is on a finger</w:t>
      </w:r>
    </w:p>
    <w:p>
      <w:pPr>
        <w:spacing w:after="40"/>
      </w:pPr>
      <w:r>
        <w:t>(d) The patient has poor perfusion, carbon monoxide poisoning, or nail polish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Low perfusion, CO poisoning (false normal) and nail polish interfere with SpO2 accuracy; the clinical picture is always considered.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 non-rebreather at 2 L/min is useless — the reservoir must stay inflated.</w:t>
        <w:br/>
      </w:r>
      <w:r>
        <w:t>🩺 Clinical Thinking: Recall (the key fact) → Connect (related high-yield facts) → Apply (exam context).</w:t>
        <w:br/>
      </w:r>
      <w:r>
        <w:t>💎 PNC Pearl: Nasal cannula 1–6 L/min (24–44%); simple mask 6–10; non-rebreather 10–15 L/min with reservoir.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severe asthma attack has absent breath sounds and a quiet chest. The nurse should:</w:t>
      </w:r>
    </w:p>
    <w:p>
      <w:pPr>
        <w:spacing w:after="40"/>
      </w:pPr>
      <w:r>
        <w:t>(a) Recognise impending respiratory failure and prepare for urgent intervention</w:t>
      </w:r>
    </w:p>
    <w:p>
      <w:pPr>
        <w:spacing w:after="40"/>
      </w:pPr>
      <w:r>
        <w:t>(b) Reassure that the attack is ending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Reduce oxygen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silent chest in severe asthma means minimal air movement and impending arrest — immediate aggressive treatment is needed.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Silent chest in asthma = NO wheeze = impending arrest — worse, not better.</w:t>
        <w:br/>
      </w:r>
      <w:r>
        <w:t>🩺 Clinical Thinking: Recall (the key fact) → Connect (related high-yield facts) → Apply (exam context).</w:t>
        <w:br/>
      </w:r>
      <w:r>
        <w:t>💎 PNC Pearl: Reliever = short-acting bronchodilator (salbutamol); controller = inhaled corticosteroid; silent chest =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COPD exacerbation and CO2 retention, oxygen should be:</w:t>
      </w:r>
    </w:p>
    <w:p>
      <w:pPr>
        <w:spacing w:after="40"/>
      </w:pPr>
      <w:r>
        <w:t>(a) Titrated to a target saturation of about 88–92% to avoid CO2 narcosis</w:t>
      </w:r>
    </w:p>
    <w:p>
      <w:pPr>
        <w:spacing w:after="40"/>
      </w:pPr>
      <w:r>
        <w:t>(b) Given at maximum flow</w:t>
      </w:r>
    </w:p>
    <w:p>
      <w:pPr>
        <w:spacing w:after="40"/>
      </w:pPr>
      <w:r>
        <w:t>(c) Withheld completely</w:t>
      </w:r>
    </w:p>
    <w:p>
      <w:pPr>
        <w:spacing w:after="40"/>
      </w:pPr>
      <w:r>
        <w:t>(d) Given only at night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Controlled oxygen in COPD avoids hypercapnia while preventing dangerous hypoxaemia; targets are lower than in normal patients.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COPD + normal-looking saturation at high FiO2 can still be CO2 narcosis — watch mentation.</w:t>
        <w:br/>
      </w:r>
      <w:r>
        <w:t>🩺 Clinical Thinking: Recall (the key fact) → Connect (related high-yield facts) → Apply (exam context).</w:t>
        <w:br/>
      </w:r>
      <w:r>
        <w:t>💎 PNC Pearl: Target SpO2 88–92%, titrate oxygen, pursed-lip breathing, no high-flow O2 (CO2 narcosis).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Type 1 respiratory failure is defined as:</w:t>
      </w:r>
    </w:p>
    <w:p>
      <w:pPr>
        <w:spacing w:after="40"/>
      </w:pPr>
      <w:r>
        <w:t>(a) Normal blood gases</w:t>
      </w:r>
    </w:p>
    <w:p>
      <w:pPr>
        <w:spacing w:after="40"/>
      </w:pPr>
      <w:r>
        <w:t>(b) Metabolic acidosis</w:t>
      </w:r>
    </w:p>
    <w:p>
      <w:pPr>
        <w:spacing w:after="40"/>
      </w:pPr>
      <w:r>
        <w:t>(c) Hypoxaemia with a normal or low PaCO2</w:t>
      </w:r>
    </w:p>
    <w:p>
      <w:pPr>
        <w:spacing w:after="40"/>
      </w:pPr>
      <w:r>
        <w:t>(d) Hypercapnia with normal oxygenation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Type 1 failure is oxygenation failure (low PaO2, normal/low CO2); type 2 is ventilatory failure (high CO2).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COPD failure is Type 2 — give controlled oxygen, don't blow out the hypoxic drive.</w:t>
        <w:br/>
      </w:r>
      <w:r>
        <w:t>🩺 Clinical Thinking: Recall (the key fact) → Connect (related high-yield facts) → Apply (exam context).</w:t>
        <w:br/>
      </w:r>
      <w:r>
        <w:t>💎 PNC Pearl: Type 1 = hypoxaemic (low PaO2, normal/low CO2); Type 2 = hypercapnic (high PaCO2).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severe hypoxaemia needs the highest FiO2. The nurse selects:</w:t>
      </w:r>
    </w:p>
    <w:p>
      <w:pPr>
        <w:spacing w:after="40"/>
      </w:pPr>
      <w:r>
        <w:t>(a) A Venturi mask at 24%</w:t>
      </w:r>
    </w:p>
    <w:p>
      <w:pPr>
        <w:spacing w:after="40"/>
      </w:pPr>
      <w:r>
        <w:t>(b) A non-rebreather mask with a reservoir at high flow</w:t>
      </w:r>
    </w:p>
    <w:p>
      <w:pPr>
        <w:spacing w:after="40"/>
      </w:pPr>
      <w:r>
        <w:t>(c) A nasal cannula at 1 L/min</w:t>
      </w:r>
    </w:p>
    <w:p>
      <w:pPr>
        <w:spacing w:after="40"/>
      </w:pPr>
      <w:r>
        <w:t>(d) Room air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non-rebreather delivers close to 100% oxygen with a reservoir bag; cannulas and Venturi masks deliver lower concentrations.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N95 is fitted and seal-checked — a surgical mask is NOT airborne protection.</w:t>
        <w:br/>
      </w:r>
      <w:r>
        <w:t>🩺 Clinical Thinking: Recall (the key fact) → Connect (related high-yield facts) → Apply (exam context).</w:t>
        <w:br/>
      </w:r>
      <w:r>
        <w:t>💎 PNC Pearl: Don PPE in order: gown → mask → goggles → gloves; doff: gloves → goggles → gown → mask (gloves are most contaminated).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With an underwater-seal chest drain, gentle bubbling in the water seal chamber during expiration suggests:</w:t>
      </w:r>
    </w:p>
    <w:p>
      <w:pPr>
        <w:spacing w:after="40"/>
      </w:pPr>
      <w:r>
        <w:t>(a) A normal finding with no air leak</w:t>
      </w:r>
    </w:p>
    <w:p>
      <w:pPr>
        <w:spacing w:after="40"/>
      </w:pPr>
      <w:r>
        <w:t>(b) An air leak that may be expected after lung resection or injury — monitor and report changes</w:t>
      </w:r>
    </w:p>
    <w:p>
      <w:pPr>
        <w:spacing w:after="40"/>
      </w:pPr>
      <w:r>
        <w:t>(c) The drain is blocked</w:t>
      </w:r>
    </w:p>
    <w:p>
      <w:pPr>
        <w:spacing w:after="40"/>
      </w:pPr>
      <w:r>
        <w:t>(d) The tube is misplaced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Bubbling indicates air leaving the pleural space; continuous vigorous bubbling suggests a leak to investigate.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Clamping a chest tube during transport is outdated — only clamp with physician order for trial.</w:t>
        <w:br/>
      </w:r>
      <w:r>
        <w:t>🩺 Clinical Thinking: Collect (data) → Interpret (compare with expected) → Identify (problem / risk) → Act (report / intervene).</w:t>
        <w:br/>
      </w:r>
      <w:r>
        <w:t>💎 PNC Pearl: Keep the water seal below chest level, never clamp a bubbling tube, check tidaling; a clamped tube with air leak = tension.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develops sudden hypotension, distended neck veins and absent breath sounds on one side. The nurse suspects:</w:t>
      </w:r>
    </w:p>
    <w:p>
      <w:pPr>
        <w:spacing w:after="40"/>
      </w:pPr>
      <w:r>
        <w:t>(a) Pneumonia</w:t>
      </w:r>
    </w:p>
    <w:p>
      <w:pPr>
        <w:spacing w:after="40"/>
      </w:pPr>
      <w:r>
        <w:t>(b) Cardiac ischaemia</w:t>
      </w:r>
    </w:p>
    <w:p>
      <w:pPr>
        <w:spacing w:after="40"/>
      </w:pPr>
      <w:r>
        <w:t>(c) Tension pneumothorax — emergency needle decompression may be needed</w:t>
      </w:r>
    </w:p>
    <w:p>
      <w:pPr>
        <w:spacing w:after="40"/>
      </w:pPr>
      <w:r>
        <w:t>(d) A simple effusion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Tension pneumothorax compresses the heart and great vessels; immediate decompression is life-saving.</w:t>
        <w:br/>
      </w:r>
      <w:r>
        <w:t>🔍 Key Clues: acute deterioration; circulatory compromise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Tracheal deviation points AWAY from the tension pneumothorax — away, not toward.</w:t>
        <w:br/>
      </w:r>
      <w:r>
        <w:t>🩺 Clinical Thinking: Recall (the key fact) → Connect (related high-yield facts) → Apply (exam context).</w:t>
        <w:br/>
      </w:r>
      <w:r>
        <w:t>💎 PNC Pearl: Tension pneumothorax: absent breath sounds + tracheal deviation AWAY + JVD → needle decompression.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postoperative patient develops sudden pleuritic chest pain, dyspnoea and hypoxaemia with a normal chest X-ray. The nurse suspects:</w:t>
      </w:r>
    </w:p>
    <w:p>
      <w:pPr>
        <w:spacing w:after="40"/>
      </w:pPr>
      <w:r>
        <w:t>(a) Pulmonary embolism — urgent CT pulmonary angiography and anticoagulation</w:t>
      </w:r>
    </w:p>
    <w:p>
      <w:pPr>
        <w:spacing w:after="40"/>
      </w:pPr>
      <w:r>
        <w:t>(b) A rib fracture</w:t>
      </w:r>
    </w:p>
    <w:p>
      <w:pPr>
        <w:spacing w:after="40"/>
      </w:pPr>
      <w:r>
        <w:t>(c) Pneumonia</w:t>
      </w:r>
    </w:p>
    <w:p>
      <w:pPr>
        <w:spacing w:after="40"/>
      </w:pPr>
      <w:r>
        <w:t>(d) Gastritis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Sudden pleuritic pain with hypoxia out of proportion suggests PE; imaging confirms it and anticoagulation is started.</w:t>
        <w:br/>
      </w:r>
      <w:r>
        <w:t>🔍 Key Clues: acute deterioration; possible cardiac ischaemia; respiratory compromise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PE causes RIGHT heart strain — sudden hypotension with clear lungs can be massive PE.</w:t>
        <w:br/>
      </w:r>
      <w:r>
        <w:t>🩺 Clinical Thinking: Recall (the key fact) → Connect (related high-yield facts) → Apply (exam context).</w:t>
        <w:br/>
      </w:r>
      <w:r>
        <w:t>💎 PNC Pearl: Sudden dyspnea + pleuritic chest pain + hypoxia after surgery/prolonged immobility = PE; oxygen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rescued from a house fire has soot in the airway and persistent lactic acidosis despite oxygen. The nurse suspects:</w:t>
      </w:r>
    </w:p>
    <w:p>
      <w:pPr>
        <w:spacing w:after="40"/>
      </w:pPr>
      <w:r>
        <w:t>(a) A urinary infection</w:t>
      </w:r>
    </w:p>
    <w:p>
      <w:pPr>
        <w:spacing w:after="40"/>
      </w:pPr>
      <w:r>
        <w:t>(b) Cyanide poisoning from smoke inhalation — give the antidote kit</w:t>
      </w:r>
    </w:p>
    <w:p>
      <w:pPr>
        <w:spacing w:after="40"/>
      </w:pPr>
      <w:r>
        <w:t>(c) Hyperventilation</w:t>
      </w:r>
    </w:p>
    <w:p>
      <w:pPr>
        <w:spacing w:after="40"/>
      </w:pPr>
      <w:r>
        <w:t>(d) Dehydration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Smoke inhalation can cause cyanide toxicity with severe lactic acidosis; hydroxocobalamin or sodium thiosulfate is given.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does not provide the required protection/precaution | d — does not provide the required protection/precaution</w:t>
        <w:br/>
      </w:r>
      <w:r>
        <w:t>⚠️ Exam Trap: Smoke inhalation victims with refractory hypotension = think cyanide, not just CO.</w:t>
        <w:br/>
      </w:r>
      <w:r>
        <w:t>🩺 Clinical Thinking: Identify (the risk) → Protect (precautions / environment) → Prevent (recurrence) → Document.</w:t>
        <w:br/>
      </w:r>
      <w:r>
        <w:t>💎 PNC Pearl: Cyanide: bitter almond, rapid collapse after smoke inhalation; antidote = hydroxocobalamin / sodium thiosulfate.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obstructive sleep apnoea uses CPAP at home. The nurse explains that CPAP:</w:t>
      </w:r>
    </w:p>
    <w:p>
      <w:pPr>
        <w:spacing w:after="40"/>
      </w:pPr>
      <w:r>
        <w:t>(a) Is only for exercise</w:t>
      </w:r>
    </w:p>
    <w:p>
      <w:pPr>
        <w:spacing w:after="40"/>
      </w:pPr>
      <w:r>
        <w:t>(b) Keeps the airway open with positive pressure during sleep</w:t>
      </w:r>
    </w:p>
    <w:p>
      <w:pPr>
        <w:spacing w:after="40"/>
      </w:pPr>
      <w:r>
        <w:t>(c) Cures the condition permanently</w:t>
      </w:r>
    </w:p>
    <w:p>
      <w:pPr>
        <w:spacing w:after="40"/>
      </w:pPr>
      <w:r>
        <w:t>(d) Delivers a fixed drug dose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CPAP splints the upper airway open with positive pressure, treating apnoea and improving daytime symptoms.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OSA patients need CPAP pressure documented — a wrong pressure means no treatment effect.</w:t>
        <w:br/>
      </w:r>
      <w:r>
        <w:t>🩺 Clinical Thinking: Recall (the key fact) → Connect (related high-yield facts) → Apply (exam context).</w:t>
        <w:br/>
      </w:r>
      <w:r>
        <w:t>💎 PNC Pearl: OSA: loud snoring + daytime sleepiness; CPAP at night; avoid sedatives and supine sleep.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allowing oral intake after extubation, the nurse should:</w:t>
      </w:r>
    </w:p>
    <w:p>
      <w:pPr>
        <w:spacing w:after="40"/>
      </w:pPr>
      <w:r>
        <w:t>(a) Complete a swallow assessment and keep the patient NPO until then</w:t>
      </w:r>
    </w:p>
    <w:p>
      <w:pPr>
        <w:spacing w:after="40"/>
      </w:pPr>
      <w:r>
        <w:t>(b) Offer water immediately</w:t>
      </w:r>
    </w:p>
    <w:p>
      <w:pPr>
        <w:spacing w:after="40"/>
      </w:pPr>
      <w:r>
        <w:t>(c) Give a solid meal</w:t>
      </w:r>
    </w:p>
    <w:p>
      <w:pPr>
        <w:spacing w:after="40"/>
      </w:pPr>
      <w:r>
        <w:t>(d) Skip the assessment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Post-extubation dysphagia raises aspiration risk; a swallow screen is done before any oral intake.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 silent aspiration has NO coughing — watch for wet voice and throat clearing.</w:t>
        <w:br/>
      </w:r>
      <w:r>
        <w:t>🩺 Clinical Thinking: Recall (the key fact) → Connect (related high-yield facts) → Apply (exam context).</w:t>
        <w:br/>
      </w:r>
      <w:r>
        <w:t>💎 PNC Pearl: Swallow screen BEFORE any oral intake after stroke; upright, thickened liquids, small bites.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suspected pulmonary tuberculosis and a productive cough is placed on:</w:t>
      </w:r>
    </w:p>
    <w:p>
      <w:pPr>
        <w:spacing w:after="40"/>
      </w:pPr>
      <w:r>
        <w:t>(a) Airborne precautions in a negative-pressure room</w:t>
      </w:r>
    </w:p>
    <w:p>
      <w:pPr>
        <w:spacing w:after="40"/>
      </w:pPr>
      <w:r>
        <w:t>(b) Contact precautions only</w:t>
      </w:r>
    </w:p>
    <w:p>
      <w:pPr>
        <w:spacing w:after="40"/>
      </w:pPr>
      <w:r>
        <w:t>(c) No precautions</w:t>
      </w:r>
    </w:p>
    <w:p>
      <w:pPr>
        <w:spacing w:after="40"/>
      </w:pPr>
      <w:r>
        <w:t>(d) Standard precautions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TB spreads by airborne droplet nuclei; airborne precautions with N95 and negative-pressure isolation are required.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Droplet vs airborne is the classic mix-up — TB and measles are airborne, not droplet.</w:t>
        <w:br/>
      </w:r>
      <w:r>
        <w:t>🩺 Clinical Thinking: Recall (the key fact) → Connect (related high-yield facts) → Apply (exam context).</w:t>
        <w:br/>
      </w:r>
      <w:r>
        <w:t>💎 PNC Pearl: MRSA/C-diff = contact; flu/meningitis = droplet; TB/measles/varicella = airborne (N95).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semiconscious patient with an obstructed airway is breathing. The nurse may insert:</w:t>
      </w:r>
    </w:p>
    <w:p>
      <w:pPr>
        <w:spacing w:after="40"/>
      </w:pPr>
      <w:r>
        <w:t>(a) A urinary catheter</w:t>
      </w:r>
    </w:p>
    <w:p>
      <w:pPr>
        <w:spacing w:after="40"/>
      </w:pPr>
      <w:r>
        <w:t>(b) A rectal tube</w:t>
      </w:r>
    </w:p>
    <w:p>
      <w:pPr>
        <w:spacing w:after="40"/>
      </w:pPr>
      <w:r>
        <w:t>(c) An oropharyngeal airway (OPA) to keep the tongue from blocking the airway</w:t>
      </w:r>
    </w:p>
    <w:p>
      <w:pPr>
        <w:spacing w:after="40"/>
      </w:pPr>
      <w:r>
        <w:t>(d) A nasogastric tube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 OPA holds the tongue forward in unconscious patients; it is used only when the gag reflex is absent.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OPA in a conscious patient = vomiting and laryngospasm — it needs an NPA instead.</w:t>
        <w:br/>
      </w:r>
      <w:r>
        <w:t>🩺 Clinical Thinking: Prepare (equipment + asepsis) → Perform (correct technique) → Prevent (complications) → Document.</w:t>
        <w:br/>
      </w:r>
      <w:r>
        <w:t>💎 PNC Pearl: OPA for unconscious patients only (gag reflex absent); NPA when gag is present.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rapid sequence intubation, the nurse prepares by:</w:t>
      </w:r>
    </w:p>
    <w:p>
      <w:pPr>
        <w:spacing w:after="40"/>
      </w:pPr>
      <w:r>
        <w:t>(a) Preoxygenating with 100% oxygen for 3–5 minutes before drug administration</w:t>
      </w:r>
    </w:p>
    <w:p>
      <w:pPr>
        <w:spacing w:after="40"/>
      </w:pPr>
      <w:r>
        <w:t>(b) Giving oral fluids</w:t>
      </w:r>
    </w:p>
    <w:p>
      <w:pPr>
        <w:spacing w:after="40"/>
      </w:pPr>
      <w:r>
        <w:t>(c) Removing monitoring</w:t>
      </w:r>
    </w:p>
    <w:p>
      <w:pPr>
        <w:spacing w:after="40"/>
      </w:pPr>
      <w:r>
        <w:t>(d) Positioning the patient flat on the side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Preoxygenation delays desaturation during intubation; RSI uses a rapid-acting induction agent and neuromuscular blocker.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Never paralyze without the ability to ventilate — 'can't intubate, can't ventilate' is the fear.</w:t>
        <w:br/>
      </w:r>
      <w:r>
        <w:t>🩺 Clinical Thinking: Prepare (equipment + asepsis) → Perform (correct technique) → Prevent (complications) → Document.</w:t>
        <w:br/>
      </w:r>
      <w:r>
        <w:t>💎 PNC Pearl: RSI = induction (etomidate) + paralysis (succinylcholine) for emergency intubation; have suction and bougie ready.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ABG shows a base excess of −12 mEq/L. This indicates:</w:t>
      </w:r>
    </w:p>
    <w:p>
      <w:pPr>
        <w:spacing w:after="40"/>
      </w:pPr>
      <w:r>
        <w:t>(a) Normal acid-base status</w:t>
      </w:r>
    </w:p>
    <w:p>
      <w:pPr>
        <w:spacing w:after="40"/>
      </w:pPr>
      <w:r>
        <w:t>(b) Respiratory alkalosis</w:t>
      </w:r>
    </w:p>
    <w:p>
      <w:pPr>
        <w:spacing w:after="40"/>
      </w:pPr>
      <w:r>
        <w:t>(c) A metabolic acidosis with a base deficit</w:t>
      </w:r>
    </w:p>
    <w:p>
      <w:pPr>
        <w:spacing w:after="40"/>
      </w:pPr>
      <w:r>
        <w:t>(d) A metabolic alkalosis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negative base excess (base deficit) reflects metabolic acidosis; it quantifies the non-respiratory component of acid-base disturbance.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Base excess only reflects the METABOLIC component — read it with PaCO2.</w:t>
        <w:br/>
      </w:r>
      <w:r>
        <w:t>🩺 Clinical Thinking: Collect (data) → Interpret (compare with expected) → Identify (problem / risk) → Act (report / intervene).</w:t>
        <w:br/>
      </w:r>
      <w:r>
        <w:t>💎 PNC Pearl: Base excess negative = metabolic acidosis; positive = metabolic alkalosis.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is 'fighting' the ventilator with dyssynchronous breathing. The nurse should:</w:t>
      </w:r>
    </w:p>
    <w:p>
      <w:pPr>
        <w:spacing w:after="40"/>
      </w:pPr>
      <w:r>
        <w:t>(a) Ignore the pattern</w:t>
      </w:r>
    </w:p>
    <w:p>
      <w:pPr>
        <w:spacing w:after="40"/>
      </w:pPr>
      <w:r>
        <w:t>(b) Assess for pain, secretions, hypoxia or the need for sedation adjustment</w:t>
      </w:r>
    </w:p>
    <w:p>
      <w:pPr>
        <w:spacing w:after="40"/>
      </w:pPr>
      <w:r>
        <w:t>(c) Increase the alarm volume</w:t>
      </w:r>
    </w:p>
    <w:p>
      <w:pPr>
        <w:spacing w:after="40"/>
      </w:pPr>
      <w:r>
        <w:t>(d) Restrain the patient firmly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Dyssynchrony is caused by pain, secretions, tube issues or inadequate sedation; the cause is identified before treatment.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Sedating a patient who is fighting because the ETT is in the right mainstem masks the cause.</w:t>
        <w:br/>
      </w:r>
      <w:r>
        <w:t>🩺 Clinical Thinking: Recall (the key fact) → Connect (related high-yield facts) → Apply (exam context).</w:t>
        <w:br/>
      </w:r>
      <w:r>
        <w:t>💎 PNC Pearl: Patient fighting the vent = assess pain, secretions, tube position, then sedation per protocol.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Immediately after extubation, the nurse should monitor the patient for:</w:t>
      </w:r>
    </w:p>
    <w:p>
      <w:pPr>
        <w:spacing w:after="40"/>
      </w:pPr>
      <w:r>
        <w:t>(a) A rise in blood sugar</w:t>
      </w:r>
    </w:p>
    <w:p>
      <w:pPr>
        <w:spacing w:after="40"/>
      </w:pPr>
      <w:r>
        <w:t>(b) Improved appetite</w:t>
      </w:r>
    </w:p>
    <w:p>
      <w:pPr>
        <w:spacing w:after="40"/>
      </w:pPr>
      <w:r>
        <w:t>(c) Skin rash</w:t>
      </w:r>
    </w:p>
    <w:p>
      <w:pPr>
        <w:spacing w:after="40"/>
      </w:pPr>
      <w:r>
        <w:t>(d) Stridor, hoarseness and respiratory distress indicating possible reintubation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Laryngeal oedema after extubation causes stridor and distress; humidified oxygen and early recognition may avoid reintubation.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c — does not address the immediate life-threatening problem</w:t>
        <w:br/>
      </w:r>
      <w:r>
        <w:t>⚠️ Exam Trap: Post-extubation stridor = laryngeal oedema — steroids and racemic epinephrine, not silence.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Before extubation: cuff leak test, suction, position upright, have reintubation equipment ready.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Ipratropium, an anticholinergic drug, is used with salbutamol in acute asthma and COPD because it:</w:t>
      </w:r>
    </w:p>
    <w:p>
      <w:pPr>
        <w:spacing w:after="40"/>
      </w:pPr>
      <w:r>
        <w:t>(a) Adds bronchodilation through a different mechanism</w:t>
      </w:r>
    </w:p>
    <w:p>
      <w:pPr>
        <w:spacing w:after="40"/>
      </w:pPr>
      <w:r>
        <w:t>(b) Causes bronchodilation by stimulating the sympathetic system only</w:t>
      </w:r>
    </w:p>
    <w:p>
      <w:pPr>
        <w:spacing w:after="40"/>
      </w:pPr>
      <w:r>
        <w:t>(c) Thins the secretions</w:t>
      </w:r>
    </w:p>
    <w:p>
      <w:pPr>
        <w:spacing w:after="40"/>
      </w:pPr>
      <w:r>
        <w:t>(d) Replaces all other inhalers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Ipratropium blocks vagal bronchoconstriction, complementing beta-agonist bronchodilation in acute exacerbations.</w:t>
        <w:br/>
      </w:r>
      <w:r>
        <w:t>🔍 Key Clues: acute deterioration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Spirometry in a patient with obstructive lung disease typically shows:</w:t>
      </w:r>
    </w:p>
    <w:p>
      <w:pPr>
        <w:spacing w:after="40"/>
      </w:pPr>
      <w:r>
        <w:t>(a) Normal lung volumes</w:t>
      </w:r>
    </w:p>
    <w:p>
      <w:pPr>
        <w:spacing w:after="40"/>
      </w:pPr>
      <w:r>
        <w:t>(b) No measurable change</w:t>
      </w:r>
    </w:p>
    <w:p>
      <w:pPr>
        <w:spacing w:after="40"/>
      </w:pPr>
      <w:r>
        <w:t>(c) A reduced FEV1/FVC ratio</w:t>
      </w:r>
    </w:p>
    <w:p>
      <w:pPr>
        <w:spacing w:after="40"/>
      </w:pPr>
      <w:r>
        <w:t>(d) A raised FEV1/FVC ratio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Obstruction reduces FEV1 more than FVC, lowering the FEV1/FVC ratio; restriction shows reduced volumes with a normal ratio.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Obstructive = FEV1/FVC LOW; restrictive = FEV1/FVC normal/high with small lungs.</w:t>
        <w:br/>
      </w:r>
      <w:r>
        <w:t>🩺 Clinical Thinking: Recall (the key fact) → Connect (related high-yield facts) → Apply (exam context).</w:t>
        <w:br/>
      </w:r>
      <w:r>
        <w:t>💎 PNC Pearl: Spirometry: FEV1/FVC &lt;0.7 = obstructive; restrictive shows reduced FVC with normal ratio.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entering the room of a patient on airborne precautions, the nurse must wear:</w:t>
      </w:r>
    </w:p>
    <w:p>
      <w:pPr>
        <w:spacing w:after="40"/>
      </w:pPr>
      <w:r>
        <w:t>(a) An N95 respirator (or higher) fitted and sealed</w:t>
      </w:r>
    </w:p>
    <w:p>
      <w:pPr>
        <w:spacing w:after="40"/>
      </w:pPr>
      <w:r>
        <w:t>(b) A surgical mask only</w:t>
      </w:r>
    </w:p>
    <w:p>
      <w:pPr>
        <w:spacing w:after="40"/>
      </w:pPr>
      <w:r>
        <w:t>(c) Gloves only</w:t>
      </w:r>
    </w:p>
    <w:p>
      <w:pPr>
        <w:spacing w:after="40"/>
      </w:pPr>
      <w:r>
        <w:t>(d) No protection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Airborne precautions require an N95 respirator for TB, measles and varicella; surgical masks do not filter droplet nuclei.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