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Question: While infusing oxytocin, the nurse must monitor:</w:t>
      </w:r>
    </w:p>
    <w:p>
      <w:pPr>
        <w:spacing w:after="40"/>
      </w:pPr>
      <w:r>
        <w:t>(a) Blood glucose</w:t>
      </w:r>
    </w:p>
    <w:p>
      <w:pPr>
        <w:spacing w:after="40"/>
      </w:pPr>
      <w:r>
        <w:t>(b) Bowel sounds</w:t>
      </w:r>
    </w:p>
    <w:p>
      <w:pPr>
        <w:spacing w:after="40"/>
      </w:pPr>
      <w:r>
        <w:t>(c) Uterine contraction frequency/duration, fetal heart rate, bleeding and blood pressure (hypotension risk)</w:t>
      </w:r>
    </w:p>
    <w:p>
      <w:pPr>
        <w:spacing w:after="40"/>
      </w:pPr>
      <w:r>
        <w:t>(d) Only the mother's appetite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Oxytocin can cause hyperstimulation, fetal distress, hypotension and water retention; uterine activity and FHR are monitored continuously.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b — does not match the expected finding for this condition | d — does not match the expected finding for this condition</w:t>
        <w:br/>
      </w:r>
      <w:r>
        <w:t>⚠️ Exam Trap: Late decelerations: LEFT side, oxygen, stop oxytocin, notify — position change first.</w:t>
        <w:br/>
      </w:r>
      <w:r>
        <w:t>🩺 Clinical Thinking: Collect (data) → Interpret (compare with expected) → Identify (problem / risk) → Act (report / intervene).</w:t>
        <w:br/>
      </w:r>
      <w:r>
        <w:t>💎 PNC Pearl: FHR 110–160; late decelerations = uteroplacental insufficiency (turn left side, oxygen, notify); variable = cord.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Methylergonovine (Methergine) for postpartum bleeding is CONTRAINDICATED in:</w:t>
      </w:r>
    </w:p>
    <w:p>
      <w:pPr>
        <w:spacing w:after="40"/>
      </w:pPr>
      <w:r>
        <w:t>(a) Patients with anaemia</w:t>
      </w:r>
    </w:p>
    <w:p>
      <w:pPr>
        <w:spacing w:after="40"/>
      </w:pPr>
      <w:r>
        <w:t>(b) All women</w:t>
      </w:r>
    </w:p>
    <w:p>
      <w:pPr>
        <w:spacing w:after="40"/>
      </w:pPr>
      <w:r>
        <w:t>(c) Multiparous women only</w:t>
      </w:r>
    </w:p>
    <w:p>
      <w:pPr>
        <w:spacing w:after="40"/>
      </w:pPr>
      <w:r>
        <w:t>(d) Patients with hypertension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Methylergonovine causes vasoconstriction and is contraindicated in hypertensive patients; carboprost is avoided in asthma.</w:t>
        <w:br/>
      </w:r>
      <w:r>
        <w:t>🔍 Key Clues: haemorrhage risk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b — does not match the expected finding for this condition | c — does not match the expected finding for this condition</w:t>
        <w:br/>
      </w:r>
      <w:r>
        <w:t>⚠️ Exam Trap: Silent chest in asthma = NO wheeze = impending arrest — worse, not better.</w:t>
        <w:br/>
      </w:r>
      <w:r>
        <w:t>🩺 Clinical Thinking: Collect (data) → Interpret (compare with expected) → Identify (problem / risk) → Act (report / intervene).</w:t>
        <w:br/>
      </w:r>
      <w:r>
        <w:t>💎 PNC Pearl: Reliever = short-acting bronchodilator (salbutamol); controller = inhaled corticosteroid; silent chest = severe.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postpartum patient develops fever, foul-smelling lochia and uterine tenderness. The nurse suspects:</w:t>
      </w:r>
    </w:p>
    <w:p>
      <w:pPr>
        <w:spacing w:after="40"/>
      </w:pPr>
      <w:r>
        <w:t>(a) Mastitis only</w:t>
      </w:r>
    </w:p>
    <w:p>
      <w:pPr>
        <w:spacing w:after="40"/>
      </w:pPr>
      <w:r>
        <w:t>(b) Puerperal sepsis — notify the physician, obtain cultures and continue perineal care</w:t>
      </w:r>
    </w:p>
    <w:p>
      <w:pPr>
        <w:spacing w:after="40"/>
      </w:pPr>
      <w:r>
        <w:t>(c) Normal lochia</w:t>
      </w:r>
    </w:p>
    <w:p>
      <w:pPr>
        <w:spacing w:after="40"/>
      </w:pPr>
      <w:r>
        <w:t>(d) Constipation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Fever with foul lochia and uterine tenderness indicates puerperal infection, a leading cause of maternal morbidity.</w:t>
        <w:br/>
      </w:r>
      <w:r>
        <w:t>🔍 Key Clues: infection/inflammation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RUBRA → SEROSA → ALBA — a return to rubra suggests bleeding.</w:t>
        <w:br/>
      </w:r>
      <w:r>
        <w:t>🩺 Clinical Thinking: Recall (the key fact) → Connect (related high-yield facts) → Apply (exam context).</w:t>
        <w:br/>
      </w:r>
      <w:r>
        <w:t>💎 PNC Pearl: Lochia rubra (days 1–3) → serosa (4–10) → alba (11+); foul odour = infection.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Postpartum depression is best screened with:</w:t>
      </w:r>
    </w:p>
    <w:p>
      <w:pPr>
        <w:spacing w:after="40"/>
      </w:pPr>
      <w:r>
        <w:t>(a) A pelvic ultrasound</w:t>
      </w:r>
    </w:p>
    <w:p>
      <w:pPr>
        <w:spacing w:after="40"/>
      </w:pPr>
      <w:r>
        <w:t>(b) The Edinburgh Postnatal Depression Scale</w:t>
      </w:r>
    </w:p>
    <w:p>
      <w:pPr>
        <w:spacing w:after="40"/>
      </w:pPr>
      <w:r>
        <w:t>(c) A random blood glucose</w:t>
      </w:r>
    </w:p>
    <w:p>
      <w:pPr>
        <w:spacing w:after="40"/>
      </w:pPr>
      <w:r>
        <w:t>(d) A chest X-ray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The Edinburgh Postnatal Depression Scale (EPDS) is the standard screening tool for perinatal depression.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c — does not match the expected finding for this condition | d — does not match the expected finding for this condition</w:t>
        <w:br/>
      </w:r>
      <w:r>
        <w:t>⚠️ Exam Trap: Postpartum psychosis is a psychiatric emergency — the mother may harm the baby.</w:t>
        <w:br/>
      </w:r>
      <w:r>
        <w:t>🩺 Clinical Thinking: Collect (data) → Interpret (compare with expected) → Identify (problem / risk) → Act (report / intervene).</w:t>
        <w:br/>
      </w:r>
      <w:r>
        <w:t>💎 PNC Pearl: Postpartum blues vs depression vs psychosis: psychosis (hallucinations, delusions) is an emergency.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multipara is 2 hours postpartum with a saturated pad every 15 minutes, a boggy uterus and rising pulse. The nurse's priority is to:</w:t>
      </w:r>
    </w:p>
    <w:p>
      <w:pPr>
        <w:spacing w:after="40"/>
      </w:pPr>
      <w:r>
        <w:t>(a) Give oral fluids</w:t>
      </w:r>
    </w:p>
    <w:p>
      <w:pPr>
        <w:spacing w:after="40"/>
      </w:pPr>
      <w:r>
        <w:t>(b) Discharge the patient early</w:t>
      </w:r>
    </w:p>
    <w:p>
      <w:pPr>
        <w:spacing w:after="40"/>
      </w:pPr>
      <w:r>
        <w:t>(c) Document the findings and continue hourly checks</w:t>
      </w:r>
    </w:p>
    <w:p>
      <w:pPr>
        <w:spacing w:after="40"/>
      </w:pPr>
      <w:r>
        <w:t>(d) Massage the fundus, call for help and initiate the PPH protocol (uterotonics, IV access, fluids)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Heavy bleeding with a boggy uterus and tachycardia is PPH; immediate fundal massage, help, uterotonics and IV access are life-saving.</w:t>
        <w:br/>
      </w:r>
      <w:r>
        <w:t>🔍 Key Clues: perfusion concern; oxygenation status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potentially harmful or contraindicated here — worsens the situation | b — routine / non-urgent need — safe to wait; not life-threatening | c — routine / non-urgent need — safe to wait; not life-threatening</w:t>
        <w:br/>
      </w:r>
      <w:r>
        <w:t>⚠️ Exam Trap: Retained placenta is a PPH cause AFTER atony — check both.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Atony: oxytocin first-line, massage; methylergonovine/carboprost if refractory; monitor for shock.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While an oxytocin infusion is running, the nurse must monitor:</w:t>
      </w:r>
    </w:p>
    <w:p>
      <w:pPr>
        <w:spacing w:after="40"/>
      </w:pPr>
      <w:r>
        <w:t>(a) Hair colour</w:t>
      </w:r>
    </w:p>
    <w:p>
      <w:pPr>
        <w:spacing w:after="40"/>
      </w:pPr>
      <w:r>
        <w:t>(b) Blood sugar only</w:t>
      </w:r>
    </w:p>
    <w:p>
      <w:pPr>
        <w:spacing w:after="40"/>
      </w:pPr>
      <w:r>
        <w:t>(c) Uterine contraction frequency/duration and fetal heart rate for hyperstimulation</w:t>
      </w:r>
    </w:p>
    <w:p>
      <w:pPr>
        <w:spacing w:after="40"/>
      </w:pPr>
      <w:r>
        <w:t>(d) Only the mother's appetite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Oxytocin can cause uterine hyperstimulation and fetal distress; contractions and FHR are monitored continuously.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a — wrong agent or wrong dose for the clinical indication | b — wrong agent or wrong dose for the clinical indication | d — wrong agent or wrong dose for the clinical indication</w:t>
        <w:br/>
      </w:r>
      <w:r>
        <w:t>⚠️ Exam Trap: Frequency is measured start-to-start, not end-to-start.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contraction frequency (start to start), duration, and intensity; between contractions the uterus should relax.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Methylergonovine (Methergine) for postpartum bleeding is CONTRAINDICATED in a woman with:</w:t>
      </w:r>
    </w:p>
    <w:p>
      <w:pPr>
        <w:spacing w:after="40"/>
      </w:pPr>
      <w:r>
        <w:t>(a) A normal blood pressure</w:t>
      </w:r>
    </w:p>
    <w:p>
      <w:pPr>
        <w:spacing w:after="40"/>
      </w:pPr>
      <w:r>
        <w:t>(b) Exclusive breastfeeding</w:t>
      </w:r>
    </w:p>
    <w:p>
      <w:pPr>
        <w:spacing w:after="40"/>
      </w:pPr>
      <w:r>
        <w:t>(c) A small baby</w:t>
      </w:r>
    </w:p>
    <w:p>
      <w:pPr>
        <w:spacing w:after="40"/>
      </w:pPr>
      <w:r>
        <w:t>(d) Hypertension (it raises blood pressure)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Methergine is an ergot alkaloid that causes vasoconstriction and is avoided in hypertensive patients; oxytocin is preferred.</w:t>
        <w:br/>
      </w:r>
      <w:r>
        <w:t>🔍 Key Clues: haemorrhage risk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b — does not match the expected finding for this condition | c — does not match the expected finding for this condition</w:t>
        <w:br/>
      </w:r>
      <w:r>
        <w:t>⚠️ Exam Trap: Thrombolytic exclusion criteria matter — recent surgery is a contraindication.</w:t>
        <w:br/>
      </w:r>
      <w:r>
        <w:t>🩺 Clinical Thinking: Collect (data) → Interpret (compare with expected) → Identify (problem / risk) → Act (report / intervene).</w:t>
        <w:br/>
      </w:r>
      <w:r>
        <w:t>💎 PNC Pearl: Thrombolytics: bleeding risk, no recent surgery/stroke, monitor for neuro changes and bleeding.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nurse expects the lochia of a postpartum woman to progress normally in which order?</w:t>
      </w:r>
    </w:p>
    <w:p>
      <w:pPr>
        <w:spacing w:after="40"/>
      </w:pPr>
      <w:r>
        <w:t>(a) Alba, then rubra, then serosa</w:t>
      </w:r>
    </w:p>
    <w:p>
      <w:pPr>
        <w:spacing w:after="40"/>
      </w:pPr>
      <w:r>
        <w:t>(b) Serosa, then alba, then rubra</w:t>
      </w:r>
    </w:p>
    <w:p>
      <w:pPr>
        <w:spacing w:after="40"/>
      </w:pPr>
      <w:r>
        <w:t>(c) Rubra only for the whole puerperium</w:t>
      </w:r>
    </w:p>
    <w:p>
      <w:pPr>
        <w:spacing w:after="40"/>
      </w:pPr>
      <w:r>
        <w:t>(d) Rubra, then serosa, then alba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Lochia rubra (red, days 1-3) → serosa (pinkish-brown, days 4-10) → alba (creamy-white, days 11-21); the flow should decrease and the odour should not be offensive.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b — does not match the expected finding for this condition | c — does not match the expected finding for this condition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breastfeeding mother has a red, painful, wedge-shaped area on one breast with fever. The nurse should advise:</w:t>
      </w:r>
    </w:p>
    <w:p>
      <w:pPr>
        <w:spacing w:after="40"/>
      </w:pPr>
      <w:r>
        <w:t>(a) Stop breastfeeding permanently</w:t>
      </w:r>
    </w:p>
    <w:p>
      <w:pPr>
        <w:spacing w:after="40"/>
      </w:pPr>
      <w:r>
        <w:t>(b) Apply ice and never feed</w:t>
      </w:r>
    </w:p>
    <w:p>
      <w:pPr>
        <w:spacing w:after="40"/>
      </w:pPr>
      <w:r>
        <w:t>(c) Restrict fluids</w:t>
      </w:r>
    </w:p>
    <w:p>
      <w:pPr>
        <w:spacing w:after="40"/>
      </w:pPr>
      <w:r>
        <w:t>(d) Continue feeding/emptying the breast and notify the physician (possible mastitis)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Mastitis is managed by continued milk removal, analgesia, fluids and antibiotics; stopping feeding worsens engorgement.</w:t>
        <w:br/>
      </w:r>
      <w:r>
        <w:t>🔍 Key Clues: infection/inflammation</w:t>
        <w:br/>
      </w:r>
      <w:r>
        <w:t>🚨 Priority Principle: Teach to the learner's level and verify understanding (teach-back) — knowledge only works if retained.</w:t>
        <w:br/>
      </w:r>
      <w:r>
        <w:t>❌ Why Not Other Options: a — not supported by current evidence or does not address what the patient must actually do | b — not supported by current evidence or does not address what the patient must actually do | c — not supported by current evidence or does not address what the patient must actually do</w:t>
        <w:br/>
      </w:r>
      <w:r>
        <w:t>⚠️ Exam Trap: Engorgement is relieved by FEEDING frequently — stopping makes it worse.</w:t>
        <w:br/>
      </w:r>
      <w:r>
        <w:t>🩺 Clinical Thinking: Assess (readiness + literacy) → Explain (plain language) → Demonstrate → Verify (teach-back / return demonstration).</w:t>
        <w:br/>
      </w:r>
      <w:r>
        <w:t>💎 PNC Pearl: Exclusive breastfeeding 6 months; colostrum first 2–3 days; engorgement relieved by feeding, not stopping.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postpartum nurse has four patients. Which patient should be assessed FIRST?</w:t>
      </w:r>
    </w:p>
    <w:p>
      <w:pPr>
        <w:spacing w:after="40"/>
      </w:pPr>
      <w:r>
        <w:t>(a) A woman ready for discharge</w:t>
      </w:r>
    </w:p>
    <w:p>
      <w:pPr>
        <w:spacing w:after="40"/>
      </w:pPr>
      <w:r>
        <w:t>(b) A woman 1 hour postpartum with heavy bleeding, rising pulse and falling blood pressure</w:t>
      </w:r>
    </w:p>
    <w:p>
      <w:pPr>
        <w:spacing w:after="40"/>
      </w:pPr>
      <w:r>
        <w:t>(c) A woman requesting water</w:t>
      </w:r>
    </w:p>
    <w:p>
      <w:pPr>
        <w:spacing w:after="40"/>
      </w:pPr>
      <w:r>
        <w:t>(d) A woman due for routine teaching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Postpartum haemorrhage with haemodynamic instability is an emergency and outranks routine or comfort needs.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routine / non-urgent need — safe to wait; not life-threatening | c — routine / non-urgent need — safe to wait; not life-threatening | d — does not address the immediate life-threatening problem</w:t>
        <w:br/>
      </w:r>
      <w:r>
        <w:t>⚠️ Exam Trap: Catheter-associated UTI is the #1 HAI — remove catheters early.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UTI: burning, frequency, urgency; fluids, front-to-back wiping, void after intercourse; urine culture before antibiotics.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Oxytocin is used in the postpartum period primarily to:</w:t>
      </w:r>
    </w:p>
    <w:p>
      <w:pPr>
        <w:spacing w:after="40"/>
      </w:pPr>
      <w:r>
        <w:t>(a) Raise blood pressure</w:t>
      </w:r>
    </w:p>
    <w:p>
      <w:pPr>
        <w:spacing w:after="40"/>
      </w:pPr>
      <w:r>
        <w:t>(b) Dry up breast milk</w:t>
      </w:r>
    </w:p>
    <w:p>
      <w:pPr>
        <w:spacing w:after="40"/>
      </w:pPr>
      <w:r>
        <w:t>(c) Relieve pain</w:t>
      </w:r>
    </w:p>
    <w:p>
      <w:pPr>
        <w:spacing w:after="40"/>
      </w:pPr>
      <w:r>
        <w:t>(d) Prevent and treat uterine atony by contracting the myometrium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Oxytocin is the first-line uterotonic — it produces rhythmic uterine contractions that compress the placental site vessels and control bleeding.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it can lower blood pressure transiently</w:t>
        <w:br/>
      </w:r>
      <w:r>
        <w:t>b — it does not suppress lactation</w:t>
        <w:br/>
      </w:r>
      <w:r>
        <w:t>c — it is not an analgesic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During an oxytocin infusion, the monitor shows contractions lasting 120 seconds with late decelerations. The nurse should FIRST:</w:t>
      </w:r>
    </w:p>
    <w:p>
      <w:pPr>
        <w:spacing w:after="40"/>
      </w:pPr>
      <w:r>
        <w:t>(a) Turn the patient supine</w:t>
      </w:r>
    </w:p>
    <w:p>
      <w:pPr>
        <w:spacing w:after="40"/>
      </w:pPr>
      <w:r>
        <w:t>(b) Give the patient coffee</w:t>
      </w:r>
    </w:p>
    <w:p>
      <w:pPr>
        <w:spacing w:after="40"/>
      </w:pPr>
      <w:r>
        <w:t>(c) Stop the oxytocin infusion and notify the physician</w:t>
      </w:r>
    </w:p>
    <w:p>
      <w:pPr>
        <w:spacing w:after="40"/>
      </w:pPr>
      <w:r>
        <w:t>(d) Increase the oxytocin rate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Hyperstimulation (contractions &gt;90 s or &gt;5 in 10 min) with late decelerations requires stopping oxytocin and starting intrauterine resuscitation — the infusion is never increased.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d — increasing worsens the insult</w:t>
        <w:br/>
      </w:r>
      <w:r>
        <w:t>a — supine positioning worsens perfusion</w:t>
        <w:br/>
      </w:r>
      <w:r>
        <w:t>b — stimulants are never appropriate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Carboprost (Hemabate) is avoided in a postpartum patient with a history of:</w:t>
      </w:r>
    </w:p>
    <w:p>
      <w:pPr>
        <w:spacing w:after="40"/>
      </w:pPr>
      <w:r>
        <w:t>(a) Anaemia</w:t>
      </w:r>
    </w:p>
    <w:p>
      <w:pPr>
        <w:spacing w:after="40"/>
      </w:pPr>
      <w:r>
        <w:t>(b) Thyroid disease</w:t>
      </w:r>
    </w:p>
    <w:p>
      <w:pPr>
        <w:spacing w:after="40"/>
      </w:pPr>
      <w:r>
        <w:t>(c) Asthma — it can cause severe bronchospasm</w:t>
      </w:r>
    </w:p>
    <w:p>
      <w:pPr>
        <w:spacing w:after="40"/>
      </w:pPr>
      <w:r>
        <w:t>(d) Diabetes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Prostaglandin F2α (carboprost) constricts bronchial smooth muscle — a history of asthma is a contraindication; oxytocin or other agents are chosen instead.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diabetes is not the contraindication</w:t>
        <w:br/>
      </w:r>
      <w:r>
        <w:t>a — anaemia is not the contraindication</w:t>
        <w:br/>
      </w:r>
      <w:r>
        <w:t>b — thyroid disease is not the contraindication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Misoprostol for postpartum haemorrhage may be given by which route?</w:t>
      </w:r>
    </w:p>
    <w:p>
      <w:pPr>
        <w:spacing w:after="40"/>
      </w:pPr>
      <w:r>
        <w:t>(a) Only intramuscular</w:t>
      </w:r>
    </w:p>
    <w:p>
      <w:pPr>
        <w:spacing w:after="40"/>
      </w:pPr>
      <w:r>
        <w:t>(b) Only inhaled</w:t>
      </w:r>
    </w:p>
    <w:p>
      <w:pPr>
        <w:spacing w:after="40"/>
      </w:pPr>
      <w:r>
        <w:t>(c) Oral, sublingual, buccal or rectal</w:t>
      </w:r>
    </w:p>
    <w:p>
      <w:pPr>
        <w:spacing w:after="40"/>
      </w:pPr>
      <w:r>
        <w:t>(d) Only intravenous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Misoprostol is a versatile prostaglandin given orally, sublingually, buccally or rectally — valuable when injectable uterotonics are unavailable.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it is not given IV</w:t>
        <w:br/>
      </w:r>
      <w:r>
        <w:t>a — it is not limited to IM</w:t>
        <w:br/>
      </w:r>
      <w:r>
        <w:t>b — inhalation is not a route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Terbutaline, a beta-agonist tocolytic, can cause which maternal side effect?</w:t>
      </w:r>
    </w:p>
    <w:p>
      <w:pPr>
        <w:spacing w:after="40"/>
      </w:pPr>
      <w:r>
        <w:t>(a) Tachycardia, tremor and hyperglycaemia</w:t>
      </w:r>
    </w:p>
    <w:p>
      <w:pPr>
        <w:spacing w:after="40"/>
      </w:pPr>
      <w:r>
        <w:t>(b) Bradycardia and hypotension</w:t>
      </w:r>
    </w:p>
    <w:p>
      <w:pPr>
        <w:spacing w:after="40"/>
      </w:pPr>
      <w:r>
        <w:t>(c) Hypoglycaemia</w:t>
      </w:r>
    </w:p>
    <w:p>
      <w:pPr>
        <w:spacing w:after="40"/>
      </w:pPr>
      <w:r>
        <w:t>(d) Constipation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Beta-agonists stimulate the sympathetic system — tachycardia, palpitations, tremor, hyperglycaemia and hypokalaemia are expected; cardiac status is monitored.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it accelerates, not slows, the heart</w:t>
        <w:br/>
      </w:r>
      <w:r>
        <w:t>c — glucose rises, not falls</w:t>
        <w:br/>
      </w:r>
      <w:r>
        <w:t>d — bowel effects are not typical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labouring woman with an epidural develops sudden hypotension and dizziness. The nurse should:</w:t>
      </w:r>
    </w:p>
    <w:p>
      <w:pPr>
        <w:spacing w:after="40"/>
      </w:pPr>
      <w:r>
        <w:t>(a) Withhold all fluids</w:t>
      </w:r>
    </w:p>
    <w:p>
      <w:pPr>
        <w:spacing w:after="40"/>
      </w:pPr>
      <w:r>
        <w:t>(b) Give more epidural medication</w:t>
      </w:r>
    </w:p>
    <w:p>
      <w:pPr>
        <w:spacing w:after="40"/>
      </w:pPr>
      <w:r>
        <w:t>(c) Turn her left lateral, increase IV fluids and give oxygen while notifying the anaesthetist</w:t>
      </w:r>
    </w:p>
    <w:p>
      <w:pPr>
        <w:spacing w:after="40"/>
      </w:pPr>
      <w:r>
        <w:t>(d) Sit her upright quickly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Epidural sympathectomy causes hypotension — left lateral positioning (aortocaval relief), fluid bolus and oxygen restore perfusion until the anaesthetist adjusts the block.</w:t>
        <w:br/>
      </w:r>
      <w:r>
        <w:t>🔍 Key Clues: acute deterioration; circulatory compromise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upright positioning worsens hypotension</w:t>
        <w:br/>
      </w:r>
      <w:r>
        <w:t>a — fluids are the mainstay</w:t>
        <w:br/>
      </w:r>
      <w:r>
        <w:t>b — more drug deepens the block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postpartum woman complains of a severe frontal headache that worsens when she sits up and improves when lying flat. The nurse suspects:</w:t>
      </w:r>
    </w:p>
    <w:p>
      <w:pPr>
        <w:spacing w:after="40"/>
      </w:pPr>
      <w:r>
        <w:t>(a) Post-dural puncture headache — notify the anaesthetist</w:t>
      </w:r>
    </w:p>
    <w:p>
      <w:pPr>
        <w:spacing w:after="40"/>
      </w:pPr>
      <w:r>
        <w:t>(b) Pre-eclampsia only</w:t>
      </w:r>
    </w:p>
    <w:p>
      <w:pPr>
        <w:spacing w:after="40"/>
      </w:pPr>
      <w:r>
        <w:t>(c) Migraine needing no care</w:t>
      </w:r>
    </w:p>
    <w:p>
      <w:pPr>
        <w:spacing w:after="40"/>
      </w:pPr>
      <w:r>
        <w:t>(d) Sinusitis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A positional headache after epidural/spinal anaesthesia is a post-dural puncture headache from CSF leak — treated with hydration, caffeine, analgesics and sometimes a blood patch.</w:t>
        <w:br/>
      </w:r>
      <w:r>
        <w:t>🔍 Key Clues: severe presentation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pre-eclampsia headaches are not typically positional</w:t>
        <w:br/>
      </w:r>
      <w:r>
        <w:t>c — it needs evaluation and treatment</w:t>
        <w:br/>
      </w:r>
      <w:r>
        <w:t>d — sinusitis is not positional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postpartum woman develops fever, lower abdominal pain, and foul-smelling lochia 3 days after caesarean delivery. The nurse suspects:</w:t>
      </w:r>
    </w:p>
    <w:p>
      <w:pPr>
        <w:spacing w:after="40"/>
      </w:pPr>
      <w:r>
        <w:t>(a) Endometritis — a uterine infection requiring antibiotics</w:t>
      </w:r>
    </w:p>
    <w:p>
      <w:pPr>
        <w:spacing w:after="40"/>
      </w:pPr>
      <w:r>
        <w:t>(b) Normal puerperium</w:t>
      </w:r>
    </w:p>
    <w:p>
      <w:pPr>
        <w:spacing w:after="40"/>
      </w:pPr>
      <w:r>
        <w:t>(c) Mastitis</w:t>
      </w:r>
    </w:p>
    <w:p>
      <w:pPr>
        <w:spacing w:after="40"/>
      </w:pPr>
      <w:r>
        <w:t>(d) Urinary infection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Endometritis (postpartum uterine infection) presents with fever, uterine tenderness, foul lochia and tachycardia — common after caesarean; IV antibiotics are the treatment.</w:t>
        <w:br/>
      </w:r>
      <w:r>
        <w:t>🔍 Key Clues: infection/inflammation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fever and foul lochia are not normal</w:t>
        <w:br/>
      </w:r>
      <w:r>
        <w:t>c — mastitis affects the breast</w:t>
        <w:br/>
      </w:r>
      <w:r>
        <w:t>d — UTI lacks foul lochia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breastfeeding mother has a tender, red, wedge-shaped area on one breast with flu-like symptoms. Management includes:</w:t>
      </w:r>
    </w:p>
    <w:p>
      <w:pPr>
        <w:spacing w:after="40"/>
      </w:pPr>
      <w:r>
        <w:t>(a) Restricting fluids</w:t>
      </w:r>
    </w:p>
    <w:p>
      <w:pPr>
        <w:spacing w:after="40"/>
      </w:pPr>
      <w:r>
        <w:t>(b) Continued breastfeeding/emptying, analgesia, fluids and antibiotics as prescribed</w:t>
      </w:r>
    </w:p>
    <w:p>
      <w:pPr>
        <w:spacing w:after="40"/>
      </w:pPr>
      <w:r>
        <w:t>(c) Stopping breastfeeding on that side permanently</w:t>
      </w:r>
    </w:p>
    <w:p>
      <w:pPr>
        <w:spacing w:after="40"/>
      </w:pPr>
      <w:r>
        <w:t>(d) Applying heat only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Mastitis is treated by keeping the breast drained (continue feeding or pumping), analgesics, fluids and antibiotics — stopping feeding causes stasis and worsening.</w:t>
        <w:br/>
      </w:r>
      <w:r>
        <w:t>🔍 Key Clues: Key finding(s) in the stem</w:t>
        <w:br/>
      </w:r>
      <w:r>
        <w:t>🚨 Priority Principle: Aseptic technique + correct sequence — the procedure is only as safe as its preparation.</w:t>
        <w:br/>
      </w:r>
      <w:r>
        <w:t>❌ Why Not Other Options:</w:t>
        <w:br/>
      </w:r>
      <w:r>
        <w:t>c — the breast must be emptied, not rested</w:t>
        <w:br/>
      </w:r>
      <w:r>
        <w:t>d — heat helps but antibiotics are needed</w:t>
        <w:br/>
      </w:r>
      <w:r>
        <w:t>a — fluids are encouraged, not restricted</w:t>
        <w:br/>
      </w:r>
      <w:r>
        <w:t>⚠️ Exam Trap: Sterile technique applies to the whole procedure — the most common trap is a step that looks routine but breaks asepsis.</w:t>
        <w:br/>
      </w:r>
      <w:r>
        <w:t>🩺 Clinical Thinking: Prepare (equipment + asepsis) → Perform (correct technique) → Prevent (complications) → Document.</w:t>
        <w:br/>
      </w:r>
      <w:r>
        <w:t>💎 PNC Pearl: Asepsis + correct sequence = a safe procedure.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Postpartum 'baby blues' typically:</w:t>
      </w:r>
    </w:p>
    <w:p>
      <w:pPr>
        <w:spacing w:after="40"/>
      </w:pPr>
      <w:r>
        <w:t>(a) Begin within days, are mild and resolve within 2 weeks without treatment</w:t>
      </w:r>
    </w:p>
    <w:p>
      <w:pPr>
        <w:spacing w:after="40"/>
      </w:pPr>
      <w:r>
        <w:t>(b) Require hospitalisation</w:t>
      </w:r>
    </w:p>
    <w:p>
      <w:pPr>
        <w:spacing w:after="40"/>
      </w:pPr>
      <w:r>
        <w:t>(c) Always progress to psychosis</w:t>
      </w:r>
    </w:p>
    <w:p>
      <w:pPr>
        <w:spacing w:after="40"/>
      </w:pPr>
      <w:r>
        <w:t>(d) Last for months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Baby blues — tearfulness, mood swings and irritability — affect up to 80% of women, peak at day 4–5 and resolve by 2 weeks; persisting or worsening mood needs formal screening.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blues do not require hospitalisation</w:t>
        <w:br/>
      </w:r>
      <w:r>
        <w:t>c — most do not progress to psychosis</w:t>
        <w:br/>
      </w:r>
      <w:r>
        <w:t>d — by definition they are short-lived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postpartum woman is hearing voices and believes the baby is evil. The nurse recognises this as:</w:t>
      </w:r>
    </w:p>
    <w:p>
      <w:pPr>
        <w:spacing w:after="40"/>
      </w:pPr>
      <w:r>
        <w:t>(a) A personality trait</w:t>
      </w:r>
    </w:p>
    <w:p>
      <w:pPr>
        <w:spacing w:after="40"/>
      </w:pPr>
      <w:r>
        <w:t>(b) Postpartum psychosis — a psychiatric emergency requiring urgent referral</w:t>
      </w:r>
    </w:p>
    <w:p>
      <w:pPr>
        <w:spacing w:after="40"/>
      </w:pPr>
      <w:r>
        <w:t>(c) Normal tiredness</w:t>
      </w:r>
    </w:p>
    <w:p>
      <w:pPr>
        <w:spacing w:after="40"/>
      </w:pPr>
      <w:r>
        <w:t>(d) Baby blues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Postpartum psychosis — delusions, hallucinations, confusion and risk to mother and baby — is a medical emergency needing immediate psychiatric and safety intervention.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hallucinations are never normal tiredness</w:t>
        <w:br/>
      </w:r>
      <w:r>
        <w:t>d — blues lack psychosis</w:t>
        <w:br/>
      </w:r>
      <w:r>
        <w:t>a — it is an acute illness, not a trait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postpartum woman has unilateral calf pain, swelling and warmth on day 5. The nurse should:</w:t>
      </w:r>
    </w:p>
    <w:p>
      <w:pPr>
        <w:spacing w:after="40"/>
      </w:pPr>
      <w:r>
        <w:t>(a) Suspect deep vein thrombosis — notify the physician and avoid massaging the leg</w:t>
      </w:r>
    </w:p>
    <w:p>
      <w:pPr>
        <w:spacing w:after="40"/>
      </w:pPr>
      <w:r>
        <w:t>(b) Massage the leg vigorously</w:t>
      </w:r>
    </w:p>
    <w:p>
      <w:pPr>
        <w:spacing w:after="40"/>
      </w:pPr>
      <w:r>
        <w:t>(c) Apply a heating pad and continue</w:t>
      </w:r>
    </w:p>
    <w:p>
      <w:pPr>
        <w:spacing w:after="40"/>
      </w:pPr>
      <w:r>
        <w:t>(d) Elevate only and ignore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Pregnancy and the puerperium are prothrombotic — unilateral calf swelling suggests DVT. The leg is not massaged (embolism risk) and anticoagulation is initiated.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massage risks pulmonary embolism</w:t>
        <w:br/>
      </w:r>
      <w:r>
        <w:t>c — heating alone is not treatment</w:t>
        <w:br/>
      </w:r>
      <w:r>
        <w:t>d — DVT needs investigation and treatment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postpartum woman suddenly develops pleuritic chest pain, dyspnoea and tachycardia. The nurse should:</w:t>
      </w:r>
    </w:p>
    <w:p>
      <w:pPr>
        <w:spacing w:after="40"/>
      </w:pPr>
      <w:r>
        <w:t>(a) Treat as a pulmonary embolism emergency — oxygen, IV access, notify the team</w:t>
      </w:r>
    </w:p>
    <w:p>
      <w:pPr>
        <w:spacing w:after="40"/>
      </w:pPr>
      <w:r>
        <w:t>(b) Give paracetamol and observe</w:t>
      </w:r>
    </w:p>
    <w:p>
      <w:pPr>
        <w:spacing w:after="40"/>
      </w:pPr>
      <w:r>
        <w:t>(c) Ask her to walk it off</w:t>
      </w:r>
    </w:p>
    <w:p>
      <w:pPr>
        <w:spacing w:after="40"/>
      </w:pPr>
      <w:r>
        <w:t>(d) Start an enema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Sudden dyspnoea and pleuritic pain after delivery suggest pulmonary embolism — a life-threatening emergency managed with oxygen, monitoring and anticoagulation.</w:t>
        <w:br/>
      </w:r>
      <w:r>
        <w:t>🔍 Key Clues: acute deterioration; possible cardiac ischaemia; respiratory compromise; compensatory instability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analgesia delays life-saving care</w:t>
        <w:br/>
      </w:r>
      <w:r>
        <w:t>c — activity can worsen embolism</w:t>
        <w:br/>
      </w:r>
      <w:r>
        <w:t>d — enemas are irrelevant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postpartum nursing assessment framework that includes Breasts, Uterus, Bladder, Bowel, Lochia, Episiotomy and Emotional status is:</w:t>
      </w:r>
    </w:p>
    <w:p>
      <w:pPr>
        <w:spacing w:after="40"/>
      </w:pPr>
      <w:r>
        <w:t>(a) SOAPIE</w:t>
      </w:r>
    </w:p>
    <w:p>
      <w:pPr>
        <w:spacing w:after="40"/>
      </w:pPr>
      <w:r>
        <w:t>(b) PQRST</w:t>
      </w:r>
    </w:p>
    <w:p>
      <w:pPr>
        <w:spacing w:after="40"/>
      </w:pPr>
      <w:r>
        <w:t>(c) BUBBLE-HE</w:t>
      </w:r>
    </w:p>
    <w:p>
      <w:pPr>
        <w:spacing w:after="40"/>
      </w:pPr>
      <w:r>
        <w:t>(d) ABCDE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BUBBLE-HE (Breasts, Uterus, Bladder, Bowel, Lochia, Episiotomy, Haemorrhoids, Emotional status) guides systematic postpartum assessment.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d — ABCDE is for emergencies</w:t>
        <w:br/>
      </w:r>
      <w:r>
        <w:t>a — SOAPIE is charting</w:t>
        <w:br/>
      </w:r>
      <w:r>
        <w:t>b — PQRST is pain assessment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REEDA scale is used to assess:</w:t>
      </w:r>
    </w:p>
    <w:p>
      <w:pPr>
        <w:spacing w:after="40"/>
      </w:pPr>
      <w:r>
        <w:t>(a) Episiotomy or perineal wound healing (Redness, Oedema, Ecchymosis, Discharge, Approximation)</w:t>
      </w:r>
    </w:p>
    <w:p>
      <w:pPr>
        <w:spacing w:after="40"/>
      </w:pPr>
      <w:r>
        <w:t>(b) Uterine involution</w:t>
      </w:r>
    </w:p>
    <w:p>
      <w:pPr>
        <w:spacing w:after="40"/>
      </w:pPr>
      <w:r>
        <w:t>(c) Breast engorgement</w:t>
      </w:r>
    </w:p>
    <w:p>
      <w:pPr>
        <w:spacing w:after="40"/>
      </w:pPr>
      <w:r>
        <w:t>(d) Blood loss volume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REEDA scores perineal healing — Redness, Oedema, Ecchymosis, Discharge and Approximation of edges — guiding wound care and infection detection.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b — involution is assessed by fundal height</w:t>
        <w:br/>
      </w:r>
      <w:r>
        <w:t>c — breasts use a different scale</w:t>
        <w:br/>
      </w:r>
      <w:r>
        <w:t>d — blood loss is measured separately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Breast engorgement is best managed by:</w:t>
      </w:r>
    </w:p>
    <w:p>
      <w:pPr>
        <w:spacing w:after="40"/>
      </w:pPr>
      <w:r>
        <w:t>(a) Stopping breastfeeding</w:t>
      </w:r>
    </w:p>
    <w:p>
      <w:pPr>
        <w:spacing w:after="40"/>
      </w:pPr>
      <w:r>
        <w:t>(b) Binding the breasts tightly</w:t>
      </w:r>
    </w:p>
    <w:p>
      <w:pPr>
        <w:spacing w:after="40"/>
      </w:pPr>
      <w:r>
        <w:t>(c) Restricting fluids</w:t>
      </w:r>
    </w:p>
    <w:p>
      <w:pPr>
        <w:spacing w:after="40"/>
      </w:pPr>
      <w:r>
        <w:t>(d) Frequent feeding or pumping with warm compresses before and cold after feeding, plus analgesia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Engorgement is relieved by emptying the breast, warmth before feeding to aid let-down, cold after to reduce oedema, and analgesia — not by stopping feeds.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stopping worsens stasis</w:t>
        <w:br/>
      </w:r>
      <w:r>
        <w:t>b — tight binding is outdated</w:t>
        <w:br/>
      </w:r>
      <w:r>
        <w:t>c — fluids are needed, not restricted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breastfeeding mother has cracked, painful nipples. The nurse advises:</w:t>
      </w:r>
    </w:p>
    <w:p>
      <w:pPr>
        <w:spacing w:after="40"/>
      </w:pPr>
      <w:r>
        <w:t>(a) Stop breastfeeding entirely</w:t>
      </w:r>
    </w:p>
    <w:p>
      <w:pPr>
        <w:spacing w:after="40"/>
      </w:pPr>
      <w:r>
        <w:t>(b) Use harsh soap on the nipples</w:t>
      </w:r>
    </w:p>
    <w:p>
      <w:pPr>
        <w:spacing w:after="40"/>
      </w:pPr>
      <w:r>
        <w:t>(c) Feed only formula from now on</w:t>
      </w:r>
    </w:p>
    <w:p>
      <w:pPr>
        <w:spacing w:after="40"/>
      </w:pPr>
      <w:r>
        <w:t>(d) Check latch and positioning, express a little milk to soften, and air-dry the nipples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Sore nipples usually stem from poor latch — correcting positioning, softening the areola, air-drying and using purified lanolin heal fissures while feeding continues.</w:t>
        <w:br/>
      </w:r>
      <w:r>
        <w:t>🔍 Key Clues: Key finding(s) in the stem</w:t>
        <w:br/>
      </w:r>
      <w:r>
        <w:t>🚨 Priority Principle: Teach to the learner's level and verify understanding (teach-back) — knowledge only works if retained.</w:t>
        <w:br/>
      </w:r>
      <w:r>
        <w:t>❌ Why Not Other Options:</w:t>
        <w:br/>
      </w:r>
      <w:r>
        <w:t>a — feeding can usually continue</w:t>
        <w:br/>
      </w:r>
      <w:r>
        <w:t>b — harsh soap worsens cracking</w:t>
        <w:br/>
      </w:r>
      <w:r>
        <w:t>c — formula is not necessary for simple fissures</w:t>
        <w:br/>
      </w:r>
      <w:r>
        <w:t>⚠️ Exam Trap: Teaching must be at the patient's level — complex medical terms and jargon fail regardless of content.</w:t>
        <w:br/>
      </w:r>
      <w:r>
        <w:t>🩺 Clinical Thinking: Assess (readiness + literacy) → Explain (plain language) → Demonstrate → Verify (teach-back / return demonstration).</w:t>
        <w:br/>
      </w:r>
      <w:r>
        <w:t>💎 PNC Pearl: Teach-back is the proof of learning — 'got it?' is not.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postpartum woman develops BP 170/110 with a severe headache on day 2 after an uncomplicated delivery. The nurse should:</w:t>
      </w:r>
    </w:p>
    <w:p>
      <w:pPr>
        <w:spacing w:after="40"/>
      </w:pPr>
      <w:r>
        <w:t>(a) Treat as postpartum pre-eclampsia — notify the physician, start BP monitoring and magnesium prophylaxis as ordered</w:t>
      </w:r>
    </w:p>
    <w:p>
      <w:pPr>
        <w:spacing w:after="40"/>
      </w:pPr>
      <w:r>
        <w:t>(b) Reassure and discharge</w:t>
      </w:r>
    </w:p>
    <w:p>
      <w:pPr>
        <w:spacing w:after="40"/>
      </w:pPr>
      <w:r>
        <w:t>(c) Give only paracetamol</w:t>
      </w:r>
    </w:p>
    <w:p>
      <w:pPr>
        <w:spacing w:after="40"/>
      </w:pPr>
      <w:r>
        <w:t>(d) Wait for the 6-week visit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Postpartum pre-eclampsia can occur even without antenatal disease — severe hypertension with headache requires antihypertensives, magnesium and close monitoring.</w:t>
        <w:br/>
      </w:r>
      <w:r>
        <w:t>🔍 Key Clues: severe presentation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this is an emergency, not reassurance</w:t>
        <w:br/>
      </w:r>
      <w:r>
        <w:t>c — paracetamol does not treat the hypertension</w:t>
        <w:br/>
      </w:r>
      <w:r>
        <w:t>d — waiting is dangerous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postpartum temperature of 38°C (100.4°F) or higher on any two of the first 10 days after delivery defines:</w:t>
      </w:r>
    </w:p>
    <w:p>
      <w:pPr>
        <w:spacing w:after="40"/>
      </w:pPr>
      <w:r>
        <w:t>(a) Menopause</w:t>
      </w:r>
    </w:p>
    <w:p>
      <w:pPr>
        <w:spacing w:after="40"/>
      </w:pPr>
      <w:r>
        <w:t>(b) Puerperal pyrexia — investigate for infection</w:t>
      </w:r>
    </w:p>
    <w:p>
      <w:pPr>
        <w:spacing w:after="40"/>
      </w:pPr>
      <w:r>
        <w:t>(c) A normal finding</w:t>
      </w:r>
    </w:p>
    <w:p>
      <w:pPr>
        <w:spacing w:after="40"/>
      </w:pPr>
      <w:r>
        <w:t>(d) Lactation fever only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Puerperal pyrexia (≥38°C on two occasions) mandates a search for the source — genital tract, urinary, breast, wound or chest — with cultures and antibiotics.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c — it is a defined abnormal finding</w:t>
        <w:br/>
      </w:r>
      <w:r>
        <w:t>d — breast engorgement is one cause among many</w:t>
        <w:br/>
      </w:r>
      <w:r>
        <w:t>a — it is unrelated to menopause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postpartum nurse must see which patient FIRST?</w:t>
      </w:r>
    </w:p>
    <w:p>
      <w:pPr>
        <w:spacing w:after="40"/>
      </w:pPr>
      <w:r>
        <w:t>(a) A woman with a routine temperature check</w:t>
      </w:r>
    </w:p>
    <w:p>
      <w:pPr>
        <w:spacing w:after="40"/>
      </w:pPr>
      <w:r>
        <w:t>(b) A woman 2 hours post-delivery with a boggy uterus, heavy bleeding and tachycardia</w:t>
      </w:r>
    </w:p>
    <w:p>
      <w:pPr>
        <w:spacing w:after="40"/>
      </w:pPr>
      <w:r>
        <w:t>(c) A woman requesting a snack</w:t>
      </w:r>
    </w:p>
    <w:p>
      <w:pPr>
        <w:spacing w:after="40"/>
      </w:pPr>
      <w:r>
        <w:t>(d) A woman ready for discharge teaching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Haemorrhage with haemodynamic change is life-threatening and outranks comfort, education and routine checks — ABCs and bleeding are always first.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c — comfort requests wait</w:t>
        <w:br/>
      </w:r>
      <w:r>
        <w:t>d — teaching waits</w:t>
        <w:br/>
      </w:r>
      <w:r>
        <w:t>a — routine checks wait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class of drug is generally considered safe to use while breastfeeding?</w:t>
      </w:r>
    </w:p>
    <w:p>
      <w:pPr>
        <w:spacing w:after="40"/>
      </w:pPr>
      <w:r>
        <w:t>(a) Radioactive iodine</w:t>
      </w:r>
    </w:p>
    <w:p>
      <w:pPr>
        <w:spacing w:after="40"/>
      </w:pPr>
      <w:r>
        <w:t>(b) Paracetamol and most penicillins at standard doses</w:t>
      </w:r>
    </w:p>
    <w:p>
      <w:pPr>
        <w:spacing w:after="40"/>
      </w:pPr>
      <w:r>
        <w:t>(c) All opioids freely</w:t>
      </w:r>
    </w:p>
    <w:p>
      <w:pPr>
        <w:spacing w:after="40"/>
      </w:pPr>
      <w:r>
        <w:t>(d) All chemotherapy agents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Paracetamol and most common antibiotics are compatible with breastfeeding. Cytotoxics, radioactive compounds and high-dose opioids require caution or avoidance.</w:t>
        <w:br/>
      </w:r>
      <w:r>
        <w:t>🔍 Key Clues: Key finding(s) in the stem</w:t>
        <w:br/>
      </w:r>
      <w:r>
        <w:t>🚨 Priority Principle: Aseptic technique + correct sequence — the procedure is only as safe as its preparation.</w:t>
        <w:br/>
      </w:r>
      <w:r>
        <w:t>❌ Why Not Other Options:</w:t>
        <w:br/>
      </w:r>
      <w:r>
        <w:t>c — opioids are used cautiously and briefly</w:t>
        <w:br/>
      </w:r>
      <w:r>
        <w:t>d — chemotherapy is contraindicated while nursing</w:t>
        <w:br/>
      </w:r>
      <w:r>
        <w:t>a — radioactive iodine is contraindicated</w:t>
        <w:br/>
      </w:r>
      <w:r>
        <w:t>⚠️ Exam Trap: Sterile technique applies to the whole procedure — the most common trap is a step that looks routine but breaks asepsis.</w:t>
        <w:br/>
      </w:r>
      <w:r>
        <w:t>🩺 Clinical Thinking: Prepare (equipment + asepsis) → Perform (correct technique) → Prevent (complications) → Document.</w:t>
        <w:br/>
      </w:r>
      <w:r>
        <w:t>💎 PNC Pearl: Asepsis + correct sequence = a safe procedure.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postpartum woman has dysuria, frequency and suprapubic discomfort with a low-grade fever. The nurse suspects:</w:t>
      </w:r>
    </w:p>
    <w:p>
      <w:pPr>
        <w:spacing w:after="40"/>
      </w:pPr>
      <w:r>
        <w:t>(a) Normal postpartum state</w:t>
      </w:r>
    </w:p>
    <w:p>
      <w:pPr>
        <w:spacing w:after="40"/>
      </w:pPr>
      <w:r>
        <w:t>(b) Mastitis</w:t>
      </w:r>
    </w:p>
    <w:p>
      <w:pPr>
        <w:spacing w:after="40"/>
      </w:pPr>
      <w:r>
        <w:t>(c) Endometritis</w:t>
      </w:r>
    </w:p>
    <w:p>
      <w:pPr>
        <w:spacing w:after="40"/>
      </w:pPr>
      <w:r>
        <w:t>(d) Urinary tract infection — obtain a urine sample and encourage fluids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Catheterisation during delivery and urinary stasis predispose to postpartum UTI — dysuria and frequency with pyuria are treated with antibiotics and fluids.</w:t>
        <w:br/>
      </w:r>
      <w:r>
        <w:t>🔍 Key Clues: infection/inflammation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these are not normal</w:t>
        <w:br/>
      </w:r>
      <w:r>
        <w:t>b — mastitis is breast-specific</w:t>
        <w:br/>
      </w:r>
      <w:r>
        <w:t>c — endometritis has uterine tenderness and foul lochia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Two hours after delivery, the nurse finds the fundus boggy, deviated to the right and above the umbilicus with heavy lochia. The FIRST action is to:</w:t>
      </w:r>
    </w:p>
    <w:p>
      <w:pPr>
        <w:spacing w:after="40"/>
      </w:pPr>
      <w:r>
        <w:t>(a) Start discharge teaching</w:t>
      </w:r>
    </w:p>
    <w:p>
      <w:pPr>
        <w:spacing w:after="40"/>
      </w:pPr>
      <w:r>
        <w:t>(b) Give oral fluids</w:t>
      </w:r>
    </w:p>
    <w:p>
      <w:pPr>
        <w:spacing w:after="40"/>
      </w:pPr>
      <w:r>
        <w:t>(c) Have the patient void (catheterise if needed) and massage the fundus</w:t>
      </w:r>
    </w:p>
    <w:p>
      <w:pPr>
        <w:spacing w:after="40"/>
      </w:pPr>
      <w:r>
        <w:t>(d) Call the lab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A boggy fundus displaced right indicates a full bladder plus atony — emptying the bladder and massaging the fundus restore tone; further bleeding prompts oxytocin and help.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d — laboratory tests are not the first step</w:t>
        <w:br/>
      </w:r>
      <w:r>
        <w:t>a — teaching waits until the patient is stable</w:t>
        <w:br/>
      </w:r>
      <w:r>
        <w:t>b — fluids do not contract the uterus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correct sequence of escalating drugs for atonic PPH is:</w:t>
      </w:r>
    </w:p>
    <w:p>
      <w:pPr>
        <w:spacing w:after="40"/>
      </w:pPr>
      <w:r>
        <w:t>(a) Oxytocin first, then methylergonovine (if normotensive), carboprost (if no asthma) and misoprostol</w:t>
      </w:r>
    </w:p>
    <w:p>
      <w:pPr>
        <w:spacing w:after="40"/>
      </w:pPr>
      <w:r>
        <w:t>(b) Carboprost first in everyone</w:t>
      </w:r>
    </w:p>
    <w:p>
      <w:pPr>
        <w:spacing w:after="40"/>
      </w:pPr>
      <w:r>
        <w:t>(c) Methylergonovine first in hypertensive women</w:t>
      </w:r>
    </w:p>
    <w:p>
      <w:pPr>
        <w:spacing w:after="40"/>
      </w:pPr>
      <w:r>
        <w:t>(d) No drugs, only fluids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Oxytocin is first-line; second-line agents are chosen by contraindications — methylergonovine avoided in hypertension, carboprost avoided in asthma.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</w:t>
        <w:br/>
      </w:r>
      <w:r>
        <w:t>b — carboprost is not first-line</w:t>
        <w:br/>
      </w:r>
      <w:r>
        <w:t>c — methergine is contraindicated in hypertension</w:t>
        <w:br/>
      </w:r>
      <w:r>
        <w:t>d — drugs are essential alongside fluids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To reduce the risk of puerperal infection, the nurse teaches the postpartum woman to:</w:t>
      </w:r>
    </w:p>
    <w:p>
      <w:pPr>
        <w:spacing w:after="40"/>
      </w:pPr>
      <w:r>
        <w:t>(a) Reuse pads</w:t>
      </w:r>
    </w:p>
    <w:p>
      <w:pPr>
        <w:spacing w:after="40"/>
      </w:pPr>
      <w:r>
        <w:t>(b) Avoid all bathing</w:t>
      </w:r>
    </w:p>
    <w:p>
      <w:pPr>
        <w:spacing w:after="40"/>
      </w:pPr>
      <w:r>
        <w:t>(c) Wash hands, change pads front-to-back, and keep the perineum clean and dry</w:t>
      </w:r>
    </w:p>
    <w:p>
      <w:pPr>
        <w:spacing w:after="40"/>
      </w:pPr>
      <w:r>
        <w:t>(d) Use vaginal douches daily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Perineal hygiene — frequent pad changes, front-to-back wiping, hand hygiene and perineal care — is the cornerstone of puerperal infection prevention.</w:t>
        <w:br/>
      </w:r>
      <w:r>
        <w:t>🔍 Key Clues: Key finding(s) in the stem</w:t>
        <w:br/>
      </w:r>
      <w:r>
        <w:t>🚨 Priority Principle: Teach to the learner's level and verify understanding (teach-back) — knowledge only works if retained.</w:t>
        <w:br/>
      </w:r>
      <w:r>
        <w:t>❌ Why Not Other Options:</w:t>
        <w:br/>
      </w:r>
      <w:r>
        <w:t>d — douching disrupts flora and is not advised</w:t>
        <w:br/>
      </w:r>
      <w:r>
        <w:t>a — pad reuse spreads infection</w:t>
        <w:br/>
      </w:r>
      <w:r>
        <w:t>b — bathing is encouraged, with perineal care</w:t>
        <w:br/>
      </w:r>
      <w:r>
        <w:t>⚠️ Exam Trap: Teaching must be at the patient's level — complex medical terms and jargon fail regardless of content.</w:t>
        <w:br/>
      </w:r>
      <w:r>
        <w:t>🩺 Clinical Thinking: Assess (readiness + literacy) → Explain (plain language) → Demonstrate → Verify (teach-back / return demonstration).</w:t>
        <w:br/>
      </w:r>
      <w:r>
        <w:t>💎 PNC Pearl: Teach-back is the proof of learning — 'got it?' is not.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postpartum woman with a haemoglobin of 8.5 g/dL and fatigue is advised to:</w:t>
      </w:r>
    </w:p>
    <w:p>
      <w:pPr>
        <w:spacing w:after="40"/>
      </w:pPr>
      <w:r>
        <w:t>(a) Avoid all food</w:t>
      </w:r>
    </w:p>
    <w:p>
      <w:pPr>
        <w:spacing w:after="40"/>
      </w:pPr>
      <w:r>
        <w:t>(b) Restrict fluids</w:t>
      </w:r>
    </w:p>
    <w:p>
      <w:pPr>
        <w:spacing w:after="40"/>
      </w:pPr>
      <w:r>
        <w:t>(c) Skip follow-up</w:t>
      </w:r>
    </w:p>
    <w:p>
      <w:pPr>
        <w:spacing w:after="40"/>
      </w:pPr>
      <w:r>
        <w:t>(d) Take iron supplementation and eat iron-rich foods with vitamin C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Postpartum anaemia is treated with iron, a balanced diet and vitamin C to enhance absorption, plus review of ongoing blood loss.</w:t>
        <w:br/>
      </w:r>
      <w:r>
        <w:t>🔍 Key Clues: Key finding(s) in the stem</w:t>
        <w:br/>
      </w:r>
      <w:r>
        <w:t>🚨 Priority Principle: Teach to the learner's level and verify understanding (teach-back) — knowledge only works if retained.</w:t>
        <w:br/>
      </w:r>
      <w:r>
        <w:t>❌ Why Not Other Options:</w:t>
        <w:br/>
      </w:r>
      <w:r>
        <w:t>a — nutrition is essential</w:t>
        <w:br/>
      </w:r>
      <w:r>
        <w:t>b — fluids support recovery</w:t>
        <w:br/>
      </w:r>
      <w:r>
        <w:t>c — follow-up checks recovery</w:t>
        <w:br/>
      </w:r>
      <w:r>
        <w:t>⚠️ Exam Trap: Teaching must be at the patient's level — complex medical terms and jargon fail regardless of content.</w:t>
        <w:br/>
      </w:r>
      <w:r>
        <w:t>🩺 Clinical Thinking: Assess (readiness + literacy) → Explain (plain language) → Demonstrate → Verify (teach-back / return demonstration).</w:t>
        <w:br/>
      </w:r>
      <w:r>
        <w:t>💎 PNC Pearl: Teach-back is the proof of learning — 'got it?' is not.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postpartum symptom should the mother be taught to report immediately?</w:t>
      </w:r>
    </w:p>
    <w:p>
      <w:pPr>
        <w:spacing w:after="40"/>
      </w:pPr>
      <w:r>
        <w:t>(a) Soaking more than one pad per hour, large clots, fever or severe pain</w:t>
      </w:r>
    </w:p>
    <w:p>
      <w:pPr>
        <w:spacing w:after="40"/>
      </w:pPr>
      <w:r>
        <w:t>(b) Mild afterpains with breastfeeding</w:t>
      </w:r>
    </w:p>
    <w:p>
      <w:pPr>
        <w:spacing w:after="40"/>
      </w:pPr>
      <w:r>
        <w:t>(c) Scanty lochia rubra on day 2</w:t>
      </w:r>
    </w:p>
    <w:p>
      <w:pPr>
        <w:spacing w:after="40"/>
      </w:pPr>
      <w:r>
        <w:t>(d) Breast fullness on day 3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Danger signs are heavy bleeding (pad per hour), large clots, fever, foul lochia, severe headache, visual changes, calf pain and chest pain — each needs urgent evaluation.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b — afterpains with feeding are normal</w:t>
        <w:br/>
      </w:r>
      <w:r>
        <w:t>c — scanty rubra is acceptable</w:t>
        <w:br/>
      </w:r>
      <w:r>
        <w:t>d — engorgement is a normal day-3 event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In a postpartum haemorrhage emergency, the nursing team's role includes all of the following EXCEPT:</w:t>
      </w:r>
    </w:p>
    <w:p>
      <w:pPr>
        <w:spacing w:after="40"/>
      </w:pPr>
      <w:r>
        <w:t>(a) Starting large-bore IV access and fluids</w:t>
      </w:r>
    </w:p>
    <w:p>
      <w:pPr>
        <w:spacing w:after="40"/>
      </w:pPr>
      <w:r>
        <w:t>(b) Documenting drugs, times and blood loss</w:t>
      </w:r>
    </w:p>
    <w:p>
      <w:pPr>
        <w:spacing w:after="40"/>
      </w:pPr>
      <w:r>
        <w:t>(c) Leaving the patient unattended to find equipment</w:t>
      </w:r>
    </w:p>
    <w:p>
      <w:pPr>
        <w:spacing w:after="40"/>
      </w:pPr>
      <w:r>
        <w:t>(d) Calling for help and assigning roles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PPH drills assign roles, summon help, secure IV access, give oxytocin and document — the patient is never left alone during active haemorrhage.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team roles and help are essential</w:t>
        <w:br/>
      </w:r>
      <w:r>
        <w:t>a — IV access and fluids are core</w:t>
        <w:br/>
      </w:r>
      <w:r>
        <w:t>b — accurate documentation is mandatory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priority for a woman with severe placental abruption and fetal distress is:</w:t>
      </w:r>
    </w:p>
    <w:p>
      <w:pPr>
        <w:spacing w:after="40"/>
      </w:pPr>
      <w:r>
        <w:t>(a) Delaying delivery to term</w:t>
      </w:r>
    </w:p>
    <w:p>
      <w:pPr>
        <w:spacing w:after="40"/>
      </w:pPr>
      <w:r>
        <w:t>(b) Emergency delivery with blood product availability and maternal stabilisation</w:t>
      </w:r>
    </w:p>
    <w:p>
      <w:pPr>
        <w:spacing w:after="40"/>
      </w:pPr>
      <w:r>
        <w:t>(c) Observation for 24 hours</w:t>
      </w:r>
    </w:p>
    <w:p>
      <w:pPr>
        <w:spacing w:after="40"/>
      </w:pPr>
      <w:r>
        <w:t>(d) Discharge with rest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Severe abruption with fetal distress demands immediate delivery — usually caesarean — with blood and clotting factors ready for maternal haemorrhage.</w:t>
        <w:br/>
      </w:r>
      <w:r>
        <w:t>🔍 Key Clues: severe presentation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c — observation is unsafe</w:t>
        <w:br/>
      </w:r>
      <w:r>
        <w:t>d — discharge is impossible</w:t>
        <w:br/>
      </w:r>
      <w:r>
        <w:t>a — the fetus cannot wait to term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During PPH management, the nurse communicates blood loss to the team using:</w:t>
      </w:r>
    </w:p>
    <w:p>
      <w:pPr>
        <w:spacing w:after="40"/>
      </w:pPr>
      <w:r>
        <w:t>(a) Only verbal guesses</w:t>
      </w:r>
    </w:p>
    <w:p>
      <w:pPr>
        <w:spacing w:after="40"/>
      </w:pPr>
      <w:r>
        <w:t>(b) Objective measures (weight of pads, measured loss) rather than vague terms like 'some bleeding'</w:t>
      </w:r>
    </w:p>
    <w:p>
      <w:pPr>
        <w:spacing w:after="40"/>
      </w:pPr>
      <w:r>
        <w:t>(c) Estimates such as 'a little'</w:t>
      </w:r>
    </w:p>
    <w:p>
      <w:pPr>
        <w:spacing w:after="40"/>
      </w:pPr>
      <w:r>
        <w:t>(d) No documentation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Precise, measured communication of blood loss and vital signs drives transfusion decisions — vague estimates delay escalation and endanger the patient.</w:t>
        <w:br/>
      </w:r>
      <w:r>
        <w:t>🔍 Key Clues: Key finding(s) in the stem</w:t>
        <w:br/>
      </w:r>
      <w:r>
        <w:t>🚨 Priority Principle: Therapeutic communication: listen → reflect → explore → support; never false-reassure or interrogate.</w:t>
        <w:br/>
      </w:r>
      <w:r>
        <w:t>❌ Why Not Other Options:</w:t>
        <w:br/>
      </w:r>
      <w:r>
        <w:t>c — vague terms are unsafe</w:t>
        <w:br/>
      </w:r>
      <w:r>
        <w:t>d — documentation is mandatory</w:t>
        <w:br/>
      </w:r>
      <w:r>
        <w:t>a — guesses are not acceptable</w:t>
        <w:br/>
      </w:r>
      <w:r>
        <w:t>⚠️ Exam Trap: The most 'comforting' option is often false reassurance — the therapeutic option validates feelings instead.</w:t>
        <w:br/>
      </w:r>
      <w:r>
        <w:t>🩺 Clinical Thinking: Listen (fully) → Reflect (validate feelings) → Explore (invite elaboration) → Support (plan together).</w:t>
        <w:br/>
      </w:r>
      <w:r>
        <w:t>💎 PNC Pearl: Therapeutic responses validate feelings; they never argue, judge or false-reassure.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