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ABG results: pH 7.48, PaCO2 30 mmHg, HCO3 24 mEq/L. The interpretation is:</w:t>
      </w:r>
    </w:p>
    <w:p>
      <w:pPr>
        <w:spacing w:after="40"/>
      </w:pPr>
      <w:r>
        <w:t>(a) Normal</w:t>
      </w:r>
    </w:p>
    <w:p>
      <w:pPr>
        <w:spacing w:after="40"/>
      </w:pPr>
      <w:r>
        <w:t>(b) Respiratory acidosis</w:t>
      </w:r>
    </w:p>
    <w:p>
      <w:pPr>
        <w:spacing w:after="40"/>
      </w:pPr>
      <w:r>
        <w:t>(c) Respiratory alkalosis (uncompensated)</w:t>
      </w:r>
    </w:p>
    <w:p>
      <w:pPr>
        <w:spacing w:after="40"/>
      </w:pPr>
      <w:r>
        <w:t>(d) Metabolic acidosis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High pH (alkalosis) with low PaCO2 and normal HCO3 indicates respiratory alkalosis from hyperventilation.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d — does not match the expected finding for this condition</w:t>
        <w:br/>
      </w:r>
      <w:r>
        <w:t>⚠️ Exam Trap: In metabolic acidosis with compensation, pH normalizes but PaCO2 drops — don't call it respiratory.</w:t>
        <w:br/>
      </w:r>
      <w:r>
        <w:t>🩺 Clinical Thinking: Collect (data) → Interpret (compare with expected) → Identify (problem / risk) → Act (report / intervene).</w:t>
        <w:br/>
      </w:r>
      <w:r>
        <w:t>💎 PNC Pearl: ROME: Respiratory Opposite, Metabolic Equal — pH and PaCO2 move opposite in respiratory, same in metabolic.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ABG results: pH 7.30, PaCO2 50 mmHg, HCO3 24 mEq/L. The interpretation is:</w:t>
      </w:r>
    </w:p>
    <w:p>
      <w:pPr>
        <w:spacing w:after="40"/>
      </w:pPr>
      <w:r>
        <w:t>(a) Metabolic alkalosis</w:t>
      </w:r>
    </w:p>
    <w:p>
      <w:pPr>
        <w:spacing w:after="40"/>
      </w:pPr>
      <w:r>
        <w:t>(b) Respiratory alkalosis</w:t>
      </w:r>
    </w:p>
    <w:p>
      <w:pPr>
        <w:spacing w:after="40"/>
      </w:pPr>
      <w:r>
        <w:t>(c) Normal blood gas</w:t>
      </w:r>
    </w:p>
    <w:p>
      <w:pPr>
        <w:spacing w:after="40"/>
      </w:pPr>
      <w:r>
        <w:t>(d) Respiratory acidosis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Low pH with high PaCO2 and normal HCO3 is acute respiratory acidosis (hypoventilation).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PaCO2 is the respiratory component — HCO3 is the metabolic one.</w:t>
        <w:br/>
      </w:r>
      <w:r>
        <w:t>🩺 Clinical Thinking: Collect (data) → Interpret (compare with expected) → Identify (problem / risk) → Act (report / intervene).</w:t>
        <w:br/>
      </w:r>
      <w:r>
        <w:t>💎 PNC Pearl: High PaCO2 = respiratory acidosis (hypoventilation); low PaCO2 = respiratory alkalosis (hyperventilation).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ABG results: pH 7.32, PaCO2 30 mmHg, HCO3 16 mEq/L. The interpretation is:</w:t>
      </w:r>
    </w:p>
    <w:p>
      <w:pPr>
        <w:spacing w:after="40"/>
      </w:pPr>
      <w:r>
        <w:t>(a) Respiratory alkalosis</w:t>
      </w:r>
    </w:p>
    <w:p>
      <w:pPr>
        <w:spacing w:after="40"/>
      </w:pPr>
      <w:r>
        <w:t>(b) Mixed alkalosis</w:t>
      </w:r>
    </w:p>
    <w:p>
      <w:pPr>
        <w:spacing w:after="40"/>
      </w:pPr>
      <w:r>
        <w:t>(c) Metabolic acidosis with respiratory compensation</w:t>
      </w:r>
    </w:p>
    <w:p>
      <w:pPr>
        <w:spacing w:after="40"/>
      </w:pPr>
      <w:r>
        <w:t>(d) Respiratory acidosis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Low pH and low HCO3 indicate metabolic acidosis; the low PaCO2 shows respiratory compensation.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d — does not match the expected finding for this condition</w:t>
        <w:br/>
      </w:r>
      <w:r>
        <w:t>⚠️ Exam Trap: Anion gap acidosis (lactate, ketones, salicylates, methanol) vs non-gap (diarrhoea, renal tubular) — different workup.</w:t>
        <w:br/>
      </w:r>
      <w:r>
        <w:t>🩺 Clinical Thinking: Collect (data) → Interpret (compare with expected) → Identify (problem / risk) → Act (report / intervene).</w:t>
        <w:br/>
      </w:r>
      <w:r>
        <w:t>💎 PNC Pearl: Low HCO3 = metabolic acidosis; high HCO3 = metabolic alkalosis; anion gap helps find the cause.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ABG results: pH 7.46, PaCO2 44 mmHg, HCO3 31 mEq/L. The interpretation is:</w:t>
      </w:r>
    </w:p>
    <w:p>
      <w:pPr>
        <w:spacing w:after="40"/>
      </w:pPr>
      <w:r>
        <w:t>(a) Respiratory acidosis</w:t>
      </w:r>
    </w:p>
    <w:p>
      <w:pPr>
        <w:spacing w:after="40"/>
      </w:pPr>
      <w:r>
        <w:t>(b) Metabolic acidosis</w:t>
      </w:r>
    </w:p>
    <w:p>
      <w:pPr>
        <w:spacing w:after="40"/>
      </w:pPr>
      <w:r>
        <w:t>(c) Normal</w:t>
      </w:r>
    </w:p>
    <w:p>
      <w:pPr>
        <w:spacing w:after="40"/>
      </w:pPr>
      <w:r>
        <w:t>(d) Metabolic alkalosis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High pH with elevated HCO3 and normal PaCO2 indicates metabolic alkalosis (e.g., prolonged vomiting).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diabetic ketoacidosis is expected to show ABG values of:</w:t>
      </w:r>
    </w:p>
    <w:p>
      <w:pPr>
        <w:spacing w:after="40"/>
      </w:pPr>
      <w:r>
        <w:t>(a) pH 7.25, HCO3 15 mEq/L, PaCO2 28 mmHg (metabolic acidosis with compensation)</w:t>
      </w:r>
    </w:p>
    <w:p>
      <w:pPr>
        <w:spacing w:after="40"/>
      </w:pPr>
      <w:r>
        <w:t>(b) pH 7.50, HCO3 30 mEq/L</w:t>
      </w:r>
    </w:p>
    <w:p>
      <w:pPr>
        <w:spacing w:after="40"/>
      </w:pPr>
      <w:r>
        <w:t>(c) pH 7.40, normal values</w:t>
      </w:r>
    </w:p>
    <w:p>
      <w:pPr>
        <w:spacing w:after="40"/>
      </w:pPr>
      <w:r>
        <w:t>(d) pH 7.30, PaCO2 60 mmHg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DKA produces metabolic acidosis (low pH, low HCO3) with compensatory hyperventilation (low PaCO2).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Insulin BEFORE potassium in DKA = fatal hypokalaemia — potassium comes with/after fluids.</w:t>
        <w:br/>
      </w:r>
      <w:r>
        <w:t>🩺 Clinical Thinking: Collect (data) → Interpret (compare with expected) → Identify (problem / risk) → Act (report / intervene).</w:t>
        <w:br/>
      </w:r>
      <w:r>
        <w:t>💎 PNC Pearl: DKA: IVF first, then insulin infusion, then potassium (K shifts with insulin), monitor glucose hourly.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ABG: pH 7.36, PaCO2 30 mmHg, HCO3 16 mEq/L. The interpretation is:</w:t>
      </w:r>
    </w:p>
    <w:p>
      <w:pPr>
        <w:spacing w:after="40"/>
      </w:pPr>
      <w:r>
        <w:t>(a) Normal gas</w:t>
      </w:r>
    </w:p>
    <w:p>
      <w:pPr>
        <w:spacing w:after="40"/>
      </w:pPr>
      <w:r>
        <w:t>(b) Fully compensated metabolic acidosis</w:t>
      </w:r>
    </w:p>
    <w:p>
      <w:pPr>
        <w:spacing w:after="40"/>
      </w:pPr>
      <w:r>
        <w:t>(c) Respiratory acidosis</w:t>
      </w:r>
    </w:p>
    <w:p>
      <w:pPr>
        <w:spacing w:after="40"/>
      </w:pPr>
      <w:r>
        <w:t>(d) Uncompensated alkalosis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The pH is normal with low HCO3 (metabolic acidosis) and low PaCO2 (respiratory compensation) — fully compensated metabolic acidosis.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elevated anion gap metabolic acidosis is seen in:</w:t>
      </w:r>
    </w:p>
    <w:p>
      <w:pPr>
        <w:spacing w:after="40"/>
      </w:pPr>
      <w:r>
        <w:t>(a) A simple panic attack</w:t>
      </w:r>
    </w:p>
    <w:p>
      <w:pPr>
        <w:spacing w:after="40"/>
      </w:pPr>
      <w:r>
        <w:t>(b) Overbreathing on oxygen</w:t>
      </w:r>
    </w:p>
    <w:p>
      <w:pPr>
        <w:spacing w:after="40"/>
      </w:pPr>
      <w:r>
        <w:t>(c) Diabetic ketoacidosis, lactic acidosis and renal failure (MUD PILES causes)</w:t>
      </w:r>
    </w:p>
    <w:p>
      <w:pPr>
        <w:spacing w:after="40"/>
      </w:pPr>
      <w:r>
        <w:t>(d) Hyperventilation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High-anion-gap acidosis occurs with unmeasured anions — ketoacids, lactate, uraemia, toxins (methanol, ethylene glycol, salicylates).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Hyperchloraemic (non-gap) acidosis comes from diarrhoea or renal tubular acidosis — not MUDPILES.</w:t>
        <w:br/>
      </w:r>
      <w:r>
        <w:t>🩺 Clinical Thinking: Recall (the key fact) → Connect (related high-yield facts) → Apply (exam context).</w:t>
        <w:br/>
      </w:r>
      <w:r>
        <w:t>💎 PNC Pearl: Normal gap 8–12; MUDPILES = methanol, uremia, DKA, paraldehyde, INH, lactate, ethylene glycol, salicylates.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PaO2/FiO2 ratio is used to assess:</w:t>
      </w:r>
    </w:p>
    <w:p>
      <w:pPr>
        <w:spacing w:after="40"/>
      </w:pPr>
      <w:r>
        <w:t>(a) Severity of oxygenation impairment (e.g., ARDS with ratio &lt;200)</w:t>
      </w:r>
    </w:p>
    <w:p>
      <w:pPr>
        <w:spacing w:after="40"/>
      </w:pPr>
      <w:r>
        <w:t>(b) Kidney function</w:t>
      </w:r>
    </w:p>
    <w:p>
      <w:pPr>
        <w:spacing w:after="40"/>
      </w:pPr>
      <w:r>
        <w:t>(c) Liver function</w:t>
      </w:r>
    </w:p>
    <w:p>
      <w:pPr>
        <w:spacing w:after="40"/>
      </w:pPr>
      <w:r>
        <w:t>(d) Nutritional status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 P/F ratio below 300 indicates acute lung injury and below 200 defines ARDS; it grades hypoxaemia severity.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SpO2 can look fine with CO2 retention — pulse oximetry doesn't measure ventilation.</w:t>
        <w:br/>
      </w:r>
      <w:r>
        <w:t>🩺 Clinical Thinking: Collect (data) → Interpret (compare with expected) → Identify (problem / risk) → Act (report / intervene).</w:t>
        <w:br/>
      </w:r>
      <w:r>
        <w:t>💎 PNC Pearl: SpO2 95–100% normal; &lt;90% = hypoxaemia; correlate SpO2 with PaO2 and the clinical picture.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ABG sample should be collected in a:</w:t>
      </w:r>
    </w:p>
    <w:p>
      <w:pPr>
        <w:spacing w:after="40"/>
      </w:pPr>
      <w:r>
        <w:t>(a) A urinary specimen bottle</w:t>
      </w:r>
    </w:p>
    <w:p>
      <w:pPr>
        <w:spacing w:after="40"/>
      </w:pPr>
      <w:r>
        <w:t>(b) Heparinised syringe, with air expelled and the sample iced if transport is delayed</w:t>
      </w:r>
    </w:p>
    <w:p>
      <w:pPr>
        <w:spacing w:after="40"/>
      </w:pPr>
      <w:r>
        <w:t>(c) Plain tube without anticoagulant</w:t>
      </w:r>
    </w:p>
    <w:p>
      <w:pPr>
        <w:spacing w:after="40"/>
      </w:pPr>
      <w:r>
        <w:t>(d) Any container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Heparin prevents clotting, air bubbles alter PaO2/PaCO2, and ice slows cellular metabolism during transport.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c — incorrect technique or wrong sequence for this procedure | d — incorrect technique or wrong sequence for this procedure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ABG pattern characterises type II (hypercapnic) respiratory failure?</w:t>
      </w:r>
    </w:p>
    <w:p>
      <w:pPr>
        <w:spacing w:after="40"/>
      </w:pPr>
      <w:r>
        <w:t>(a) Normal gases</w:t>
      </w:r>
    </w:p>
    <w:p>
      <w:pPr>
        <w:spacing w:after="40"/>
      </w:pPr>
      <w:r>
        <w:t>(b) High HCO3 with normal CO2</w:t>
      </w:r>
    </w:p>
    <w:p>
      <w:pPr>
        <w:spacing w:after="40"/>
      </w:pPr>
      <w:r>
        <w:t>(c) High PaCO2 with hypoxaemia (e.g., in COPD, opioid overdose)</w:t>
      </w:r>
    </w:p>
    <w:p>
      <w:pPr>
        <w:spacing w:after="40"/>
      </w:pPr>
      <w:r>
        <w:t>(d) Low PaCO2 with normal oxygen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Type II failure is ventilation failure — CO2 retention (PaCO2 &gt;50) with hypoxaemia, requiring careful oxygen titration.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COPD failure is Type 2 — give controlled oxygen, don't blow out the hypoxic drive.</w:t>
        <w:br/>
      </w:r>
      <w:r>
        <w:t>🩺 Clinical Thinking: Recall (the key fact) → Connect (related high-yield facts) → Apply (exam context).</w:t>
        <w:br/>
      </w:r>
      <w:r>
        <w:t>💎 PNC Pearl: Type 1 = hypoxaemic (low PaO2, normal/low CO2); Type 2 = hypercapnic (high PaCO2).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Common causes of respiratory acidosis include:</w:t>
      </w:r>
    </w:p>
    <w:p>
      <w:pPr>
        <w:spacing w:after="40"/>
      </w:pPr>
      <w:r>
        <w:t>(a) Vomiting</w:t>
      </w:r>
    </w:p>
    <w:p>
      <w:pPr>
        <w:spacing w:after="40"/>
      </w:pPr>
      <w:r>
        <w:t>(b) Diuretic use</w:t>
      </w:r>
    </w:p>
    <w:p>
      <w:pPr>
        <w:spacing w:after="40"/>
      </w:pPr>
      <w:r>
        <w:t>(c) Opioid overdose, chest wall injury, COPD exacerbation and hypoventilation</w:t>
      </w:r>
    </w:p>
    <w:p>
      <w:pPr>
        <w:spacing w:after="40"/>
      </w:pPr>
      <w:r>
        <w:t>(d) Hyperventilation from anxiety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Respiratory acidosis comes from CO2 retention — hypoventilation from drugs, neuromuscular disease, lung disease or chest wall problems. Hyperventilation and vomiting cause alkalosis.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hyperventilation causes respiratory alkalosis</w:t>
        <w:br/>
      </w:r>
      <w:r>
        <w:t>a — vomiting causes metabolic alkalosis</w:t>
        <w:br/>
      </w:r>
      <w:r>
        <w:t>b — diuretics cause metabolic alkalosis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Common causes of metabolic acidosis include:</w:t>
      </w:r>
    </w:p>
    <w:p>
      <w:pPr>
        <w:spacing w:after="40"/>
      </w:pPr>
      <w:r>
        <w:t>(a) Vomiting</w:t>
      </w:r>
    </w:p>
    <w:p>
      <w:pPr>
        <w:spacing w:after="40"/>
      </w:pPr>
      <w:r>
        <w:t>(b) Antacid overuse</w:t>
      </w:r>
    </w:p>
    <w:p>
      <w:pPr>
        <w:spacing w:after="40"/>
      </w:pPr>
      <w:r>
        <w:t>(c) Hyperventilation</w:t>
      </w:r>
    </w:p>
    <w:p>
      <w:pPr>
        <w:spacing w:after="40"/>
      </w:pPr>
      <w:r>
        <w:t>(d) Diabetic ketoacidosis, lactic acidosis, renal failure and diarrhoea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Metabolic acidosis arises from acid gain (ketones, lactate, renal failure) or bicarbonate loss (diarrhoea) — vomiting and antacids cause metabolic alkalosis.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vomiting causes alkalosis</w:t>
        <w:br/>
      </w:r>
      <w:r>
        <w:t>b — antacids cause alkalosis</w:t>
        <w:br/>
      </w:r>
      <w:r>
        <w:t>c — hyperventilation causes respiratory alkalosis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ROME mnemonic for ABG interpretation states that in respiratory disorders the pH and PaCO2 move in:</w:t>
      </w:r>
    </w:p>
    <w:p>
      <w:pPr>
        <w:spacing w:after="40"/>
      </w:pPr>
      <w:r>
        <w:t>(a) Opposite directions (respiratory opposite)</w:t>
      </w:r>
    </w:p>
    <w:p>
      <w:pPr>
        <w:spacing w:after="40"/>
      </w:pPr>
      <w:r>
        <w:t>(b) The same direction (metabolic equal)</w:t>
      </w:r>
    </w:p>
    <w:p>
      <w:pPr>
        <w:spacing w:after="40"/>
      </w:pPr>
      <w:r>
        <w:t>(c) No predictable way</w:t>
      </w:r>
    </w:p>
    <w:p>
      <w:pPr>
        <w:spacing w:after="40"/>
      </w:pPr>
      <w:r>
        <w:t>(d) Only in metabolic disorders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ROME: Respiratory Opposite — high PaCO2 means low pH; Metabolic Equal — high HCO3 means high pH. This guides every ABG read.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b — that is the metabolic rule</w:t>
        <w:br/>
      </w:r>
      <w:r>
        <w:t>c — the pattern is predictable</w:t>
        <w:br/>
      </w:r>
      <w:r>
        <w:t>d — ROME applies to all disorders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ABG: pH 7.35, PaCO2 55 mmHg, HCO3 32 mEq/L. The best interpretation is:</w:t>
      </w:r>
    </w:p>
    <w:p>
      <w:pPr>
        <w:spacing w:after="40"/>
      </w:pPr>
      <w:r>
        <w:t>(a) Uncompensated respiratory alkalosis</w:t>
      </w:r>
    </w:p>
    <w:p>
      <w:pPr>
        <w:spacing w:after="40"/>
      </w:pPr>
      <w:r>
        <w:t>(b) Metabolic alkalosis only</w:t>
      </w:r>
    </w:p>
    <w:p>
      <w:pPr>
        <w:spacing w:after="40"/>
      </w:pPr>
      <w:r>
        <w:t>(c) Normal blood gas</w:t>
      </w:r>
    </w:p>
    <w:p>
      <w:pPr>
        <w:spacing w:after="40"/>
      </w:pPr>
      <w:r>
        <w:t>(d) Compensated respiratory acidosis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 pH is at the low-normal border with high PaCO2 (respiratory acidosis) and high HCO3 (renal compensation) — a compensated respiratory acidosis, typical of chronic COPD.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a — the pH is acidotic, not alkalotic</w:t>
        <w:br/>
      </w:r>
      <w:r>
        <w:t>b — the primary disturbance is respiratory</w:t>
        <w:br/>
      </w:r>
      <w:r>
        <w:t>c — the pH border with both markers moved is not normal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ABG: pH 7.46, PaCO2 52 mmHg, HCO3 34 mEq/L. The best interpretation is:</w:t>
      </w:r>
    </w:p>
    <w:p>
      <w:pPr>
        <w:spacing w:after="40"/>
      </w:pPr>
      <w:r>
        <w:t>(a) Respiratory acidosis</w:t>
      </w:r>
    </w:p>
    <w:p>
      <w:pPr>
        <w:spacing w:after="40"/>
      </w:pPr>
      <w:r>
        <w:t>(b) Normal</w:t>
      </w:r>
    </w:p>
    <w:p>
      <w:pPr>
        <w:spacing w:after="40"/>
      </w:pPr>
      <w:r>
        <w:t>(c) Metabolic acidosis</w:t>
      </w:r>
    </w:p>
    <w:p>
      <w:pPr>
        <w:spacing w:after="40"/>
      </w:pPr>
      <w:r>
        <w:t>(d) Partially compensated metabolic alkalosis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High pH with high HCO3 is metabolic alkalosis; the elevated PaCO2 is respiratory compensation that has not fully normalised the pH.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a — high CO2 here is compensation, not the primary problem</w:t>
        <w:br/>
      </w:r>
      <w:r>
        <w:t>b — both HCO3 and pH are abnormal</w:t>
        <w:br/>
      </w:r>
      <w:r>
        <w:t>c — pH and HCO3 are high, not low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ABG: pH 7.32, PaCO2 38 mmHg, HCO3 18 mEq/L. The interpretation is:</w:t>
      </w:r>
    </w:p>
    <w:p>
      <w:pPr>
        <w:spacing w:after="40"/>
      </w:pPr>
      <w:r>
        <w:t>(a) Fully compensated acidosis</w:t>
      </w:r>
    </w:p>
    <w:p>
      <w:pPr>
        <w:spacing w:after="40"/>
      </w:pPr>
      <w:r>
        <w:t>(b) Normal</w:t>
      </w:r>
    </w:p>
    <w:p>
      <w:pPr>
        <w:spacing w:after="40"/>
      </w:pPr>
      <w:r>
        <w:t>(c) Metabolic acidosis with NO compensation (PaCO2 normal)</w:t>
      </w:r>
    </w:p>
    <w:p>
      <w:pPr>
        <w:spacing w:after="40"/>
      </w:pPr>
      <w:r>
        <w:t>(d) Respiratory alkalosis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Low pH and low HCO3 are metabolic acidosis; the PaCO2 is normal (38), so no respiratory compensation has occurred yet.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pH and HCO3 are low, not high</w:t>
        <w:br/>
      </w:r>
      <w:r>
        <w:t>a — compensation would lower the PaCO2</w:t>
        <w:br/>
      </w:r>
      <w:r>
        <w:t>b — pH 7.32 is acidotic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ABG: pH 7.50, PaCO2 28 mmHg, HCO3 24 mEq/L. This is:</w:t>
      </w:r>
    </w:p>
    <w:p>
      <w:pPr>
        <w:spacing w:after="40"/>
      </w:pPr>
      <w:r>
        <w:t>(a) Uncompensated respiratory alkalosis</w:t>
      </w:r>
    </w:p>
    <w:p>
      <w:pPr>
        <w:spacing w:after="40"/>
      </w:pPr>
      <w:r>
        <w:t>(b) Compensated metabolic alkalosis</w:t>
      </w:r>
    </w:p>
    <w:p>
      <w:pPr>
        <w:spacing w:after="40"/>
      </w:pPr>
      <w:r>
        <w:t>(c) Respiratory acidosis</w:t>
      </w:r>
    </w:p>
    <w:p>
      <w:pPr>
        <w:spacing w:after="40"/>
      </w:pPr>
      <w:r>
        <w:t>(d) Normal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High pH with low PaCO2 and normal HCO3 is acute (uncompensated) respiratory alkalosis — seen with hyperventilation from pain or anxiety.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HCO3 is normal, so no metabolic compensation</w:t>
        <w:br/>
      </w:r>
      <w:r>
        <w:t>c — the CO2 is low, not high</w:t>
        <w:br/>
      </w:r>
      <w:r>
        <w:t>d — the pH is alkalotic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chronic COPD has ABG: pH 7.36, PaCO2 58 mmHg, HCO3 34 mEq/L. The nurse interprets this as:</w:t>
      </w:r>
    </w:p>
    <w:p>
      <w:pPr>
        <w:spacing w:after="40"/>
      </w:pPr>
      <w:r>
        <w:t>(a) Acute respiratory failure</w:t>
      </w:r>
    </w:p>
    <w:p>
      <w:pPr>
        <w:spacing w:after="40"/>
      </w:pPr>
      <w:r>
        <w:t>(b) Metabolic alkalosis</w:t>
      </w:r>
    </w:p>
    <w:p>
      <w:pPr>
        <w:spacing w:after="40"/>
      </w:pPr>
      <w:r>
        <w:t>(c) A lab error</w:t>
      </w:r>
    </w:p>
    <w:p>
      <w:pPr>
        <w:spacing w:after="40"/>
      </w:pPr>
      <w:r>
        <w:t>(d) Chronic compensated respiratory acidosis — their baseline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Long-standing CO2 retention produces a compensated respiratory acidosis — the kidneys retain bicarbonate. Treating the PaCO2 alone can worsen the patient.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a — the pH is near normal, so this is chronic</w:t>
        <w:br/>
      </w:r>
      <w:r>
        <w:t>b — the primary problem is respiratory</w:t>
        <w:br/>
      </w:r>
      <w:r>
        <w:t>c — this pattern is expected, not an error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prolonged vomiting has ABG: pH 7.48, PaCO2 45 mmHg, HCO3 34 mEq/L. The interpretation is:</w:t>
      </w:r>
    </w:p>
    <w:p>
      <w:pPr>
        <w:spacing w:after="40"/>
      </w:pPr>
      <w:r>
        <w:t>(a) Normal</w:t>
      </w:r>
    </w:p>
    <w:p>
      <w:pPr>
        <w:spacing w:after="40"/>
      </w:pPr>
      <w:r>
        <w:t>(b) Metabolic alkalosis from gastric acid loss</w:t>
      </w:r>
    </w:p>
    <w:p>
      <w:pPr>
        <w:spacing w:after="40"/>
      </w:pPr>
      <w:r>
        <w:t>(c) Respiratory acidosis</w:t>
      </w:r>
    </w:p>
    <w:p>
      <w:pPr>
        <w:spacing w:after="40"/>
      </w:pPr>
      <w:r>
        <w:t>(d) Metabolic acidosis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Loss of hydrochloric acid raises pH and HCO3 — metabolic alkalosis; the slightly high PaCO2 is early respiratory compensation.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c — CO2 is near normal and pH is high</w:t>
        <w:br/>
      </w:r>
      <w:r>
        <w:t>d — HCO3 is high, not low</w:t>
        <w:br/>
      </w:r>
      <w:r>
        <w:t>a — the pH is clearly alkalotic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Early salicylate (aspirin) toxicity typically causes:</w:t>
      </w:r>
    </w:p>
    <w:p>
      <w:pPr>
        <w:spacing w:after="40"/>
      </w:pPr>
      <w:r>
        <w:t>(a) Metabolic alkalosis only</w:t>
      </w:r>
    </w:p>
    <w:p>
      <w:pPr>
        <w:spacing w:after="40"/>
      </w:pPr>
      <w:r>
        <w:t>(b) Respiratory acidosis</w:t>
      </w:r>
    </w:p>
    <w:p>
      <w:pPr>
        <w:spacing w:after="40"/>
      </w:pPr>
      <w:r>
        <w:t>(c) No acid-base change</w:t>
      </w:r>
    </w:p>
    <w:p>
      <w:pPr>
        <w:spacing w:after="40"/>
      </w:pPr>
      <w:r>
        <w:t>(d) Respiratory alkalosis from hyperventilation, later mixed acidosis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Salicylates stimulate the respiratory centre (respiratory alkalosis) then uncouple mitochondria, producing a metabolic acidosis — a mixed picture in serious overdose.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</w:t>
        <w:br/>
      </w:r>
      <w:r>
        <w:t>a — the early pattern is respiratory</w:t>
        <w:br/>
      </w:r>
      <w:r>
        <w:t>b — hyperventilation lowers, not raises, CO2</w:t>
        <w:br/>
      </w:r>
      <w:r>
        <w:t>c — acid-base changes are prominent</w:t>
        <w:br/>
      </w:r>
      <w:r>
        <w:t>⚠️ Exam Trap: Antidotes pair with specific toxins — mixing up the pairs (e.g., heparin/protamine vs warfarin/vitamin K) is the classic error.</w:t>
        <w:br/>
      </w:r>
      <w:r>
        <w:t>🩺 Clinical Thinking: Confirm (the toxin) → Correct (the specific antidote) → Monitor (response + toxicity of the antidote itself).</w:t>
        <w:br/>
      </w:r>
      <w:r>
        <w:t>💎 PNC Pearl: Toxin → antidote pairing is exam gold: memorise the pairs, not just the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anxious patient breathing rapidly reports tingling in the fingers. The expected ABG finding is:</w:t>
      </w:r>
    </w:p>
    <w:p>
      <w:pPr>
        <w:spacing w:after="40"/>
      </w:pPr>
      <w:r>
        <w:t>(a) Metabolic acidosis</w:t>
      </w:r>
    </w:p>
    <w:p>
      <w:pPr>
        <w:spacing w:after="40"/>
      </w:pPr>
      <w:r>
        <w:t>(b) Respiratory acidosis</w:t>
      </w:r>
    </w:p>
    <w:p>
      <w:pPr>
        <w:spacing w:after="40"/>
      </w:pPr>
      <w:r>
        <w:t>(c) Normal</w:t>
      </w:r>
    </w:p>
    <w:p>
      <w:pPr>
        <w:spacing w:after="40"/>
      </w:pPr>
      <w:r>
        <w:t>(d) Respiratory alkalosis (low PaCO2, high pH)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Hyperventilation blows off CO2, raising pH — respiratory alkalosis. The tingling is from reduced ionised calcium and altered sensation.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a — the pH rises, not falls</w:t>
        <w:br/>
      </w:r>
      <w:r>
        <w:t>b — CO2 falls with fast breathing</w:t>
        <w:br/>
      </w:r>
      <w:r>
        <w:t>c — the pattern is clear, not normal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Kussmaul (deep, sighing) respirations in diabetic ketoacidosis represent:</w:t>
      </w:r>
    </w:p>
    <w:p>
      <w:pPr>
        <w:spacing w:after="40"/>
      </w:pPr>
      <w:r>
        <w:t>(a) Anxiety</w:t>
      </w:r>
    </w:p>
    <w:p>
      <w:pPr>
        <w:spacing w:after="40"/>
      </w:pPr>
      <w:r>
        <w:t>(b) Normal breathing</w:t>
      </w:r>
    </w:p>
    <w:p>
      <w:pPr>
        <w:spacing w:after="40"/>
      </w:pPr>
      <w:r>
        <w:t>(c) Respiratory compensation for metabolic acidosis</w:t>
      </w:r>
    </w:p>
    <w:p>
      <w:pPr>
        <w:spacing w:after="40"/>
      </w:pPr>
      <w:r>
        <w:t>(d) Primary lung disease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brain drives deep rapid breathing to blow off CO2 and raise pH — a compensatory response to ketoacidosis.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it is a metabolic, not lung, problem</w:t>
        <w:br/>
      </w:r>
      <w:r>
        <w:t>a — the pattern is purposeful, not anxious</w:t>
        <w:br/>
      </w:r>
      <w:r>
        <w:t>b — it is a dramatic compensatory pattern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Normal arterial blood gas values include:</w:t>
      </w:r>
    </w:p>
    <w:p>
      <w:pPr>
        <w:spacing w:after="40"/>
      </w:pPr>
      <w:r>
        <w:t>(a) pH 7.50–7.60</w:t>
      </w:r>
    </w:p>
    <w:p>
      <w:pPr>
        <w:spacing w:after="40"/>
      </w:pPr>
      <w:r>
        <w:t>(b) HCO3 35–45 mEq/L</w:t>
      </w:r>
    </w:p>
    <w:p>
      <w:pPr>
        <w:spacing w:after="40"/>
      </w:pPr>
      <w:r>
        <w:t>(c) pH 7.35–7.45, PaCO2 35–45 mmHg, HCO3 22–26 mEq/L, PaO2 80–100 mmHg</w:t>
      </w:r>
    </w:p>
    <w:p>
      <w:pPr>
        <w:spacing w:after="40"/>
      </w:pPr>
      <w:r>
        <w:t>(d) pH 7.10–7.20, PaCO2 60 mmHg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reference ranges anchor every interpretation — pH 7.35–7.45, PaCO2 35–45, HCO3 22–26 and PaO2 80–100 on room air.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that pH is severe acidosis</w:t>
        <w:br/>
      </w:r>
      <w:r>
        <w:t>a — that pH is severe alkalosis</w:t>
        <w:br/>
      </w:r>
      <w:r>
        <w:t>b — that HCO3 is elevated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arterial pH below 7.20 is dangerous because:</w:t>
      </w:r>
    </w:p>
    <w:p>
      <w:pPr>
        <w:spacing w:after="40"/>
      </w:pPr>
      <w:r>
        <w:t>(a) Severe acidemia impairs cardiac contractility, enzyme function and consciousness</w:t>
      </w:r>
    </w:p>
    <w:p>
      <w:pPr>
        <w:spacing w:after="40"/>
      </w:pPr>
      <w:r>
        <w:t>(b) It is normal</w:t>
      </w:r>
    </w:p>
    <w:p>
      <w:pPr>
        <w:spacing w:after="40"/>
      </w:pPr>
      <w:r>
        <w:t>(c) It raises blood pressure safely</w:t>
      </w:r>
    </w:p>
    <w:p>
      <w:pPr>
        <w:spacing w:after="40"/>
      </w:pPr>
      <w:r>
        <w:t>(d) It improves oxygenation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Profound acidemia (&lt;7.20) depresses the myocardium and CNS — it is treated aggressively while the cause is corrected.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this is a critical value</w:t>
        <w:br/>
      </w:r>
      <w:r>
        <w:t>c — acidemia depresses, not supports, the heart</w:t>
        <w:br/>
      </w:r>
      <w:r>
        <w:t>d — it worsens oxygen delivery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ABG: pH 7.20, PaCO2 60 mmHg, HCO3 15 mEq/L. This pattern suggests:</w:t>
      </w:r>
    </w:p>
    <w:p>
      <w:pPr>
        <w:spacing w:after="40"/>
      </w:pPr>
      <w:r>
        <w:t>(a) Mixed respiratory and metabolic acidosis (both CO2 and HCO3 abnormal)</w:t>
      </w:r>
    </w:p>
    <w:p>
      <w:pPr>
        <w:spacing w:after="40"/>
      </w:pPr>
      <w:r>
        <w:t>(b) A single simple disorder</w:t>
      </w:r>
    </w:p>
    <w:p>
      <w:pPr>
        <w:spacing w:after="40"/>
      </w:pPr>
      <w:r>
        <w:t>(c) Compensation</w:t>
      </w:r>
    </w:p>
    <w:p>
      <w:pPr>
        <w:spacing w:after="40"/>
      </w:pPr>
      <w:r>
        <w:t>(d) Normal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Both PaCO2 (high) and HCO3 (low) push the pH down — two simultaneous acidotic processes (e.g., respiratory failure plus lactic acidosis).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b — two drivers are abnormal</w:t>
        <w:br/>
      </w:r>
      <w:r>
        <w:t>c — compensation would move one value toward normal</w:t>
        <w:br/>
      </w:r>
      <w:r>
        <w:t>d — this is severely abnormal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100% oxygen has PaO2 120 mmHg. The PaO2/FiO2 ratio (120/1.0) of 120 indicates:</w:t>
      </w:r>
    </w:p>
    <w:p>
      <w:pPr>
        <w:spacing w:after="40"/>
      </w:pPr>
      <w:r>
        <w:t>(a) An excellent result</w:t>
      </w:r>
    </w:p>
    <w:p>
      <w:pPr>
        <w:spacing w:after="40"/>
      </w:pPr>
      <w:r>
        <w:t>(b) Severe oxygenation impairment consistent with ARDS</w:t>
      </w:r>
    </w:p>
    <w:p>
      <w:pPr>
        <w:spacing w:after="40"/>
      </w:pPr>
      <w:r>
        <w:t>(c) Normal lungs</w:t>
      </w:r>
    </w:p>
    <w:p>
      <w:pPr>
        <w:spacing w:after="40"/>
      </w:pPr>
      <w:r>
        <w:t>(d) Mild hypoxaemia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 P/F ratio below 200 defines ARDS; below 300 is acute lung injury. This patient has profound gas exchange failure despite high FiO2.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c — normal P/F is above 400</w:t>
        <w:br/>
      </w:r>
      <w:r>
        <w:t>d — a ratio of 120 is severe</w:t>
        <w:br/>
      </w:r>
      <w:r>
        <w:t>a — it reflects poor oxygenation, not success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Type I respiratory failure is characterised by:</w:t>
      </w:r>
    </w:p>
    <w:p>
      <w:pPr>
        <w:spacing w:after="40"/>
      </w:pPr>
      <w:r>
        <w:t>(a) Hypoxaemia with normal or low PaCO2</w:t>
      </w:r>
    </w:p>
    <w:p>
      <w:pPr>
        <w:spacing w:after="40"/>
      </w:pPr>
      <w:r>
        <w:t>(b) Elevated PaCO2 with normal oxygen</w:t>
      </w:r>
    </w:p>
    <w:p>
      <w:pPr>
        <w:spacing w:after="40"/>
      </w:pPr>
      <w:r>
        <w:t>(c) Only metabolic problems</w:t>
      </w:r>
    </w:p>
    <w:p>
      <w:pPr>
        <w:spacing w:after="40"/>
      </w:pPr>
      <w:r>
        <w:t>(d) Normal blood gases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Type I (hypoxaemic) failure is oxygenation failure — pneumonia, pulmonary oedema; type II is ventilatory (hypercapnic) failure.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that is type II failure</w:t>
        <w:br/>
      </w:r>
      <w:r>
        <w:t>c — it is a respiratory problem</w:t>
        <w:br/>
      </w:r>
      <w:r>
        <w:t>d — the gases are abnormal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radial artery puncture for an ABG, the nurse performs the Allen test to verify:</w:t>
      </w:r>
    </w:p>
    <w:p>
      <w:pPr>
        <w:spacing w:after="40"/>
      </w:pPr>
      <w:r>
        <w:t>(a) Collateral blood flow through the ulnar artery</w:t>
      </w:r>
    </w:p>
    <w:p>
      <w:pPr>
        <w:spacing w:after="40"/>
      </w:pPr>
      <w:r>
        <w:t>(b) The patient's blood type</w:t>
      </w:r>
    </w:p>
    <w:p>
      <w:pPr>
        <w:spacing w:after="40"/>
      </w:pPr>
      <w:r>
        <w:t>(c) Skin temperature</w:t>
      </w:r>
    </w:p>
    <w:p>
      <w:pPr>
        <w:spacing w:after="40"/>
      </w:pPr>
      <w:r>
        <w:t>(d) Capillary refill only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Allen test checks that the ulnar artery can supply the hand if the radial artery is injured during sampling.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blood type is unrelated</w:t>
        <w:br/>
      </w:r>
      <w:r>
        <w:t>c — temperature is not the purpose</w:t>
        <w:br/>
      </w:r>
      <w:r>
        <w:t>d — capillary refill is a different check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drawing an ABG from the radial artery, the nurse must:</w:t>
      </w:r>
    </w:p>
    <w:p>
      <w:pPr>
        <w:spacing w:after="40"/>
      </w:pPr>
      <w:r>
        <w:t>(a) Apply no pressure</w:t>
      </w:r>
    </w:p>
    <w:p>
      <w:pPr>
        <w:spacing w:after="40"/>
      </w:pPr>
      <w:r>
        <w:t>(b) Massage the wrist</w:t>
      </w:r>
    </w:p>
    <w:p>
      <w:pPr>
        <w:spacing w:after="40"/>
      </w:pPr>
      <w:r>
        <w:t>(c) Send the patient to walk</w:t>
      </w:r>
    </w:p>
    <w:p>
      <w:pPr>
        <w:spacing w:after="40"/>
      </w:pPr>
      <w:r>
        <w:t>(d) Apply firm pressure to the site for at least 5 minutes (longer with anticoagulants)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Firm, prolonged pressure prevents haematoma after arterial puncture — especially important in anticoagulated patients.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bleeding would form a haematoma</w:t>
        <w:br/>
      </w:r>
      <w:r>
        <w:t>b — massage disrupts clot formation</w:t>
        <w:br/>
      </w:r>
      <w:r>
        <w:t>c — the patient rests after the procedure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Air bubbles in an ABG sample must be expelled because they:</w:t>
      </w:r>
    </w:p>
    <w:p>
      <w:pPr>
        <w:spacing w:after="40"/>
      </w:pPr>
      <w:r>
        <w:t>(a) Have no effect</w:t>
      </w:r>
    </w:p>
    <w:p>
      <w:pPr>
        <w:spacing w:after="40"/>
      </w:pPr>
      <w:r>
        <w:t>(b) Only change the pH</w:t>
      </w:r>
    </w:p>
    <w:p>
      <w:pPr>
        <w:spacing w:after="40"/>
      </w:pPr>
      <w:r>
        <w:t>(c) Improve accuracy</w:t>
      </w:r>
    </w:p>
    <w:p>
      <w:pPr>
        <w:spacing w:after="40"/>
      </w:pPr>
      <w:r>
        <w:t>(d) Falsely raise PaO2 and lower PaCO2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Room air has high O2 and low CO2 — bubbles equilibrate with the sample, distorting gas values; the syringe is capped and placed on ice if delayed.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bubbles significantly distort results</w:t>
        <w:br/>
      </w:r>
      <w:r>
        <w:t>b — all values shift, not just pH</w:t>
        <w:br/>
      </w:r>
      <w:r>
        <w:t>c — accuracy depends on an airtight sample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smoke inhalation victim's pulse oximetry reads 98% but the patient is confused. The nurse suspects:</w:t>
      </w:r>
    </w:p>
    <w:p>
      <w:pPr>
        <w:spacing w:after="40"/>
      </w:pPr>
      <w:r>
        <w:t>(a) Dehydration</w:t>
      </w:r>
    </w:p>
    <w:p>
      <w:pPr>
        <w:spacing w:after="40"/>
      </w:pPr>
      <w:r>
        <w:t>(b) Carbon monoxide poisoning — carboxyhaemoglobin falsely elevates SpO2</w:t>
      </w:r>
    </w:p>
    <w:p>
      <w:pPr>
        <w:spacing w:after="40"/>
      </w:pPr>
      <w:r>
        <w:t>(c) Normal oxygen</w:t>
      </w:r>
    </w:p>
    <w:p>
      <w:pPr>
        <w:spacing w:after="40"/>
      </w:pPr>
      <w:r>
        <w:t>(d) A monitor error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Pulse oximetry cannot distinguish oxyhaemoglobin from carboxyhaemoglobin — SpO2 looks normal while tissue is starved; COHb is measured directly.</w:t>
        <w:br/>
      </w:r>
      <w:r>
        <w:t>🔍 Key Clues: perfusion concern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the reading is falsely reassuring</w:t>
        <w:br/>
      </w:r>
      <w:r>
        <w:t>d — CO is the cause, not the monitor</w:t>
        <w:br/>
      </w:r>
      <w:r>
        <w:t>a — dehydration does not explain this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sedated patient's ABG shows pH 7.29, PaCO2 55 mmHg. The priority action is to:</w:t>
      </w:r>
    </w:p>
    <w:p>
      <w:pPr>
        <w:spacing w:after="40"/>
      </w:pPr>
      <w:r>
        <w:t>(a) Start dialysis</w:t>
      </w:r>
    </w:p>
    <w:p>
      <w:pPr>
        <w:spacing w:after="40"/>
      </w:pPr>
      <w:r>
        <w:t>(b) Assess the level of consciousness and ventilatory effort — possible respiratory depression</w:t>
      </w:r>
    </w:p>
    <w:p>
      <w:pPr>
        <w:spacing w:after="40"/>
      </w:pPr>
      <w:r>
        <w:t>(c) Give oral fluids</w:t>
      </w:r>
    </w:p>
    <w:p>
      <w:pPr>
        <w:spacing w:after="40"/>
      </w:pPr>
      <w:r>
        <w:t>(d) Discharge the patient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High CO2 with acidosis after sedation suggests hypoventilation — the nurse checks the airway, breathing and may need to reverse the sedative or ventilate.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fluids do not fix ventilation</w:t>
        <w:br/>
      </w:r>
      <w:r>
        <w:t>d — discharge is unsafe</w:t>
        <w:br/>
      </w:r>
      <w:r>
        <w:t>a — dialysis is not for acute CO2 retention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Sodium bicarbonate is given in metabolic acidosis mainly when:</w:t>
      </w:r>
    </w:p>
    <w:p>
      <w:pPr>
        <w:spacing w:after="40"/>
      </w:pPr>
      <w:r>
        <w:t>(a) The pH is severely low (&lt;7.1) and the cause is being corrected — not routinely</w:t>
      </w:r>
    </w:p>
    <w:p>
      <w:pPr>
        <w:spacing w:after="40"/>
      </w:pPr>
      <w:r>
        <w:t>(b) It is the first-line treatment for all acidosis</w:t>
      </w:r>
    </w:p>
    <w:p>
      <w:pPr>
        <w:spacing w:after="40"/>
      </w:pPr>
      <w:r>
        <w:t>(c) The PaCO2 is normal</w:t>
      </w:r>
    </w:p>
    <w:p>
      <w:pPr>
        <w:spacing w:after="40"/>
      </w:pPr>
      <w:r>
        <w:t>(d) The patient is thirsty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Bicarbonate is reserved for severe acidemia because overcorrection causes alkalosis and shifts potassium — the underlying cause (e.g., insulin for DKA) is the real treatment.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b — most acidosis is treated by fixing the cause</w:t>
        <w:br/>
      </w:r>
      <w:r>
        <w:t>c — PaCO2 is not the trigger</w:t>
        <w:br/>
      </w:r>
      <w:r>
        <w:t>d — thirst is unrelated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metabolic acidosis, the maximum expected respiratory compensation is a PaCO2 of about:</w:t>
      </w:r>
    </w:p>
    <w:p>
      <w:pPr>
        <w:spacing w:after="40"/>
      </w:pPr>
      <w:r>
        <w:t>(a) No compensation occurs</w:t>
      </w:r>
    </w:p>
    <w:p>
      <w:pPr>
        <w:spacing w:after="40"/>
      </w:pPr>
      <w:r>
        <w:t>(b) 1.5 × HCO3 + 8 (±2) (Winter's formula)</w:t>
      </w:r>
    </w:p>
    <w:p>
      <w:pPr>
        <w:spacing w:after="40"/>
      </w:pPr>
      <w:r>
        <w:t>(c) 50 mmHg always</w:t>
      </w:r>
    </w:p>
    <w:p>
      <w:pPr>
        <w:spacing w:after="40"/>
      </w:pPr>
      <w:r>
        <w:t>(d) Equal to the HCO3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Winter's formula predicts the expected PaCO2 for a given HCO3 — if the measured PaCO2 differs, a second (respiratory) disorder coexists.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c — compensation is proportional, not fixed</w:t>
        <w:br/>
      </w:r>
      <w:r>
        <w:t>d — the formula is the guide</w:t>
        <w:br/>
      </w:r>
      <w:r>
        <w:t>a — compensation is brisk and predictable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Using the 'MUD PILES' mnemonic, which condition causes a high anion gap metabolic acidosis?</w:t>
      </w:r>
    </w:p>
    <w:p>
      <w:pPr>
        <w:spacing w:after="40"/>
      </w:pPr>
      <w:r>
        <w:t>(a) Vomiting</w:t>
      </w:r>
    </w:p>
    <w:p>
      <w:pPr>
        <w:spacing w:after="40"/>
      </w:pPr>
      <w:r>
        <w:t>(b) Diuretic use</w:t>
      </w:r>
    </w:p>
    <w:p>
      <w:pPr>
        <w:spacing w:after="40"/>
      </w:pPr>
      <w:r>
        <w:t>(c) Methanol, uraemia, DKA, paraldehyde, isoniazid, lactate, ethylene glycol, salicylates</w:t>
      </w:r>
    </w:p>
    <w:p>
      <w:pPr>
        <w:spacing w:after="40"/>
      </w:pPr>
      <w:r>
        <w:t>(d) Hyperventilation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MUD PILES lists high-anion-gap causes — toxins and keto/lactic acidosis — whereas vomiting and diuretics cause a normal-gap (hyperchloraemic) acidosis or alkalosis.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hyperventilation causes alkalosis</w:t>
        <w:br/>
      </w:r>
      <w:r>
        <w:t>a — vomiting causes alkalosis</w:t>
        <w:br/>
      </w:r>
      <w:r>
        <w:t>b — diuretics cause metabolic alkalosis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room air has PaO2 55 mmHg. The nurse interprets this as:</w:t>
      </w:r>
    </w:p>
    <w:p>
      <w:pPr>
        <w:spacing w:after="40"/>
      </w:pPr>
      <w:r>
        <w:t>(a) A lab error</w:t>
      </w:r>
    </w:p>
    <w:p>
      <w:pPr>
        <w:spacing w:after="40"/>
      </w:pPr>
      <w:r>
        <w:t>(b) Hypoxaemia — oxygen therapy and investigation of the cause are needed</w:t>
      </w:r>
    </w:p>
    <w:p>
      <w:pPr>
        <w:spacing w:after="40"/>
      </w:pPr>
      <w:r>
        <w:t>(c) Normal oxygenation</w:t>
      </w:r>
    </w:p>
    <w:p>
      <w:pPr>
        <w:spacing w:after="40"/>
      </w:pPr>
      <w:r>
        <w:t>(d) Hyperoxia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PaO2 below 60 mmHg on room air is hypoxaemic respiratory failure — oxygen is started and the underlying cause pursued.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c — 55 is well below normal</w:t>
        <w:br/>
      </w:r>
      <w:r>
        <w:t>d — it is hypoxic, not hyperoxic</w:t>
        <w:br/>
      </w:r>
      <w:r>
        <w:t>a — the value is clinically significant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most acutely ill patients, the target oxygen saturation is approximately:</w:t>
      </w:r>
    </w:p>
    <w:p>
      <w:pPr>
        <w:spacing w:after="40"/>
      </w:pPr>
      <w:r>
        <w:t>(a) 94–98% (88–92% for those at risk of hypercapnic failure)</w:t>
      </w:r>
    </w:p>
    <w:p>
      <w:pPr>
        <w:spacing w:after="40"/>
      </w:pPr>
      <w:r>
        <w:t>(b) 100% at all costs</w:t>
      </w:r>
    </w:p>
    <w:p>
      <w:pPr>
        <w:spacing w:after="40"/>
      </w:pPr>
      <w:r>
        <w:t>(c) Below 85%</w:t>
      </w:r>
    </w:p>
    <w:p>
      <w:pPr>
        <w:spacing w:after="40"/>
      </w:pPr>
      <w:r>
        <w:t>(d) Only 90% for everyone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Standard targets are 94–98%; patients with COPD/hypercapnia are titrated to 88–92% to avoid suppressing the hypoxic drive.</w:t>
        <w:br/>
      </w:r>
      <w:r>
        <w:t>🔍 Key Clues: acute deterioration; oxygenation status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excessive oxygen can harm</w:t>
        <w:br/>
      </w:r>
      <w:r>
        <w:t>c — that is dangerously low</w:t>
        <w:br/>
      </w:r>
      <w:r>
        <w:t>d — targets differ by risk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first step in interpreting any ABG is to:</w:t>
      </w:r>
    </w:p>
    <w:p>
      <w:pPr>
        <w:spacing w:after="40"/>
      </w:pPr>
      <w:r>
        <w:t>(a) Estimate the fluid balance</w:t>
      </w:r>
    </w:p>
    <w:p>
      <w:pPr>
        <w:spacing w:after="40"/>
      </w:pPr>
      <w:r>
        <w:t>(b) Look at the pH — acidotic or alkalotic</w:t>
      </w:r>
    </w:p>
    <w:p>
      <w:pPr>
        <w:spacing w:after="40"/>
      </w:pPr>
      <w:r>
        <w:t>(c) Look at the PaO2</w:t>
      </w:r>
    </w:p>
    <w:p>
      <w:pPr>
        <w:spacing w:after="40"/>
      </w:pPr>
      <w:r>
        <w:t>(d) Check the electrolytes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pH first establishes the direction of the disturbance; then PaCO2 and HCO3 identify the primary process and compensation.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oxygenation is assessed after the acid-base call</w:t>
        <w:br/>
      </w:r>
      <w:r>
        <w:t>d — electrolytes are part of the clinical picture</w:t>
        <w:br/>
      </w:r>
      <w:r>
        <w:t>a — fluids are not the starting point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mechanical ventilation has an ABG with pH 7.20 and PaCO2 65 mmHg. The nurse should:</w:t>
      </w:r>
    </w:p>
    <w:p>
      <w:pPr>
        <w:spacing w:after="40"/>
      </w:pPr>
      <w:r>
        <w:t>(a) Wait for the next ABG</w:t>
      </w:r>
    </w:p>
    <w:p>
      <w:pPr>
        <w:spacing w:after="40"/>
      </w:pPr>
      <w:r>
        <w:t>(b) Give a muscle relaxant</w:t>
      </w:r>
    </w:p>
    <w:p>
      <w:pPr>
        <w:spacing w:after="40"/>
      </w:pPr>
      <w:r>
        <w:t>(c) Notify the physician — ventilation settings likely need adjustment</w:t>
      </w:r>
    </w:p>
    <w:p>
      <w:pPr>
        <w:spacing w:after="40"/>
      </w:pPr>
      <w:r>
        <w:t>(d) Increase the FiO2 only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Hypercapnia with acidosis on a ventilator means minute ventilation is inadequate — the rate or tidal volume is increased and the team notified.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the problem is CO2 clearance, not just oxygen</w:t>
        <w:br/>
      </w:r>
      <w:r>
        <w:t>a — the ABG is acted on now</w:t>
        <w:br/>
      </w:r>
      <w:r>
        <w:t>b — sedatives worsen ventilation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DKA treatment, the nurse repeats ABGs because:</w:t>
      </w:r>
    </w:p>
    <w:p>
      <w:pPr>
        <w:spacing w:after="40"/>
      </w:pPr>
      <w:r>
        <w:t>(a) The lab requires duplicates</w:t>
      </w:r>
    </w:p>
    <w:p>
      <w:pPr>
        <w:spacing w:after="40"/>
      </w:pPr>
      <w:r>
        <w:t>(b) Therapy response and possible overcorrection are monitored continuously</w:t>
      </w:r>
    </w:p>
    <w:p>
      <w:pPr>
        <w:spacing w:after="40"/>
      </w:pPr>
      <w:r>
        <w:t>(c) It is routine without clinical value</w:t>
      </w:r>
    </w:p>
    <w:p>
      <w:pPr>
        <w:spacing w:after="40"/>
      </w:pPr>
      <w:r>
        <w:t>(d) Only one ABG is ever needed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Serial ABGs track whether pH, CO2 and HCO3 are normalising and detect complications such as cerebral oedema or overcorrection.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serial gases guide insulin and fluids</w:t>
        <w:br/>
      </w:r>
      <w:r>
        <w:t>d — trending is essential</w:t>
        <w:br/>
      </w:r>
      <w:r>
        <w:t>a — repeats are clinically driven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