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Heparin overdose with active bleeding is reversed with:</w:t>
      </w:r>
    </w:p>
    <w:p>
      <w:pPr>
        <w:spacing w:after="40"/>
      </w:pPr>
      <w:r>
        <w:t>(a) Flumazenil</w:t>
      </w:r>
    </w:p>
    <w:p>
      <w:pPr>
        <w:spacing w:after="40"/>
      </w:pPr>
      <w:r>
        <w:t>(b) Vitamin K</w:t>
      </w:r>
    </w:p>
    <w:p>
      <w:pPr>
        <w:spacing w:after="40"/>
      </w:pPr>
      <w:r>
        <w:t>(c) Protamine sulfate</w:t>
      </w:r>
    </w:p>
    <w:p>
      <w:pPr>
        <w:spacing w:after="40"/>
      </w:pPr>
      <w:r>
        <w:t>(d) Naloxone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Protamine sulfate neutralises heparin; vitamin K reverses warfarin.</w:t>
        <w:br/>
      </w:r>
      <w:r>
        <w:t>🔍 Key Clues: haemorrhage risk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b — correct antidote for a DIFFERENT toxin — the pairing does not match this poisoning | d — correct antidote for a DIFFERENT toxin — the pairing does not match this poisoning</w:t>
        <w:br/>
      </w:r>
      <w:r>
        <w:t>⚠️ Exam Trap: Heparin is never given IM; use an infusion pump and never 'catch up' a missed dose.</w:t>
        <w:br/>
      </w:r>
      <w:r>
        <w:t>🩺 Clinical Thinking: Confirm (the toxin) → Correct (the specific antidote) → Monitor (response + toxicity of the antidote itself).</w:t>
        <w:br/>
      </w:r>
      <w:r>
        <w:t>💎 PNC Pearl: Monitor aPTT (1.5–2.5× control), watch for bleeding and HIT (platelets), antidote = protamine sulfate.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antidote for warfarin (over-anticoagulation with bleeding) is:</w:t>
      </w:r>
    </w:p>
    <w:p>
      <w:pPr>
        <w:spacing w:after="40"/>
      </w:pPr>
      <w:r>
        <w:t>(a) N-acetylcysteine</w:t>
      </w:r>
    </w:p>
    <w:p>
      <w:pPr>
        <w:spacing w:after="40"/>
      </w:pPr>
      <w:r>
        <w:t>(b) Protamine sulfate</w:t>
      </w:r>
    </w:p>
    <w:p>
      <w:pPr>
        <w:spacing w:after="40"/>
      </w:pPr>
      <w:r>
        <w:t>(c) Vitamin K (phytonadione)</w:t>
      </w:r>
    </w:p>
    <w:p>
      <w:pPr>
        <w:spacing w:after="40"/>
      </w:pPr>
      <w:r>
        <w:t>(d) Atropine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Vitamin K reverses warfarin's effect by restoring vitamin K-dependent clotting factors.</w:t>
        <w:br/>
      </w:r>
      <w:r>
        <w:t>🔍 Key Clues: haemorrhage risk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b — correct antidote for a DIFFERENT toxin — the pairing does not match this poisoning | d — correct antidote for a DIFFERENT toxin — the pairing does not match this poisoning</w:t>
        <w:br/>
      </w:r>
      <w:r>
        <w:t>⚠️ Exam Trap: Heparin→protamine and warfarin→vitamin K is the #1 antidote mix-up in exams.</w:t>
        <w:br/>
      </w:r>
      <w:r>
        <w:t>🩺 Clinical Thinking: Confirm (the toxin) → Correct (the specific antidote) → Monitor (response + toxicity of the antidote itself).</w:t>
        <w:br/>
      </w:r>
      <w:r>
        <w:t>💎 PNC Pearl: Antidote map: heparin→protamine, warfarin→vitamin K, opioids→naloxone, benzos→flumazenil, paracetamol→NAC, iron→deferoxamine.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opioid-induced respiratory depression should receive:</w:t>
      </w:r>
    </w:p>
    <w:p>
      <w:pPr>
        <w:spacing w:after="40"/>
      </w:pPr>
      <w:r>
        <w:t>(a) Naloxone</w:t>
      </w:r>
    </w:p>
    <w:p>
      <w:pPr>
        <w:spacing w:after="40"/>
      </w:pPr>
      <w:r>
        <w:t>(b) Diazepam</w:t>
      </w:r>
    </w:p>
    <w:p>
      <w:pPr>
        <w:spacing w:after="40"/>
      </w:pPr>
      <w:r>
        <w:t>(c) Protamine</w:t>
      </w:r>
    </w:p>
    <w:p>
      <w:pPr>
        <w:spacing w:after="40"/>
      </w:pPr>
      <w:r>
        <w:t>(d) Flumazenil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Naloxone competitively reverses opioid effects, especially respiratory depression.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Sedation scale (Pasero) precedes respiratory depression — drowsy before slow breathing.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Opioids: respiratory depression + constipation; naloxone for overdose; monitor sedation level, not just pain score.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agent reverses benzodiazepine toxicity?</w:t>
      </w:r>
    </w:p>
    <w:p>
      <w:pPr>
        <w:spacing w:after="40"/>
      </w:pPr>
      <w:r>
        <w:t>(a) Flumazenil</w:t>
      </w:r>
    </w:p>
    <w:p>
      <w:pPr>
        <w:spacing w:after="40"/>
      </w:pPr>
      <w:r>
        <w:t>(b) Protamine</w:t>
      </w:r>
    </w:p>
    <w:p>
      <w:pPr>
        <w:spacing w:after="40"/>
      </w:pPr>
      <w:r>
        <w:t>(c) Calcium gluconate</w:t>
      </w:r>
    </w:p>
    <w:p>
      <w:pPr>
        <w:spacing w:after="40"/>
      </w:pPr>
      <w:r>
        <w:t>(d) Naloxone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Flumazenil reverses benzodiazepine sedation/overdose (used cautiously, e.g., in chronic users).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correct antidote for a DIFFERENT toxin — the pairing does not match this poisoning | c — correct antidote for a DIFFERENT toxin — the pairing does not match this poisoning | d — correct antidote for a DIFFERENT toxin — the pairing does not match this poisoning</w:t>
        <w:br/>
      </w:r>
      <w:r>
        <w:t>⚠️ Exam Trap: Flumazenil can precipitate seizures in chronic benzo users — use cautiously.</w:t>
        <w:br/>
      </w:r>
      <w:r>
        <w:t>🩺 Clinical Thinking: Confirm (the toxin) → Correct (the specific antidote) → Monitor (response + toxicity of the antidote itself).</w:t>
        <w:br/>
      </w:r>
      <w:r>
        <w:t>💎 PNC Pearl: Benzodiazepines: tapering to avoid withdrawal; flumazenil antidote; avoid with alcohol/opioids.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overdoses on paracetamol. The antidote that prevents hepatotoxicity is:</w:t>
      </w:r>
    </w:p>
    <w:p>
      <w:pPr>
        <w:spacing w:after="40"/>
      </w:pPr>
      <w:r>
        <w:t>(a) Atropine</w:t>
      </w:r>
    </w:p>
    <w:p>
      <w:pPr>
        <w:spacing w:after="40"/>
      </w:pPr>
      <w:r>
        <w:t>(b) Vitamin K</w:t>
      </w:r>
    </w:p>
    <w:p>
      <w:pPr>
        <w:spacing w:after="40"/>
      </w:pPr>
      <w:r>
        <w:t>(c) N-acetylcysteine</w:t>
      </w:r>
    </w:p>
    <w:p>
      <w:pPr>
        <w:spacing w:after="40"/>
      </w:pPr>
      <w:r>
        <w:t>(d) Activated charcoal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N-acetylcysteine restores glutathione and is the definitive treatment for paracetamol overdose.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b — correct antidote for a DIFFERENT toxin — the pairing does not match this poisoning | d — supportive / not the specific antidote for this toxin</w:t>
        <w:br/>
      </w:r>
      <w:r>
        <w:t>⚠️ Exam Trap: Activated charcoal does NOT bind iron, lithium, corrosives, or alcohols.</w:t>
        <w:br/>
      </w:r>
      <w:r>
        <w:t>🩺 Clinical Thinking: Confirm (the toxin) → Correct (the specific antidote) → Monitor (response + toxicity of the antidote itself).</w:t>
        <w:br/>
      </w:r>
      <w:r>
        <w:t>💎 PNC Pearl: Poisoning: ABC first, activated charcoal within 1 h (not for corrosives/hydrocarbons), identify toxin, antidote if any.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atropine-like (anticholinergic) poisoning has flushing, dry skin, dilated pupils and hallucinations. The specific antidote is:</w:t>
      </w:r>
    </w:p>
    <w:p>
      <w:pPr>
        <w:spacing w:after="40"/>
      </w:pPr>
      <w:r>
        <w:t>(a) Vitamin K</w:t>
      </w:r>
    </w:p>
    <w:p>
      <w:pPr>
        <w:spacing w:after="40"/>
      </w:pPr>
      <w:r>
        <w:t>(b) Physostigmine</w:t>
      </w:r>
    </w:p>
    <w:p>
      <w:pPr>
        <w:spacing w:after="40"/>
      </w:pPr>
      <w:r>
        <w:t>(c) Naloxone</w:t>
      </w:r>
    </w:p>
    <w:p>
      <w:pPr>
        <w:spacing w:after="40"/>
      </w:pPr>
      <w:r>
        <w:t>(d) Flumazenil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Physostigmine (a cholinesterase inhibitor) reverses central anticholinergic toxicity; atropine would worsen it.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c — correct antidote for a DIFFERENT toxin — the pairing does not match this poisoning | d — correct antidote for a DIFFERENT toxin — the pairing does not match this poisoning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antidote for iron overdose is:</w:t>
      </w:r>
    </w:p>
    <w:p>
      <w:pPr>
        <w:spacing w:after="40"/>
      </w:pPr>
      <w:r>
        <w:t>(a) N-acetylcysteine</w:t>
      </w:r>
    </w:p>
    <w:p>
      <w:pPr>
        <w:spacing w:after="40"/>
      </w:pPr>
      <w:r>
        <w:t>(b) Protamine</w:t>
      </w:r>
    </w:p>
    <w:p>
      <w:pPr>
        <w:spacing w:after="40"/>
      </w:pPr>
      <w:r>
        <w:t>(c) Calcium gluconate</w:t>
      </w:r>
    </w:p>
    <w:p>
      <w:pPr>
        <w:spacing w:after="40"/>
      </w:pPr>
      <w:r>
        <w:t>(d) Deferoxamine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Deferoxamine chelates iron; iron poisoning causes severe GI and hepatic damage and metabolic acidosis.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c — incorrect arithmetic or wrong application of the formula</w:t>
        <w:br/>
      </w:r>
      <w:r>
        <w:t>⚠️ Exam Trap: Activated charcoal does NOT bind iron — deferoxamine is the answer.</w:t>
        <w:br/>
      </w:r>
      <w:r>
        <w:t>🩺 Clinical Thinking: Identify (what is asked) → Apply (formula / conversion) → Calculate → Verify (units + sanity check).</w:t>
        <w:br/>
      </w:r>
      <w:r>
        <w:t>💎 PNC Pearl: Iron overdose: vomiting, GI bleeding, shock; antidote = deferoxamine; X-ray shows tablets.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cyanide poisoning, the antidote kit includes:</w:t>
      </w:r>
    </w:p>
    <w:p>
      <w:pPr>
        <w:spacing w:after="40"/>
      </w:pPr>
      <w:r>
        <w:t>(a) Naloxone</w:t>
      </w:r>
    </w:p>
    <w:p>
      <w:pPr>
        <w:spacing w:after="40"/>
      </w:pPr>
      <w:r>
        <w:t>(b) Glucose</w:t>
      </w:r>
    </w:p>
    <w:p>
      <w:pPr>
        <w:spacing w:after="40"/>
      </w:pPr>
      <w:r>
        <w:t>(c) Amyl nitrite and sodium thiosulphate</w:t>
      </w:r>
    </w:p>
    <w:p>
      <w:pPr>
        <w:spacing w:after="40"/>
      </w:pPr>
      <w:r>
        <w:t>(d) Atropine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Cyanide is treated with nitrites (to form methaemoglobin) and sodium thiosulphate (to convert cyanide to thiocyanate).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b — does not reverse the specific toxic effect described | d — correct antidote for a DIFFERENT toxin — the pairing does not match this poisoning</w:t>
        <w:br/>
      </w:r>
      <w:r>
        <w:t>⚠️ Exam Trap: Smoke inhalation victims with refractory hypotension = think cyanide, not just CO.</w:t>
        <w:br/>
      </w:r>
      <w:r>
        <w:t>🩺 Clinical Thinking: Confirm (the toxin) → Correct (the specific antidote) → Monitor (response + toxicity of the antidote itself).</w:t>
        <w:br/>
      </w:r>
      <w:r>
        <w:t>💎 PNC Pearl: Cyanide: bitter almond, rapid collapse after smoke inhalation; antidote = hydroxocobalamin / sodium thiosulfate.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Methanol poisoning is treated with:</w:t>
      </w:r>
    </w:p>
    <w:p>
      <w:pPr>
        <w:spacing w:after="40"/>
      </w:pPr>
      <w:r>
        <w:t>(a) Iron tablets</w:t>
      </w:r>
    </w:p>
    <w:p>
      <w:pPr>
        <w:spacing w:after="40"/>
      </w:pPr>
      <w:r>
        <w:t>(b) Antacids</w:t>
      </w:r>
    </w:p>
    <w:p>
      <w:pPr>
        <w:spacing w:after="40"/>
      </w:pPr>
      <w:r>
        <w:t>(c) Fomepizole or ethanol (to block alcohol dehydrogenase) and folate</w:t>
      </w:r>
    </w:p>
    <w:p>
      <w:pPr>
        <w:spacing w:after="40"/>
      </w:pPr>
      <w:r>
        <w:t>(d) Paracetamol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Fomepizole/ethanol competes for alcohol dehydrogenase, preventing toxic metabolite formation; dialysis removes methanol.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does not reverse the specific toxic effect described | b — does not reverse the specific toxic effect described | d — does not reverse the specific toxic effect described</w:t>
        <w:br/>
      </w:r>
      <w:r>
        <w:t>⚠️ Exam Trap: Methanol needs fomepizole/ethanol — dialysis if severe; delay is fatal.</w:t>
        <w:br/>
      </w:r>
      <w:r>
        <w:t>🩺 Clinical Thinking: Confirm (the toxin) → Correct (the specific antidote) → Monitor (response + toxicity of the antidote itself).</w:t>
        <w:br/>
      </w:r>
      <w:r>
        <w:t>💎 PNC Pearl: Methanol/ethylene glycol: give ethanol or fomepizole + folate; treat early before acidosis.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venomous snake bite, the nurse should:</w:t>
      </w:r>
    </w:p>
    <w:p>
      <w:pPr>
        <w:spacing w:after="40"/>
      </w:pPr>
      <w:r>
        <w:t>(a) Apply a tight tourniquet and cut the wound</w:t>
      </w:r>
    </w:p>
    <w:p>
      <w:pPr>
        <w:spacing w:after="40"/>
      </w:pPr>
      <w:r>
        <w:t>(b) Suck the venom out</w:t>
      </w:r>
    </w:p>
    <w:p>
      <w:pPr>
        <w:spacing w:after="40"/>
      </w:pPr>
      <w:r>
        <w:t>(c) Apply ice and heat alternately</w:t>
      </w:r>
    </w:p>
    <w:p>
      <w:pPr>
        <w:spacing w:after="40"/>
      </w:pPr>
      <w:r>
        <w:t>(d) Immobilise the limb, keep the patient calm and give antisnake venom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Modern care: immobilise, avoid tourniquets/incisions, monitor and give antisnake venom early.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Cutting, sucking, or tourniquets for snake bites cause more harm than good.</w:t>
        <w:br/>
      </w:r>
      <w:r>
        <w:t>🩺 Clinical Thinking: Recall (the key fact) → Connect (related high-yield facts) → Apply (exam context).</w:t>
        <w:br/>
      </w:r>
      <w:r>
        <w:t>💎 PNC Pearl: Snake bite: immobilize the limb at heart level, remove jewellery, keep the patient calm; NO tourniquet/cutting/suction.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has swallowed a caustic drain cleaner. The nurse advises the caregiver to:</w:t>
      </w:r>
    </w:p>
    <w:p>
      <w:pPr>
        <w:spacing w:after="40"/>
      </w:pPr>
      <w:r>
        <w:t>(a) NOT induce vomiting or give charcoal — seek emergency care and rinse the mouth</w:t>
      </w:r>
    </w:p>
    <w:p>
      <w:pPr>
        <w:spacing w:after="40"/>
      </w:pPr>
      <w:r>
        <w:t>(b) Induce vomiting immediately</w:t>
      </w:r>
    </w:p>
    <w:p>
      <w:pPr>
        <w:spacing w:after="40"/>
      </w:pPr>
      <w:r>
        <w:t>(c) Give milk to neutralise</w:t>
      </w:r>
    </w:p>
    <w:p>
      <w:pPr>
        <w:spacing w:after="40"/>
      </w:pPr>
      <w:r>
        <w:t>(d) Give activated charcoal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Caustics burn tissue on the way back up — vomiting and charcoal worsen the injury. The child is given sips of water, never neutralised, and taken to emergency care.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vomiting re-exposes the oesophagus to the burn</w:t>
        <w:br/>
      </w:r>
      <w:r>
        <w:t>c — neutralising can cause a heat reaction</w:t>
        <w:br/>
      </w:r>
      <w:r>
        <w:t>d — charcoal does not bind caustics and obscures endoscopy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Digoxin immune Fab (Digibind) is indicated for digoxin toxicity when there is:</w:t>
      </w:r>
    </w:p>
    <w:p>
      <w:pPr>
        <w:spacing w:after="40"/>
      </w:pPr>
      <w:r>
        <w:t>(a) Life-threatening arrhythmia, hyperkalaemia or a level above 15 ng/mL</w:t>
      </w:r>
    </w:p>
    <w:p>
      <w:pPr>
        <w:spacing w:after="40"/>
      </w:pPr>
      <w:r>
        <w:t>(b) A low digoxin level</w:t>
      </w:r>
    </w:p>
    <w:p>
      <w:pPr>
        <w:spacing w:after="40"/>
      </w:pPr>
      <w:r>
        <w:t>(c) Mild nausea only</w:t>
      </w:r>
    </w:p>
    <w:p>
      <w:pPr>
        <w:spacing w:after="40"/>
      </w:pPr>
      <w:r>
        <w:t>(d) A normal ECG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Fab fragments are reserved for severe toxicity — serious arrhythmias, potassium above 5.5, or levels over 15 ng/mL (acute) — because it rapidly removes digoxin.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b — low levels need no Fab</w:t>
        <w:br/>
      </w:r>
      <w:r>
        <w:t>c — mild GI upset is monitored, not reversed</w:t>
        <w:br/>
      </w:r>
      <w:r>
        <w:t>d — severe toxicity is the trigger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naloxone reverses an opioid overdose, the nurse must continue monitoring because:</w:t>
      </w:r>
    </w:p>
    <w:p>
      <w:pPr>
        <w:spacing w:after="40"/>
      </w:pPr>
      <w:r>
        <w:t>(a) Monitoring is unnecessary</w:t>
      </w:r>
    </w:p>
    <w:p>
      <w:pPr>
        <w:spacing w:after="40"/>
      </w:pPr>
      <w:r>
        <w:t>(b) Naloxone's effect can wear off and respiratory depression can recur</w:t>
      </w:r>
    </w:p>
    <w:p>
      <w:pPr>
        <w:spacing w:after="40"/>
      </w:pPr>
      <w:r>
        <w:t>(c) Naloxone causes permanent sedation</w:t>
      </w:r>
    </w:p>
    <w:p>
      <w:pPr>
        <w:spacing w:after="40"/>
      </w:pPr>
      <w:r>
        <w:t>(d) The overdose is cured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Naloxone lasts 20–90 minutes while opioids may last longer — the patient can relapse into respiratory depression, so observation and repeat dosing are essential.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c — naloxone is short-acting, not sedating</w:t>
        <w:br/>
      </w:r>
      <w:r>
        <w:t>d — the opioid effect can return</w:t>
        <w:br/>
      </w:r>
      <w:r>
        <w:t>a — close observation is mandatory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Protamine sulfate reverses heparin by:</w:t>
      </w:r>
    </w:p>
    <w:p>
      <w:pPr>
        <w:spacing w:after="40"/>
      </w:pPr>
      <w:r>
        <w:t>(a) Binding to heparin and neutralising its anticoagulant effect</w:t>
      </w:r>
    </w:p>
    <w:p>
      <w:pPr>
        <w:spacing w:after="40"/>
      </w:pPr>
      <w:r>
        <w:t>(b) Increasing clotting factors</w:t>
      </w:r>
    </w:p>
    <w:p>
      <w:pPr>
        <w:spacing w:after="40"/>
      </w:pPr>
      <w:r>
        <w:t>(c) Blocking vitamin K</w:t>
      </w:r>
    </w:p>
    <w:p>
      <w:pPr>
        <w:spacing w:after="40"/>
      </w:pPr>
      <w:r>
        <w:t>(d) Diluting the blood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Protamine is a positively charged protein that binds heparin, forming an inactive complex — it is given slowly because rapid infusion causes hypotension.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b — it neutralises, not adds, clotting activity</w:t>
        <w:br/>
      </w:r>
      <w:r>
        <w:t>c — vitamin K is for warfarin</w:t>
        <w:br/>
      </w:r>
      <w:r>
        <w:t>d — it is a chemical neutralisation, not dilution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N-acetylcysteine for paracetamol overdose is most effective when given within:</w:t>
      </w:r>
    </w:p>
    <w:p>
      <w:pPr>
        <w:spacing w:after="40"/>
      </w:pPr>
      <w:r>
        <w:t>(a) One week</w:t>
      </w:r>
    </w:p>
    <w:p>
      <w:pPr>
        <w:spacing w:after="40"/>
      </w:pPr>
      <w:r>
        <w:t>(b) It is equally effective at any time</w:t>
      </w:r>
    </w:p>
    <w:p>
      <w:pPr>
        <w:spacing w:after="40"/>
      </w:pPr>
      <w:r>
        <w:t>(c) 8–10 hours of the overdose</w:t>
      </w:r>
    </w:p>
    <w:p>
      <w:pPr>
        <w:spacing w:after="40"/>
      </w:pPr>
      <w:r>
        <w:t>(d) 48 hours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NAC given within 8–10 hours virtually prevents hepatotoxicity — after that it still helps but with less benefit.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</w:t>
        <w:br/>
      </w:r>
      <w:r>
        <w:t>d — delay greatly reduces benefit</w:t>
        <w:br/>
      </w:r>
      <w:r>
        <w:t>a — NAC is an emergency antidote</w:t>
        <w:br/>
      </w:r>
      <w:r>
        <w:t>b — timing is critical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organophosphate poisoning, pralidoxime (2-PAM) works by:</w:t>
      </w:r>
    </w:p>
    <w:p>
      <w:pPr>
        <w:spacing w:after="40"/>
      </w:pPr>
      <w:r>
        <w:t>(a) Blocking muscarinic receptors</w:t>
      </w:r>
    </w:p>
    <w:p>
      <w:pPr>
        <w:spacing w:after="40"/>
      </w:pPr>
      <w:r>
        <w:t>(b) Sedating the patient</w:t>
      </w:r>
    </w:p>
    <w:p>
      <w:pPr>
        <w:spacing w:after="40"/>
      </w:pPr>
      <w:r>
        <w:t>(c) Raising the heart rate only</w:t>
      </w:r>
    </w:p>
    <w:p>
      <w:pPr>
        <w:spacing w:after="40"/>
      </w:pPr>
      <w:r>
        <w:t>(d) Reactivating cholinesterase so excess acetylcholine is broken down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Organophosphates permanently bind cholinesterase — pralidoxime reactivates the enzyme while atropine controls the muscarinic symptoms.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a — atropine blocks the receptors</w:t>
        <w:br/>
      </w:r>
      <w:r>
        <w:t>b — it is not a sedative</w:t>
        <w:br/>
      </w:r>
      <w:r>
        <w:t>c — its action is enzymatic reactivation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drank antifreeze (ethylene glycol) should receive:</w:t>
      </w:r>
    </w:p>
    <w:p>
      <w:pPr>
        <w:spacing w:after="40"/>
      </w:pPr>
      <w:r>
        <w:t>(a) N-acetylcysteine</w:t>
      </w:r>
    </w:p>
    <w:p>
      <w:pPr>
        <w:spacing w:after="40"/>
      </w:pPr>
      <w:r>
        <w:t>(b) Iron chelation</w:t>
      </w:r>
    </w:p>
    <w:p>
      <w:pPr>
        <w:spacing w:after="40"/>
      </w:pPr>
      <w:r>
        <w:t>(c) Protamine</w:t>
      </w:r>
    </w:p>
    <w:p>
      <w:pPr>
        <w:spacing w:after="40"/>
      </w:pPr>
      <w:r>
        <w:t>(d) Fomepizole or ethanol plus dialysis, and calcium for hypocalcaemia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Ethylene glycol is metabolised to oxalate (and other acids) — fomepizole/ethanol block the enzyme, dialysis removes the toxin, and calcium treats the oxalate-induced hypocalcaemia.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NAC is for paracetamol</w:t>
        <w:br/>
      </w:r>
      <w:r>
        <w:t>b — deferoxamine is for iron</w:t>
        <w:br/>
      </w:r>
      <w:r>
        <w:t>c — protamine is for heparin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Severe digoxin toxicity with life-threatening arrhythmias is treated with:</w:t>
      </w:r>
    </w:p>
    <w:p>
      <w:pPr>
        <w:spacing w:after="40"/>
      </w:pPr>
      <w:r>
        <w:t>(a) More digoxin</w:t>
      </w:r>
    </w:p>
    <w:p>
      <w:pPr>
        <w:spacing w:after="40"/>
      </w:pPr>
      <w:r>
        <w:t>(b) Protamine</w:t>
      </w:r>
    </w:p>
    <w:p>
      <w:pPr>
        <w:spacing w:after="40"/>
      </w:pPr>
      <w:r>
        <w:t>(c) Atropine alone</w:t>
      </w:r>
    </w:p>
    <w:p>
      <w:pPr>
        <w:spacing w:after="40"/>
      </w:pPr>
      <w:r>
        <w:t>(d) Digoxin immune Fab (Digibind)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Digoxin immune Fab binds digoxin and removes it — indicated for severe toxicity with arrhythmias, hyperkalaemia or levels above 15 ng/mL.</w:t>
        <w:br/>
      </w:r>
      <w:r>
        <w:t>🔍 Key Clues: severe presentation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a — more digoxin worsens toxicity</w:t>
        <w:br/>
      </w:r>
      <w:r>
        <w:t>b — protamine is for heparin</w:t>
        <w:br/>
      </w:r>
      <w:r>
        <w:t>c — atropine treats bradycardia symptomatically, not the toxicity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antidote for magnesium sulfate toxicity is:</w:t>
      </w:r>
    </w:p>
    <w:p>
      <w:pPr>
        <w:spacing w:after="40"/>
      </w:pPr>
      <w:r>
        <w:t>(a) Flumazenil</w:t>
      </w:r>
    </w:p>
    <w:p>
      <w:pPr>
        <w:spacing w:after="40"/>
      </w:pPr>
      <w:r>
        <w:t>(b) IV calcium gluconate</w:t>
      </w:r>
    </w:p>
    <w:p>
      <w:pPr>
        <w:spacing w:after="40"/>
      </w:pPr>
      <w:r>
        <w:t>(c) Protamine</w:t>
      </w:r>
    </w:p>
    <w:p>
      <w:pPr>
        <w:spacing w:after="40"/>
      </w:pPr>
      <w:r>
        <w:t>(d) Naloxone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Calcium antagonises magnesium's neuromuscular depression — it is kept at the bedside during any magnesium infusion.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c — protamine is for heparin</w:t>
        <w:br/>
      </w:r>
      <w:r>
        <w:t>d — naloxone is for opioids</w:t>
        <w:br/>
      </w:r>
      <w:r>
        <w:t>a — flumazenil is for benzodiazepines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Calcium channel blocker overdose is treated with:</w:t>
      </w:r>
    </w:p>
    <w:p>
      <w:pPr>
        <w:spacing w:after="40"/>
      </w:pPr>
      <w:r>
        <w:t>(a) IV calcium, high-dose insulin-glucose and vasopressors</w:t>
      </w:r>
    </w:p>
    <w:p>
      <w:pPr>
        <w:spacing w:after="40"/>
      </w:pPr>
      <w:r>
        <w:t>(b) Digoxin</w:t>
      </w:r>
    </w:p>
    <w:p>
      <w:pPr>
        <w:spacing w:after="40"/>
      </w:pPr>
      <w:r>
        <w:t>(c) Beta-blockers</w:t>
      </w:r>
    </w:p>
    <w:p>
      <w:pPr>
        <w:spacing w:after="40"/>
      </w:pPr>
      <w:r>
        <w:t>(d) Lorazepam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CCB overdose causes vasodilation and cardiac depression — calcium, hyperinsulinaemia-euglycaemia therapy and pressors support the circulation.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</w:t>
        <w:br/>
      </w:r>
      <w:r>
        <w:t>b — digoxin worsens the block</w:t>
        <w:br/>
      </w:r>
      <w:r>
        <w:t>c — beta-blockers deepen depression</w:t>
        <w:br/>
      </w:r>
      <w:r>
        <w:t>d — benzodiazepines do not treat the poisoning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Beta-blocker overdose with bradycardia and hypotension is treated with:</w:t>
      </w:r>
    </w:p>
    <w:p>
      <w:pPr>
        <w:spacing w:after="40"/>
      </w:pPr>
      <w:r>
        <w:t>(a) Digoxin</w:t>
      </w:r>
    </w:p>
    <w:p>
      <w:pPr>
        <w:spacing w:after="40"/>
      </w:pPr>
      <w:r>
        <w:t>(b) Furosemide</w:t>
      </w:r>
    </w:p>
    <w:p>
      <w:pPr>
        <w:spacing w:after="40"/>
      </w:pPr>
      <w:r>
        <w:t>(c) Glucagon (plus atropine and pacing as needed)</w:t>
      </w:r>
    </w:p>
    <w:p>
      <w:pPr>
        <w:spacing w:after="40"/>
      </w:pPr>
      <w:r>
        <w:t>(d) More beta-blockers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Glucagon bypasses the blocked beta receptors, increasing cardiac contractility and rate — a specific treatment for beta-blocker overdose.</w:t>
        <w:br/>
      </w:r>
      <w:r>
        <w:t>🔍 Key Clues: rate/conduction disturbance; circulatory compromise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d — more blocker worsens the block</w:t>
        <w:br/>
      </w:r>
      <w:r>
        <w:t>a — digoxin is not the treatment</w:t>
        <w:br/>
      </w:r>
      <w:r>
        <w:t>b — diuretics worsen hypotension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Tricyclic antidepressant overdose causing wide QRS and arrhythmias is treated with:</w:t>
      </w:r>
    </w:p>
    <w:p>
      <w:pPr>
        <w:spacing w:after="40"/>
      </w:pPr>
      <w:r>
        <w:t>(a) Naloxone</w:t>
      </w:r>
    </w:p>
    <w:p>
      <w:pPr>
        <w:spacing w:after="40"/>
      </w:pPr>
      <w:r>
        <w:t>(b) Iron chelators</w:t>
      </w:r>
    </w:p>
    <w:p>
      <w:pPr>
        <w:spacing w:after="40"/>
      </w:pPr>
      <w:r>
        <w:t>(c) IV sodium bicarbonate</w:t>
      </w:r>
    </w:p>
    <w:p>
      <w:pPr>
        <w:spacing w:after="40"/>
      </w:pPr>
      <w:r>
        <w:t>(d) Potassium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Bicarbonate alkalinises the blood, reversing TCA-induced sodium channel blockade and narrowing the QRS — it is the cornerstone of TCA toxicity management.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d — potassium worsens the ECG</w:t>
        <w:br/>
      </w:r>
      <w:r>
        <w:t>a — naloxone is for opioids</w:t>
        <w:br/>
      </w:r>
      <w:r>
        <w:t>b — chelation is for metals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definitive treatment for carbon monoxide poisoning is:</w:t>
      </w:r>
    </w:p>
    <w:p>
      <w:pPr>
        <w:spacing w:after="40"/>
      </w:pPr>
      <w:r>
        <w:t>(a) Vitamin C</w:t>
      </w:r>
    </w:p>
    <w:p>
      <w:pPr>
        <w:spacing w:after="40"/>
      </w:pPr>
      <w:r>
        <w:t>(b) 100% oxygen (or hyperbaric oxygen for severe cases)</w:t>
      </w:r>
    </w:p>
    <w:p>
      <w:pPr>
        <w:spacing w:after="40"/>
      </w:pPr>
      <w:r>
        <w:t>(c) Fresh air only</w:t>
      </w:r>
    </w:p>
    <w:p>
      <w:pPr>
        <w:spacing w:after="40"/>
      </w:pPr>
      <w:r>
        <w:t>(d) Naloxone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High-concentration oxygen displaces CO from haemoglobin and speeds elimination — hyperbaric oxygen is used for severe poisoning.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c — room air clears CO very slowly</w:t>
        <w:br/>
      </w:r>
      <w:r>
        <w:t>d — naloxone is for opioids</w:t>
        <w:br/>
      </w:r>
      <w:r>
        <w:t>a — vitamin C is not the treatment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Methaemoglobinaemia (from nitrites or dapsone) is treated with:</w:t>
      </w:r>
    </w:p>
    <w:p>
      <w:pPr>
        <w:spacing w:after="40"/>
      </w:pPr>
      <w:r>
        <w:t>(a) Methylene blue</w:t>
      </w:r>
    </w:p>
    <w:p>
      <w:pPr>
        <w:spacing w:after="40"/>
      </w:pPr>
      <w:r>
        <w:t>(b) Methylene chloride</w:t>
      </w:r>
    </w:p>
    <w:p>
      <w:pPr>
        <w:spacing w:after="40"/>
      </w:pPr>
      <w:r>
        <w:t>(c) Atropine</w:t>
      </w:r>
    </w:p>
    <w:p>
      <w:pPr>
        <w:spacing w:after="40"/>
      </w:pPr>
      <w:r>
        <w:t>(d) Dextrose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Methylene blue reduces methaemoglobin back to functioning haemoglobin — it is the specific antidote for methemoglobinaemia.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methylene chloride is a solvent, not the antidote</w:t>
        <w:br/>
      </w:r>
      <w:r>
        <w:t>c — atropine is for cholinergic excess</w:t>
        <w:br/>
      </w:r>
      <w:r>
        <w:t>d — dextrose treats hypoglycaemia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Severe lead poisoning is treated with:</w:t>
      </w:r>
    </w:p>
    <w:p>
      <w:pPr>
        <w:spacing w:after="40"/>
      </w:pPr>
      <w:r>
        <w:t>(a) Chelation therapy (EDTA, dimercaprol or DMSA)</w:t>
      </w:r>
    </w:p>
    <w:p>
      <w:pPr>
        <w:spacing w:after="40"/>
      </w:pPr>
      <w:r>
        <w:t>(b) Iron supplements</w:t>
      </w:r>
    </w:p>
    <w:p>
      <w:pPr>
        <w:spacing w:after="40"/>
      </w:pPr>
      <w:r>
        <w:t>(c) Vitamin K</w:t>
      </w:r>
    </w:p>
    <w:p>
      <w:pPr>
        <w:spacing w:after="40"/>
      </w:pPr>
      <w:r>
        <w:t>(d) Protamine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Chelating agents bind lead and increase its urinary excretion — used in symptomatic or high-level poisoning.</w:t>
        <w:br/>
      </w:r>
      <w:r>
        <w:t>🔍 Key Clues: severe presentation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b — iron is not a chelator</w:t>
        <w:br/>
      </w:r>
      <w:r>
        <w:t>c — vitamin K is for warfarin</w:t>
        <w:br/>
      </w:r>
      <w:r>
        <w:t>d — protamine is for heparin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arsenic poisoning (garlic breath, vomiting, rice-water stools) should receive:</w:t>
      </w:r>
    </w:p>
    <w:p>
      <w:pPr>
        <w:spacing w:after="40"/>
      </w:pPr>
      <w:r>
        <w:t>(a) N-acetylcysteine</w:t>
      </w:r>
    </w:p>
    <w:p>
      <w:pPr>
        <w:spacing w:after="40"/>
      </w:pPr>
      <w:r>
        <w:t>(b) Atropine</w:t>
      </w:r>
    </w:p>
    <w:p>
      <w:pPr>
        <w:spacing w:after="40"/>
      </w:pPr>
      <w:r>
        <w:t>(c) Glucose</w:t>
      </w:r>
    </w:p>
    <w:p>
      <w:pPr>
        <w:spacing w:after="40"/>
      </w:pPr>
      <w:r>
        <w:t>(d) Dimercaprol (BAL) or DMSA chelation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Arsenic binds sulfhydryl enzymes — dimercaprol/DMSA chelation removes it; supportive care and fluids are also essential.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a — NAC is for paracetamol</w:t>
        <w:br/>
      </w:r>
      <w:r>
        <w:t>b — atropine is for organophosphates</w:t>
        <w:br/>
      </w:r>
      <w:r>
        <w:t>c — glucose treats hypoglycaemia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warfarin patient with LIFE-THREATENING bleeding and an INR above 6, the nurse prepares:</w:t>
      </w:r>
    </w:p>
    <w:p>
      <w:pPr>
        <w:spacing w:after="40"/>
      </w:pPr>
      <w:r>
        <w:t>(a) Vitamin K plus fresh frozen plasma (or prothrombin complex concentrate)</w:t>
      </w:r>
    </w:p>
    <w:p>
      <w:pPr>
        <w:spacing w:after="40"/>
      </w:pPr>
      <w:r>
        <w:t>(b) Only oral vitamin K</w:t>
      </w:r>
    </w:p>
    <w:p>
      <w:pPr>
        <w:spacing w:after="40"/>
      </w:pPr>
      <w:r>
        <w:t>(c) More warfarin</w:t>
      </w:r>
    </w:p>
    <w:p>
      <w:pPr>
        <w:spacing w:after="40"/>
      </w:pPr>
      <w:r>
        <w:t>(d) Platelets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When bleeding is life-threatening, IV vitamin K is combined with FFP/PCC for immediate clotting factor replacement.</w:t>
        <w:br/>
      </w:r>
      <w:r>
        <w:t>🔍 Key Clues: haemorrhage risk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b — oral vitamin K acts too slowly in emergencies</w:t>
        <w:br/>
      </w:r>
      <w:r>
        <w:t>c — more warfarin worsens bleeding</w:t>
        <w:br/>
      </w:r>
      <w:r>
        <w:t>d — platelets do not correct factor deficiency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Severe bleeding in a patient on dabigatran is reversed with:</w:t>
      </w:r>
    </w:p>
    <w:p>
      <w:pPr>
        <w:spacing w:after="40"/>
      </w:pPr>
      <w:r>
        <w:t>(a) Protamine</w:t>
      </w:r>
    </w:p>
    <w:p>
      <w:pPr>
        <w:spacing w:after="40"/>
      </w:pPr>
      <w:r>
        <w:t>(b) Naloxone</w:t>
      </w:r>
    </w:p>
    <w:p>
      <w:pPr>
        <w:spacing w:after="40"/>
      </w:pPr>
      <w:r>
        <w:t>(c) Idarucizumab</w:t>
      </w:r>
    </w:p>
    <w:p>
      <w:pPr>
        <w:spacing w:after="40"/>
      </w:pPr>
      <w:r>
        <w:t>(d) Vitamin 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Idarucizumab is a specific reversal agent for dabigatran; andexanet alfa reverses the factor Xa inhibitors (apixaban, rivaroxaban).</w:t>
        <w:br/>
      </w:r>
      <w:r>
        <w:t>🔍 Key Clues: severe presentation; haemorrhage risk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d — vitamin K does not reverse DOACs</w:t>
        <w:br/>
      </w:r>
      <w:r>
        <w:t>a — protamine is for heparin</w:t>
        <w:br/>
      </w:r>
      <w:r>
        <w:t>b — naloxone is for opioids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Activated charcoal is most useful in poisoning when given:</w:t>
      </w:r>
    </w:p>
    <w:p>
      <w:pPr>
        <w:spacing w:after="40"/>
      </w:pPr>
      <w:r>
        <w:t>(a) After vomiting is induced</w:t>
      </w:r>
    </w:p>
    <w:p>
      <w:pPr>
        <w:spacing w:after="40"/>
      </w:pPr>
      <w:r>
        <w:t>(b) Within 1–2 hours of ingestion, for drugs that adsorb to charcoal</w:t>
      </w:r>
    </w:p>
    <w:p>
      <w:pPr>
        <w:spacing w:after="40"/>
      </w:pPr>
      <w:r>
        <w:t>(c) A week after ingestion</w:t>
      </w:r>
    </w:p>
    <w:p>
      <w:pPr>
        <w:spacing w:after="40"/>
      </w:pPr>
      <w:r>
        <w:t>(d) Only for iron and lithium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Charcoal adsorbs many poisons in the gut but only works early (1–2 hours) and not for metals (iron, lithium) or alcohols.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c — timing is critical</w:t>
        <w:br/>
      </w:r>
      <w:r>
        <w:t>d — iron and lithium do NOT adsorb to charcoal</w:t>
        <w:br/>
      </w:r>
      <w:r>
        <w:t>a — vomiting is never induced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tells a parent whose child swallowed a poison to:</w:t>
      </w:r>
    </w:p>
    <w:p>
      <w:pPr>
        <w:spacing w:after="40"/>
      </w:pPr>
      <w:r>
        <w:t>(a) Induce vomiting with salt water</w:t>
      </w:r>
    </w:p>
    <w:p>
      <w:pPr>
        <w:spacing w:after="40"/>
      </w:pPr>
      <w:r>
        <w:t>(b) Give syrup of ipecac</w:t>
      </w:r>
    </w:p>
    <w:p>
      <w:pPr>
        <w:spacing w:after="40"/>
      </w:pPr>
      <w:r>
        <w:t>(c) Wait for symptoms</w:t>
      </w:r>
    </w:p>
    <w:p>
      <w:pPr>
        <w:spacing w:after="40"/>
      </w:pPr>
      <w:r>
        <w:t>(d) NOT induce vomiting — call poison control and bring the container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Induced vomiting and ipecac are no longer recommended — aspiration and further injury are risks; poison control and emergency care are called immediately.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a — salt water vomiting is dangerous (hypernatraemia, aspiration)</w:t>
        <w:br/>
      </w:r>
      <w:r>
        <w:t>b — ipecac is obsolete</w:t>
        <w:br/>
      </w:r>
      <w:r>
        <w:t>c — the poison is evaluated promptly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Severe aspirin (salicylate) toxicity with acidosis is treated with:</w:t>
      </w:r>
    </w:p>
    <w:p>
      <w:pPr>
        <w:spacing w:after="40"/>
      </w:pPr>
      <w:r>
        <w:t>(a) IV sodium bicarbonate and enhanced elimination (dialysis for severe cases)</w:t>
      </w:r>
    </w:p>
    <w:p>
      <w:pPr>
        <w:spacing w:after="40"/>
      </w:pPr>
      <w:r>
        <w:t>(b) Paracetamol</w:t>
      </w:r>
    </w:p>
    <w:p>
      <w:pPr>
        <w:spacing w:after="40"/>
      </w:pPr>
      <w:r>
        <w:t>(c) Iron chelation</w:t>
      </w:r>
    </w:p>
    <w:p>
      <w:pPr>
        <w:spacing w:after="40"/>
      </w:pPr>
      <w:r>
        <w:t>(d) Sedation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Alkalinisation with bicarbonate traps salicylate in the ionised form for urinary excretion; dialysis removes it in severe poisoning.</w:t>
        <w:br/>
      </w:r>
      <w:r>
        <w:t>🔍 Key Clues: severe presentation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b — paracetamol is a different overdose</w:t>
        <w:br/>
      </w:r>
      <w:r>
        <w:t>c — iron chelation is unrelated</w:t>
        <w:br/>
      </w:r>
      <w:r>
        <w:t>d — the acidosis and drug must be treated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Severe lithium toxicity with neurological symptoms is treated with:</w:t>
      </w:r>
    </w:p>
    <w:p>
      <w:pPr>
        <w:spacing w:after="40"/>
      </w:pPr>
      <w:r>
        <w:t>(a) Activated charcoal</w:t>
      </w:r>
    </w:p>
    <w:p>
      <w:pPr>
        <w:spacing w:after="40"/>
      </w:pPr>
      <w:r>
        <w:t>(b) IV fluids and haemodialysis</w:t>
      </w:r>
    </w:p>
    <w:p>
      <w:pPr>
        <w:spacing w:after="40"/>
      </w:pPr>
      <w:r>
        <w:t>(c) More lithium</w:t>
      </w:r>
    </w:p>
    <w:p>
      <w:pPr>
        <w:spacing w:after="40"/>
      </w:pPr>
      <w:r>
        <w:t>(d) Naloxone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Lithium is a small ion that is not adsorbed by charcoal — severe toxicity requires fluids and haemodialysis to remove it.</w:t>
        <w:br/>
      </w:r>
      <w:r>
        <w:t>🔍 Key Clues: severe presentation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c — more lithium is toxic</w:t>
        <w:br/>
      </w:r>
      <w:r>
        <w:t>d — naloxone is for opioids</w:t>
        <w:br/>
      </w:r>
      <w:r>
        <w:t>a — charcoal does not bind lithium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ingests rat poison (a warfarin-type anticoagulant). The antidote is:</w:t>
      </w:r>
    </w:p>
    <w:p>
      <w:pPr>
        <w:spacing w:after="40"/>
      </w:pPr>
      <w:r>
        <w:t>(a) Protamine</w:t>
      </w:r>
    </w:p>
    <w:p>
      <w:pPr>
        <w:spacing w:after="40"/>
      </w:pPr>
      <w:r>
        <w:t>(b) Atropine</w:t>
      </w:r>
    </w:p>
    <w:p>
      <w:pPr>
        <w:spacing w:after="40"/>
      </w:pPr>
      <w:r>
        <w:t>(c) Flumazenil</w:t>
      </w:r>
    </w:p>
    <w:p>
      <w:pPr>
        <w:spacing w:after="40"/>
      </w:pPr>
      <w:r>
        <w:t>(d) Vitamin K (with monitoring of coagulation)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Rodenticides that inhibit vitamin K cause bleeding — vitamin K replaces the clotting factors and coagulation is monitored.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a — protamine is for heparin</w:t>
        <w:br/>
      </w:r>
      <w:r>
        <w:t>b — atropine is for cholinergic toxins</w:t>
        <w:br/>
      </w:r>
      <w:r>
        <w:t>c — flumazenil is for benzodiazepines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N-acetylcysteine for paracetamol overdose is usually given:</w:t>
      </w:r>
    </w:p>
    <w:p>
      <w:pPr>
        <w:spacing w:after="40"/>
      </w:pPr>
      <w:r>
        <w:t>(a) By inhalation</w:t>
      </w:r>
    </w:p>
    <w:p>
      <w:pPr>
        <w:spacing w:after="40"/>
      </w:pPr>
      <w:r>
        <w:t>(b) Intravenously (or orally in some protocols) according to a timed regimen</w:t>
      </w:r>
    </w:p>
    <w:p>
      <w:pPr>
        <w:spacing w:after="40"/>
      </w:pPr>
      <w:r>
        <w:t>(c) Only by mouth</w:t>
      </w:r>
    </w:p>
    <w:p>
      <w:pPr>
        <w:spacing w:after="40"/>
      </w:pPr>
      <w:r>
        <w:t>(d) Only intramuscularly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NAC is typically infused IV (e.g., 150 mg/kg load then 50 mg/kg then 100 mg/kg) — oral formulations exist but IV is standard in hospital.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</w:t>
        <w:br/>
      </w:r>
      <w:r>
        <w:t>c — IV is the standard hospital route</w:t>
        <w:br/>
      </w:r>
      <w:r>
        <w:t>d — IM is not used</w:t>
        <w:br/>
      </w:r>
      <w:r>
        <w:t>a — inhalation is not a route</w:t>
        <w:br/>
      </w:r>
      <w:r>
        <w:t>⚠️ Exam Trap: Check units and the drop factor — most wrong answers come from using hours instead of minutes or the wrong drop factor.</w:t>
        <w:br/>
      </w:r>
      <w:r>
        <w:t>🩺 Clinical Thinking: Identify (what is asked) → Apply (formula / conversion) → Calculate → Verify (units + sanity check).</w:t>
        <w:br/>
      </w:r>
      <w:r>
        <w:t>💎 PNC Pearl: Same units, same formula, same answer — always convert before you calculate.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anticholinergic poisoning (from datura or antihistamines) has delirium, flushing and mydriasis. The antidote is:</w:t>
      </w:r>
    </w:p>
    <w:p>
      <w:pPr>
        <w:spacing w:after="40"/>
      </w:pPr>
      <w:r>
        <w:t>(a) Bicarbonate</w:t>
      </w:r>
    </w:p>
    <w:p>
      <w:pPr>
        <w:spacing w:after="40"/>
      </w:pPr>
      <w:r>
        <w:t>(b) Physostigmine</w:t>
      </w:r>
    </w:p>
    <w:p>
      <w:pPr>
        <w:spacing w:after="40"/>
      </w:pPr>
      <w:r>
        <w:t>(c) Atropine</w:t>
      </w:r>
    </w:p>
    <w:p>
      <w:pPr>
        <w:spacing w:after="40"/>
      </w:pPr>
      <w:r>
        <w:t>(d) Naloxone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Physostigmine crosses the blood-brain barrier and reverses central anticholinergic delirium — atropine is the opposite and worsens it.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c — atropine is for cholinergic excess</w:t>
        <w:br/>
      </w:r>
      <w:r>
        <w:t>d — naloxone is for opioids</w:t>
        <w:br/>
      </w:r>
      <w:r>
        <w:t>a — bicarbonate is for TCA toxicity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cyanide poisoning, the combination kit contains:</w:t>
      </w:r>
    </w:p>
    <w:p>
      <w:pPr>
        <w:spacing w:after="40"/>
      </w:pPr>
      <w:r>
        <w:t>(a) Vitamin K and protamine</w:t>
      </w:r>
    </w:p>
    <w:p>
      <w:pPr>
        <w:spacing w:after="40"/>
      </w:pPr>
      <w:r>
        <w:t>(b) Amyl nitrite and sodium thiosulphate</w:t>
      </w:r>
    </w:p>
    <w:p>
      <w:pPr>
        <w:spacing w:after="40"/>
      </w:pPr>
      <w:r>
        <w:t>(c) Atropine and pralidoxime</w:t>
      </w:r>
    </w:p>
    <w:p>
      <w:pPr>
        <w:spacing w:after="40"/>
      </w:pPr>
      <w:r>
        <w:t>(d) Naloxone and flumazenil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Nitrites induce methaemoglobin to bind cyanide, and thiosulphate converts cyanide to non-toxic thiocyanate for excretion.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c — that pair is for organophosphates</w:t>
        <w:br/>
      </w:r>
      <w:r>
        <w:t>d — that pair is for opioids/benzos</w:t>
        <w:br/>
      </w:r>
      <w:r>
        <w:t>a — that pair is for anticoagulants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farm worker exposed to an organophosphate insecticide has salivation, lacrimation, bronchospasm and bradycardia. The nurse should give:</w:t>
      </w:r>
    </w:p>
    <w:p>
      <w:pPr>
        <w:spacing w:after="40"/>
      </w:pPr>
      <w:r>
        <w:t>(a) A single small atropine dose</w:t>
      </w:r>
    </w:p>
    <w:p>
      <w:pPr>
        <w:spacing w:after="40"/>
      </w:pPr>
      <w:r>
        <w:t>(b) Paracetamol</w:t>
      </w:r>
    </w:p>
    <w:p>
      <w:pPr>
        <w:spacing w:after="40"/>
      </w:pPr>
      <w:r>
        <w:t>(c) Antacids</w:t>
      </w:r>
    </w:p>
    <w:p>
      <w:pPr>
        <w:spacing w:after="40"/>
      </w:pPr>
      <w:r>
        <w:t>(d) Large, repeated doses of atropine until secretions dry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Organophosphate toxicity needs aggressive atropine titrated to drying of secretions and normal heart rate — often far larger doses than standard.</w:t>
        <w:br/>
      </w:r>
      <w:r>
        <w:t>🔍 Key Clues: rate/conduction disturbance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muscarinic blockade requires repeated large doses</w:t>
        <w:br/>
      </w:r>
      <w:r>
        <w:t>b — paracetamol does not treat poisoning</w:t>
        <w:br/>
      </w:r>
      <w:r>
        <w:t>c — antacids are irrelevant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mnemonic 'SLUDGE' describes the symptoms of:</w:t>
      </w:r>
    </w:p>
    <w:p>
      <w:pPr>
        <w:spacing w:after="40"/>
      </w:pPr>
      <w:r>
        <w:t>(a) Serotonin syndrome</w:t>
      </w:r>
    </w:p>
    <w:p>
      <w:pPr>
        <w:spacing w:after="40"/>
      </w:pPr>
      <w:r>
        <w:t>(b) Cholinergic excess (salivation, lacrimation, urination, diarrhoea, GI cramps, emesis)</w:t>
      </w:r>
    </w:p>
    <w:p>
      <w:pPr>
        <w:spacing w:after="40"/>
      </w:pPr>
      <w:r>
        <w:t>(c) Anticholinergic toxicity</w:t>
      </w:r>
    </w:p>
    <w:p>
      <w:pPr>
        <w:spacing w:after="40"/>
      </w:pPr>
      <w:r>
        <w:t>(d) Opioid overdose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SLUDGE (plus bronchospasm, bradycardia, miosis) signals muscarinic excess from organophosphates or other cholinergic agents — treated with atropine.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anticholinergic toxicity gives dry, flushed, dilated signs</w:t>
        <w:br/>
      </w:r>
      <w:r>
        <w:t>d — opioids give miosis and depression</w:t>
        <w:br/>
      </w:r>
      <w:r>
        <w:t>a — serotonin syndrome gives agitation and hyperthermia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Botulism (from contaminated food) causes descending paralysis. The treatment is:</w:t>
      </w:r>
    </w:p>
    <w:p>
      <w:pPr>
        <w:spacing w:after="40"/>
      </w:pPr>
      <w:r>
        <w:t>(a) Antibiotics alone</w:t>
      </w:r>
    </w:p>
    <w:p>
      <w:pPr>
        <w:spacing w:after="40"/>
      </w:pPr>
      <w:r>
        <w:t>(b) Atropine</w:t>
      </w:r>
    </w:p>
    <w:p>
      <w:pPr>
        <w:spacing w:after="40"/>
      </w:pPr>
      <w:r>
        <w:t>(c) Iron chelation</w:t>
      </w:r>
    </w:p>
    <w:p>
      <w:pPr>
        <w:spacing w:after="40"/>
      </w:pPr>
      <w:r>
        <w:t>(d) Botulinum antitoxin and supportive care (ventilation)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Botulism toxin blocks acetylcholine release — antitoxin stops progression and ventilatory support manages paralysis.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antibiotics do not neutralise the toxin</w:t>
        <w:br/>
      </w:r>
      <w:r>
        <w:t>b — atropine is for excess acetylcholine</w:t>
        <w:br/>
      </w:r>
      <w:r>
        <w:t>c — chelation is for metals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confirmed venomous snake bite with progressive swelling, the nurse should:</w:t>
      </w:r>
    </w:p>
    <w:p>
      <w:pPr>
        <w:spacing w:after="40"/>
      </w:pPr>
      <w:r>
        <w:t>(a) Apply a tourniquet</w:t>
      </w:r>
    </w:p>
    <w:p>
      <w:pPr>
        <w:spacing w:after="40"/>
      </w:pPr>
      <w:r>
        <w:t>(b) Cut and suck the wound</w:t>
      </w:r>
    </w:p>
    <w:p>
      <w:pPr>
        <w:spacing w:after="40"/>
      </w:pPr>
      <w:r>
        <w:t>(c) Give antivenom as ordered, monitor for anaphylaxis and keep the limb immobilised</w:t>
      </w:r>
    </w:p>
    <w:p>
      <w:pPr>
        <w:spacing w:after="40"/>
      </w:pPr>
      <w:r>
        <w:t>(d) Wait for necrosis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Antivenom is given early for systemic or progressive envenomation, with the patient monitored for serum sickness or anaphylaxis; tourniquets and incisions are harmful.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antivenom is given promptly, not delayed</w:t>
        <w:br/>
      </w:r>
      <w:r>
        <w:t>a — tourniquets worsen local injury</w:t>
        <w:br/>
      </w:r>
      <w:r>
        <w:t>b — cutting/sucking is harmful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