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The nurse is assigned four post-operative patients. Which patient requires the FIRST assessment?</w:t>
      </w:r>
    </w:p>
    <w:p>
      <w:pPr>
        <w:spacing w:after="40"/>
      </w:pPr>
      <w:r>
        <w:t>(a) A patient whose abdominal wound has opened with bowel visible</w:t>
      </w:r>
    </w:p>
    <w:p>
      <w:pPr>
        <w:spacing w:after="40"/>
      </w:pPr>
      <w:r>
        <w:t>(b) A patient requesting a painkiller</w:t>
      </w:r>
    </w:p>
    <w:p>
      <w:pPr>
        <w:spacing w:after="40"/>
      </w:pPr>
      <w:r>
        <w:t>(c) A patient asking about discharge</w:t>
      </w:r>
    </w:p>
    <w:p>
      <w:pPr>
        <w:spacing w:after="40"/>
      </w:pPr>
      <w:r>
        <w:t>(d) A patient with a full bladder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Wound evisceration is an emergency; the others are stable or routine.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routine / non-urgent need — safe to wait; not life-threatening | c — routine / non-urgent need — safe to wait; not life-threatening | d — does not address the immediate life-threatening problem</w:t>
        <w:br/>
      </w:r>
      <w:r>
        <w:t>⚠️ Exam Trap: Assessment and teaching are NEVER delegated to UAP.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Delegate tasks within the delegatee's scope: UAP can do ADLs/vitals/recording; RN keeps assessment, teaching, medication.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UAP asks to give an IV push medication. The RN should:</w:t>
      </w:r>
    </w:p>
    <w:p>
      <w:pPr>
        <w:spacing w:after="40"/>
      </w:pPr>
      <w:r>
        <w:t>(a) Decline, as it is outside the UAP's scope, and reassign appropriately</w:t>
      </w:r>
    </w:p>
    <w:p>
      <w:pPr>
        <w:spacing w:after="40"/>
      </w:pPr>
      <w:r>
        <w:t>(b) Teach the UAP on the spot</w:t>
      </w:r>
    </w:p>
    <w:p>
      <w:pPr>
        <w:spacing w:after="40"/>
      </w:pPr>
      <w:r>
        <w:t>(c) Ignore the request</w:t>
      </w:r>
    </w:p>
    <w:p>
      <w:pPr>
        <w:spacing w:after="40"/>
      </w:pPr>
      <w:r>
        <w:t>(d) Allow it to save time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IV medication administration is not within UAP scope; the RN retains responsibility.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UAP reports findings; the RN interprets them.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UAP: ADLs, hygiene, ambulation, vital signs, feeding stable patients, reporting observations.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has an INR of 5.8 with bleeding gums. The nurse should:</w:t>
      </w:r>
    </w:p>
    <w:p>
      <w:pPr>
        <w:spacing w:after="40"/>
      </w:pPr>
      <w:r>
        <w:t>(a) Start aspirin</w:t>
      </w:r>
    </w:p>
    <w:p>
      <w:pPr>
        <w:spacing w:after="40"/>
      </w:pPr>
      <w:r>
        <w:t>(b) Give the scheduled warfarin</w:t>
      </w:r>
    </w:p>
    <w:p>
      <w:pPr>
        <w:spacing w:after="40"/>
      </w:pPr>
      <w:r>
        <w:t>(c) Hold warfarin, give vitamin K as ordered and monitor</w:t>
      </w:r>
    </w:p>
    <w:p>
      <w:pPr>
        <w:spacing w:after="40"/>
      </w:pPr>
      <w:r>
        <w:t>(d) Double the next dose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Supratherapeutic INR with bleeding needs warfarin held, vitamin K and close monitoring.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Warfarin = INR; heparin = aPTT — the most repeated mix-up in nursing exams.</w:t>
        <w:br/>
      </w:r>
      <w:r>
        <w:t>🩺 Clinical Thinking: Recall (the key fact) → Connect (related high-yield facts) → Apply (exam context).</w:t>
        <w:br/>
      </w:r>
      <w:r>
        <w:t>💎 PNC Pearl: Monitor INR (target 2–3), keep vitamin K intake consistent, antidote = vitamin K / fresh frozen plasma.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ABG: pH 7.22, PaCO2 60 mmHg, HCO3 24 mEq/L in an opioid-overdosed patient. The priority is: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Ventilatory support (naloxone and/or ventilation) for respiratory acidosis</w:t>
      </w:r>
    </w:p>
    <w:p>
      <w:pPr>
        <w:spacing w:after="40"/>
      </w:pPr>
      <w:r>
        <w:t>(c) Sodium bicarbonate</w:t>
      </w:r>
    </w:p>
    <w:p>
      <w:pPr>
        <w:spacing w:after="40"/>
      </w:pPr>
      <w:r>
        <w:t>(d) Insulin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Severe respiratory acidosis from hypoventilation is corrected by supporting ventilation and reversing opioids.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does not reverse the specific toxic effect described | c — does not reverse the specific toxic effect described | d — does not reverse the specific toxic effect described</w:t>
        <w:br/>
      </w:r>
      <w:r>
        <w:t>⚠️ Exam Trap: In metabolic acidosis with compensation, pH normalizes but PaCO2 drops — don't call it respiratory.</w:t>
        <w:br/>
      </w:r>
      <w:r>
        <w:t>🩺 Clinical Thinking: Confirm (the toxin) → Correct (the specific antidote) → Monitor (response + toxicity of the antidote itself).</w:t>
        <w:br/>
      </w:r>
      <w:r>
        <w:t>💎 PNC Pearl: ROME: Respiratory Opposite, Metabolic Equal — pH and PaCO2 move opposite in respiratory, same in metabolic.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haematemesis has BP 90/60 mmHg and pulse 120/min. The priority is to:</w:t>
      </w:r>
    </w:p>
    <w:p>
      <w:pPr>
        <w:spacing w:after="40"/>
      </w:pPr>
      <w:r>
        <w:t>(a) Ambulate the patient</w:t>
      </w:r>
    </w:p>
    <w:p>
      <w:pPr>
        <w:spacing w:after="40"/>
      </w:pPr>
      <w:r>
        <w:t>(b) Schedule an outpatient endoscopy</w:t>
      </w:r>
    </w:p>
    <w:p>
      <w:pPr>
        <w:spacing w:after="40"/>
      </w:pPr>
      <w:r>
        <w:t>(c) Assess ABC, start two large-bore IVs with fluids, type and cross-match, and keep NPO</w:t>
      </w:r>
    </w:p>
    <w:p>
      <w:pPr>
        <w:spacing w:after="40"/>
      </w:pPr>
      <w:r>
        <w:t>(d) Give a light meal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Upper GI bleeding with haemodynamic instability requires aggressive resuscitation, blood work and NPO status.</w:t>
        <w:br/>
      </w:r>
      <w:r>
        <w:t>🔍 Key Clues: pulse 120/min;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diagnostic step — stabilise first, diagnose next | d — does not address the immediate life-threatening problem</w:t>
        <w:br/>
      </w:r>
      <w:r>
        <w:t>⚠️ Exam Trap: Coffee-ground vomit = upper bleed — keep NPO and monitor hemoglobin, not just the vomit.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Melaena = upper GI; haematochezia = lower; NPO + IV access + type &amp; cross + endoscopy; watch for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patients need care. Which patient should be seen FIRST?</w:t>
      </w:r>
    </w:p>
    <w:p>
      <w:pPr>
        <w:spacing w:after="40"/>
      </w:pPr>
      <w:r>
        <w:t>(a) A patient requesting water</w:t>
      </w:r>
    </w:p>
    <w:p>
      <w:pPr>
        <w:spacing w:after="40"/>
      </w:pPr>
      <w:r>
        <w:t>(b) A patient due for routine vitals</w:t>
      </w:r>
    </w:p>
    <w:p>
      <w:pPr>
        <w:spacing w:after="40"/>
      </w:pPr>
      <w:r>
        <w:t>(c) A patient waiting for discharge</w:t>
      </w:r>
    </w:p>
    <w:p>
      <w:pPr>
        <w:spacing w:after="40"/>
      </w:pPr>
      <w:r>
        <w:t>(d) A patient with sudden hypotension and confusion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Haemodynamic instability with altered mentation is a priority over routine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does not address the immediate life-threatening problem | c — routine / non-urgent need — safe to wait; not life-threatening</w:t>
        <w:br/>
      </w:r>
      <w:r>
        <w:t>⚠️ Exam Trap: Late decelerations: LEFT side, oxygen, stop oxytocin, notify — position change first.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haemoglobin is 6.0 g/dL with fatigue and dyspnoea. The nurse should:</w:t>
      </w:r>
    </w:p>
    <w:p>
      <w:pPr>
        <w:spacing w:after="40"/>
      </w:pPr>
      <w:r>
        <w:t>(a) Wait for symptoms to worsen</w:t>
      </w:r>
    </w:p>
    <w:p>
      <w:pPr>
        <w:spacing w:after="40"/>
      </w:pPr>
      <w:r>
        <w:t>(b) Notify the physician and prepare for transfusion per orders</w:t>
      </w:r>
    </w:p>
    <w:p>
      <w:pPr>
        <w:spacing w:after="40"/>
      </w:pPr>
      <w:r>
        <w:t>(c) Give oral iron only</w:t>
      </w:r>
    </w:p>
    <w:p>
      <w:pPr>
        <w:spacing w:after="40"/>
      </w:pPr>
      <w:r>
        <w:t>(d) Restrict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Symptomatic severe anaemia is treated with transfusion after physician review.</w:t>
        <w:br/>
      </w:r>
      <w:r>
        <w:t>🔍 Key Clues: respiratory compromise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Iron turns stools black — teach it so patients don't panic (vs melaena which is also black).</w:t>
        <w:br/>
      </w:r>
      <w:r>
        <w:t>🩺 Clinical Thinking: Recall (the key fact) → Connect (related high-yield facts) → Apply (exam context).</w:t>
        <w:br/>
      </w:r>
      <w:r>
        <w:t>💎 PNC Pearl: Iron-deficiency anaemia: iron with vitamin C, dark stools expected, take between meals; folate/B12 for others.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LPN asks to administer an IV push of a high-alert drug to a stable patient. The RN should:</w:t>
      </w:r>
    </w:p>
    <w:p>
      <w:pPr>
        <w:spacing w:after="40"/>
      </w:pPr>
      <w:r>
        <w:t>(a) Delegate it to the UAP</w:t>
      </w:r>
    </w:p>
    <w:p>
      <w:pPr>
        <w:spacing w:after="40"/>
      </w:pPr>
      <w:r>
        <w:t>(b) Ignore the request</w:t>
      </w:r>
    </w:p>
    <w:p>
      <w:pPr>
        <w:spacing w:after="40"/>
      </w:pPr>
      <w:r>
        <w:t>(c) Verify the facility policy — IV push of high-alert drugs is typically an RN responsibility</w:t>
      </w:r>
    </w:p>
    <w:p>
      <w:pPr>
        <w:spacing w:after="40"/>
      </w:pPr>
      <w:r>
        <w:t>(d) Let the LPN proceed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IV push medications, especially high-alert drugs, require RN-level assessment and are outside the LPN scope in most settings.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Double-check means the SECOND nurse verifies independently — not a quick glance.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High-alert drugs (insulin, heparin, opioids, potassium) need independent double-check by a second nurse.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valid DNR order develops cardiac arrest. The nurse should:</w:t>
      </w:r>
    </w:p>
    <w:p>
      <w:pPr>
        <w:spacing w:after="40"/>
      </w:pPr>
      <w:r>
        <w:t>(a) Call the family to decide mid-arrest</w:t>
      </w:r>
    </w:p>
    <w:p>
      <w:pPr>
        <w:spacing w:after="40"/>
      </w:pPr>
      <w:r>
        <w:t>(b) Transfer immediately</w:t>
      </w:r>
    </w:p>
    <w:p>
      <w:pPr>
        <w:spacing w:after="40"/>
      </w:pPr>
      <w:r>
        <w:t>(c) Honour the order and provide comfort care, documenting the event</w:t>
      </w:r>
    </w:p>
    <w:p>
      <w:pPr>
        <w:spacing w:after="40"/>
      </w:pPr>
      <w:r>
        <w:t>(d) Start CPR anyway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valid DNR order is honoured; the nurse provides comfort and symptom management.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DNR does not mean 'do not treat' — it means no resuscitation.</w:t>
        <w:br/>
      </w:r>
      <w:r>
        <w:t>🩺 Clinical Thinking: Recall (the key fact) → Connect (related high-yield facts) → Apply (exam context).</w:t>
        <w:br/>
      </w:r>
      <w:r>
        <w:t>💎 PNC Pearl: Advance directives: living will, DNR, healthcare proxy — respect them; document.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post-operative patient has BP 82/50 mmHg, pulse 124/min and cool clammy skin after a major surgery. The nurse should:</w:t>
      </w:r>
    </w:p>
    <w:p>
      <w:pPr>
        <w:spacing w:after="40"/>
      </w:pPr>
      <w:r>
        <w:t>(a) Ambulate the patient</w:t>
      </w:r>
    </w:p>
    <w:p>
      <w:pPr>
        <w:spacing w:after="40"/>
      </w:pPr>
      <w:r>
        <w:t>(b) Wait for the morning round</w:t>
      </w:r>
    </w:p>
    <w:p>
      <w:pPr>
        <w:spacing w:after="40"/>
      </w:pPr>
      <w:r>
        <w:t>(c) Notify the physician, start fluids per orders and monitor for bleeding (hypovolaemic shock)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Tachycardia, hypotension and cool skin after surgery suggest hypovolaemia/bleeding; fluids, monitoring and surgical review are urgent.</w:t>
        <w:br/>
      </w:r>
      <w:r>
        <w:t>🔍 Key Clues: pulse 124/min;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emergency department, which patient should be seen FIRST?</w:t>
      </w:r>
    </w:p>
    <w:p>
      <w:pPr>
        <w:spacing w:after="40"/>
      </w:pPr>
      <w:r>
        <w:t>(a) A patient with a mild rash</w:t>
      </w:r>
    </w:p>
    <w:p>
      <w:pPr>
        <w:spacing w:after="40"/>
      </w:pPr>
      <w:r>
        <w:t>(b) A patient requesting a refill</w:t>
      </w:r>
    </w:p>
    <w:p>
      <w:pPr>
        <w:spacing w:after="40"/>
      </w:pPr>
      <w:r>
        <w:t>(c) A patient with a small laceration</w:t>
      </w:r>
    </w:p>
    <w:p>
      <w:pPr>
        <w:spacing w:after="40"/>
      </w:pPr>
      <w:r>
        <w:t>(d) An unresponsive patient with snoring respirations and a pulse of 40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Airway compromise with bradycardia is immediately life-threatening — the airway is opened and support begun.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a rash is low acuity</w:t>
        <w:br/>
      </w:r>
      <w:r>
        <w:t>b — a refill is administrative</w:t>
        <w:br/>
      </w:r>
      <w:r>
        <w:t>c — a small laceration is minor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post-operative patients need attention. Which does the nurse assess FIRST?</w:t>
      </w:r>
    </w:p>
    <w:p>
      <w:pPr>
        <w:spacing w:after="40"/>
      </w:pPr>
      <w:r>
        <w:t>(a) A patient watching television</w:t>
      </w:r>
    </w:p>
    <w:p>
      <w:pPr>
        <w:spacing w:after="40"/>
      </w:pPr>
      <w:r>
        <w:t>(b) A patient who is restless, cool, with BP 85/50 and a rising pulse</w:t>
      </w:r>
    </w:p>
    <w:p>
      <w:pPr>
        <w:spacing w:after="40"/>
      </w:pPr>
      <w:r>
        <w:t>(c) A patient requesting water</w:t>
      </w:r>
    </w:p>
    <w:p>
      <w:pPr>
        <w:spacing w:after="40"/>
      </w:pPr>
      <w:r>
        <w:t>(d) A patient ready for discharge teaching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Restlessness, cool skin and hypotension after surgery suggest bleeding or shock — this patient outranks stable and comfort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water is a comfort need</w:t>
        <w:br/>
      </w:r>
      <w:r>
        <w:t>d — teaching waits</w:t>
        <w:br/>
      </w:r>
      <w:r>
        <w:t>a — television is not an emergency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finds a patient unresponsive, not breathing and pulseless. The FIRST action is to:</w:t>
      </w:r>
    </w:p>
    <w:p>
      <w:pPr>
        <w:spacing w:after="40"/>
      </w:pPr>
      <w:r>
        <w:t>(a) Move the patient to a bed</w:t>
      </w:r>
    </w:p>
    <w:p>
      <w:pPr>
        <w:spacing w:after="40"/>
      </w:pPr>
      <w:r>
        <w:t>(b) Document the findings</w:t>
      </w:r>
    </w:p>
    <w:p>
      <w:pPr>
        <w:spacing w:after="40"/>
      </w:pPr>
      <w:r>
        <w:t>(c) Start chest compressions and have someone call for help and bring the AED</w:t>
      </w:r>
    </w:p>
    <w:p>
      <w:pPr>
        <w:spacing w:after="40"/>
      </w:pPr>
      <w:r>
        <w:t>(d) Take the blood pressure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Cardiac arrest is treated with immediate compressions, activation of the response and early defibrillation.</w:t>
        <w:br/>
      </w:r>
      <w:r>
        <w:t>🔍 Key Clues: neurological depression;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BP is unobtainable in arrest</w:t>
        <w:br/>
      </w:r>
      <w:r>
        <w:t>a — movement wastes time</w:t>
        <w:br/>
      </w:r>
      <w:r>
        <w:t>b — documentation follows care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patients are waiting for care. Which one needs immediate assessment?</w:t>
      </w:r>
    </w:p>
    <w:p>
      <w:pPr>
        <w:spacing w:after="40"/>
      </w:pPr>
      <w:r>
        <w:t>(a) A patient with a mild cough</w:t>
      </w:r>
    </w:p>
    <w:p>
      <w:pPr>
        <w:spacing w:after="40"/>
      </w:pPr>
      <w:r>
        <w:t>(b) A patient with a runny nose</w:t>
      </w:r>
    </w:p>
    <w:p>
      <w:pPr>
        <w:spacing w:after="40"/>
      </w:pPr>
      <w:r>
        <w:t>(c) A patient requesting a tissue</w:t>
      </w:r>
    </w:p>
    <w:p>
      <w:pPr>
        <w:spacing w:after="40"/>
      </w:pPr>
      <w:r>
        <w:t>(d) A patient with new stridor, drooling and tripod positioning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Stridor with drooling signals upper airway obstruction — an emergency that precedes all non-urgent patients.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a mild cough is low acuity</w:t>
        <w:br/>
      </w:r>
      <w:r>
        <w:t>b — rhinorrhoea is minor</w:t>
        <w:br/>
      </w:r>
      <w:r>
        <w:t>c — a tissue is trivial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develops sudden severe headache, vomiting and a decreasing level of consciousness. The nurse should:</w:t>
      </w:r>
    </w:p>
    <w:p>
      <w:pPr>
        <w:spacing w:after="40"/>
      </w:pPr>
      <w:r>
        <w:t>(a) Suspect intracranial bleeding — notify the physician urgently and prepare for reversal and imaging</w:t>
      </w:r>
    </w:p>
    <w:p>
      <w:pPr>
        <w:spacing w:after="40"/>
      </w:pPr>
      <w:r>
        <w:t>(b) Give paracetamol</w:t>
      </w:r>
    </w:p>
    <w:p>
      <w:pPr>
        <w:spacing w:after="40"/>
      </w:pPr>
      <w:r>
        <w:t>(c) Wait for symptoms to pass</w:t>
      </w:r>
    </w:p>
    <w:p>
      <w:pPr>
        <w:spacing w:after="40"/>
      </w:pPr>
      <w:r>
        <w:t>(d) Ambulate the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Sudden headache with vomiting and falling consciousness in an anticoagulated patient suggests intracranial haemorrhage — urgent reversal and CT are needed.</w:t>
        <w:br/>
      </w:r>
      <w:r>
        <w:t>🔍 Key Clues: acute deterioration;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analgesics mask the emergency</w:t>
        <w:br/>
      </w:r>
      <w:r>
        <w:t>c — this is time-critical</w:t>
        <w:br/>
      </w:r>
      <w:r>
        <w:t>d — activity is contraindicated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potassium 6.8 mEq/L and peaked T waves has which priority action?</w:t>
      </w:r>
    </w:p>
    <w:p>
      <w:pPr>
        <w:spacing w:after="40"/>
      </w:pPr>
      <w:r>
        <w:t>(a) Observation</w:t>
      </w:r>
    </w:p>
    <w:p>
      <w:pPr>
        <w:spacing w:after="40"/>
      </w:pPr>
      <w:r>
        <w:t>(b) A potassium-rich diet</w:t>
      </w:r>
    </w:p>
    <w:p>
      <w:pPr>
        <w:spacing w:after="40"/>
      </w:pPr>
      <w:r>
        <w:t>(c) IV calcium gluconate with cardiac monitoring, then insulin-glucose as ordered</w:t>
      </w:r>
    </w:p>
    <w:p>
      <w:pPr>
        <w:spacing w:after="40"/>
      </w:pPr>
      <w:r>
        <w:t>(d) Oral potassium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Life-threatening hyperkalaemia needs immediate myocardial stabilisation with calcium and definitive potassium lowering.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more potassium is lethal</w:t>
        <w:br/>
      </w:r>
      <w:r>
        <w:t>a — the ECG changes demand action</w:t>
        <w:br/>
      </w:r>
      <w:r>
        <w:t>b — diet is irrelevant in an emergency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sodium falls to 119 mEq/L with seizures. The nurse should:</w:t>
      </w:r>
    </w:p>
    <w:p>
      <w:pPr>
        <w:spacing w:after="40"/>
      </w:pPr>
      <w:r>
        <w:t>(a) Wait for the morning lab</w:t>
      </w:r>
    </w:p>
    <w:p>
      <w:pPr>
        <w:spacing w:after="40"/>
      </w:pPr>
      <w:r>
        <w:t>(b) Notify the physician for urgent, controlled correction (hypertonic saline per protocol)</w:t>
      </w:r>
    </w:p>
    <w:p>
      <w:pPr>
        <w:spacing w:after="40"/>
      </w:pPr>
      <w:r>
        <w:t>(c) Give free water</w:t>
      </w:r>
    </w:p>
    <w:p>
      <w:pPr>
        <w:spacing w:after="40"/>
      </w:pPr>
      <w:r>
        <w:t>(d) Restrict sodium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Symptomatic severe hyponatraemia (seizures) is an emergency — small, controlled hypertonic saline boluses are given with frequent monitoring.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free water worsens dilution</w:t>
        <w:br/>
      </w:r>
      <w:r>
        <w:t>d — sodium replacement is the treatment</w:t>
        <w:br/>
      </w:r>
      <w:r>
        <w:t>a — seizures demand immediate action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confused patient with diabetes has a fingerstick glucose of 32 mg/dL. The nurse should:</w:t>
      </w:r>
    </w:p>
    <w:p>
      <w:pPr>
        <w:spacing w:after="40"/>
      </w:pPr>
      <w:r>
        <w:t>(a) Give insulin</w:t>
      </w:r>
    </w:p>
    <w:p>
      <w:pPr>
        <w:spacing w:after="40"/>
      </w:pPr>
      <w:r>
        <w:t>(b) Wait and observe</w:t>
      </w:r>
    </w:p>
    <w:p>
      <w:pPr>
        <w:spacing w:after="40"/>
      </w:pPr>
      <w:r>
        <w:t>(c) Give IV dextrose (or glucagon if no IV access) and recheck glucose in 15 minutes</w:t>
      </w:r>
    </w:p>
    <w:p>
      <w:pPr>
        <w:spacing w:after="40"/>
      </w:pPr>
      <w:r>
        <w:t>(d) Give oral juice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hypoglycaemia with confusion is treated with rapid glucose (IV dextrose or glucagon); the level is rechecked after treatment.</w:t>
        <w:br/>
      </w:r>
      <w:r>
        <w:t>🔍 Key Clues: glucose/lab 32 mg/dL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oral intake is unsafe with confusion</w:t>
        <w:br/>
      </w:r>
      <w:r>
        <w:t>a — insulin worsens the hypoglycaemia</w:t>
        <w:br/>
      </w:r>
      <w:r>
        <w:t>b — waiting risks coma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ABG: pH 7.21, PaCO2 28 mmHg, HCO3 10 mEq/L in a patient with septic shock. The interpretation and priority are:</w:t>
      </w:r>
    </w:p>
    <w:p>
      <w:pPr>
        <w:spacing w:after="40"/>
      </w:pPr>
      <w:r>
        <w:t>(a) Normal</w:t>
      </w:r>
    </w:p>
    <w:p>
      <w:pPr>
        <w:spacing w:after="40"/>
      </w:pPr>
      <w:r>
        <w:t>(b) Metabolic acidosis with respiratory compensation — treat the shock (fluids, antibiotics, pressors)</w:t>
      </w:r>
    </w:p>
    <w:p>
      <w:pPr>
        <w:spacing w:after="40"/>
      </w:pPr>
      <w:r>
        <w:t>(c) Respiratory acidosis</w:t>
      </w:r>
    </w:p>
    <w:p>
      <w:pPr>
        <w:spacing w:after="40"/>
      </w:pPr>
      <w:r>
        <w:t>(d) Alkalosis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Low pH and low HCO3 are metabolic acidosis from sepsis; the low PaCO2 is compensation. Treating the underlying shock is the priority.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CO2 is low, not high</w:t>
        <w:br/>
      </w:r>
      <w:r>
        <w:t>d — the pH is acidotic</w:t>
        <w:br/>
      </w:r>
      <w:r>
        <w:t>a — the gases are abnormal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haemoglobin falls from 12 to 8.4 g/dL in 8 hours with a rising pulse. The nurse should:</w:t>
      </w:r>
    </w:p>
    <w:p>
      <w:pPr>
        <w:spacing w:after="40"/>
      </w:pPr>
      <w:r>
        <w:t>(a) Assess for active bleeding, monitor vital signs and notify the physician for transfusion</w:t>
      </w:r>
    </w:p>
    <w:p>
      <w:pPr>
        <w:spacing w:after="40"/>
      </w:pPr>
      <w:r>
        <w:t>(b) Recheck tomorrow</w:t>
      </w:r>
    </w:p>
    <w:p>
      <w:pPr>
        <w:spacing w:after="40"/>
      </w:pPr>
      <w:r>
        <w:t>(c) Give oral iron</w:t>
      </w:r>
    </w:p>
    <w:p>
      <w:pPr>
        <w:spacing w:after="40"/>
      </w:pPr>
      <w:r>
        <w:t>(d) Discharge the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rapid haemoglobin drop with tachycardia indicates blood loss — the source is found and transfusion prepared.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 3.6 g/dL drop is urgent</w:t>
        <w:br/>
      </w:r>
      <w:r>
        <w:t>c — oral iron acts over weeks</w:t>
        <w:br/>
      </w:r>
      <w:r>
        <w:t>d — discharge is unsafe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task can the RN delegate to a UAP?</w:t>
      </w:r>
    </w:p>
    <w:p>
      <w:pPr>
        <w:spacing w:after="40"/>
      </w:pPr>
      <w:r>
        <w:t>(a) Teaching about a new diagnosis</w:t>
      </w:r>
    </w:p>
    <w:p>
      <w:pPr>
        <w:spacing w:after="40"/>
      </w:pPr>
      <w:r>
        <w:t>(b) Measuring vital signs on a stable patient</w:t>
      </w:r>
    </w:p>
    <w:p>
      <w:pPr>
        <w:spacing w:after="40"/>
      </w:pPr>
      <w:r>
        <w:t>(c) The admission assessment</w:t>
      </w:r>
    </w:p>
    <w:p>
      <w:pPr>
        <w:spacing w:after="40"/>
      </w:pPr>
      <w:r>
        <w:t>(d) IV push medication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Routine vital signs on stable patients are delegable; assessment, medications and teaching are RN responsibilities.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assessment is an RN duty</w:t>
        <w:br/>
      </w:r>
      <w:r>
        <w:t>d — IV medication is not a UAP task</w:t>
        <w:br/>
      </w:r>
      <w:r>
        <w:t>a — teaching is an RN duty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RN delegates a dressing change to an LPN. The RN remains responsible for:</w:t>
      </w:r>
    </w:p>
    <w:p>
      <w:pPr>
        <w:spacing w:after="40"/>
      </w:pPr>
      <w:r>
        <w:t>(a) Redoing it later</w:t>
      </w:r>
    </w:p>
    <w:p>
      <w:pPr>
        <w:spacing w:after="40"/>
      </w:pPr>
      <w:r>
        <w:t>(b) Supervising the task and evaluating the outcome</w:t>
      </w:r>
    </w:p>
    <w:p>
      <w:pPr>
        <w:spacing w:after="40"/>
      </w:pPr>
      <w:r>
        <w:t>(c) Nothing further</w:t>
      </w:r>
    </w:p>
    <w:p>
      <w:pPr>
        <w:spacing w:after="40"/>
      </w:pPr>
      <w:r>
        <w:t>(d) Only signing the chart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Delegation transfers the task, not accountability — the RN supervises and evaluates the outcome.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accountability is retained</w:t>
        <w:br/>
      </w:r>
      <w:r>
        <w:t>d — supervision is clinical, not clerical</w:t>
        <w:br/>
      </w:r>
      <w:r>
        <w:t>a — the RN evaluates, not redoes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UAP reports that a delegated patient's SpO2 has dropped to 85%. The RN should:</w:t>
      </w:r>
    </w:p>
    <w:p>
      <w:pPr>
        <w:spacing w:after="40"/>
      </w:pPr>
      <w:r>
        <w:t>(a) Ask the UAP to recheck later</w:t>
      </w:r>
    </w:p>
    <w:p>
      <w:pPr>
        <w:spacing w:after="40"/>
      </w:pPr>
      <w:r>
        <w:t>(b) Document only</w:t>
      </w:r>
    </w:p>
    <w:p>
      <w:pPr>
        <w:spacing w:after="40"/>
      </w:pPr>
      <w:r>
        <w:t>(c) Ignore the report</w:t>
      </w:r>
    </w:p>
    <w:p>
      <w:pPr>
        <w:spacing w:after="40"/>
      </w:pPr>
      <w:r>
        <w:t>(d) Assess the patient personally and intervene immediately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concerning delegated finding is escalated — the RN assesses, intervenes and notifies as needed.</w:t>
        <w:br/>
      </w:r>
      <w:r>
        <w:t>🔍 Key Clues: oxygenation status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a — desaturation needs immediate action</w:t>
        <w:br/>
      </w:r>
      <w:r>
        <w:t>b — assessment precedes documentation</w:t>
        <w:br/>
      </w:r>
      <w:r>
        <w:t>c — the report is acted 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witnesses a patient's consent signature. The nurse's role is to:</w:t>
      </w:r>
    </w:p>
    <w:p>
      <w:pPr>
        <w:spacing w:after="40"/>
      </w:pPr>
      <w:r>
        <w:t>(a) Explain all surgical risks</w:t>
      </w:r>
    </w:p>
    <w:p>
      <w:pPr>
        <w:spacing w:after="40"/>
      </w:pPr>
      <w:r>
        <w:t>(b) Decide for the patient</w:t>
      </w:r>
    </w:p>
    <w:p>
      <w:pPr>
        <w:spacing w:after="40"/>
      </w:pPr>
      <w:r>
        <w:t>(c) Obtain consent alone</w:t>
      </w:r>
    </w:p>
    <w:p>
      <w:pPr>
        <w:spacing w:after="40"/>
      </w:pPr>
      <w:r>
        <w:t>(d) Verify the patient signed voluntarily and appears informed; report concerns to the physician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nurse witnesses and verifies voluntariness and understanding — the physician who performs the procedure obtains the consent.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physician explains risks</w:t>
        <w:br/>
      </w:r>
      <w:r>
        <w:t>b — the patient decides</w:t>
        <w:br/>
      </w:r>
      <w:r>
        <w:t>c — the physician obtains it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competent patient refuses life-sustaining treatment. The nurse should:</w:t>
      </w:r>
    </w:p>
    <w:p>
      <w:pPr>
        <w:spacing w:after="40"/>
      </w:pPr>
      <w:r>
        <w:t>(a) Restrain the patient</w:t>
      </w:r>
    </w:p>
    <w:p>
      <w:pPr>
        <w:spacing w:after="40"/>
      </w:pPr>
      <w:r>
        <w:t>(b) Discharge without discussion</w:t>
      </w:r>
    </w:p>
    <w:p>
      <w:pPr>
        <w:spacing w:after="40"/>
      </w:pPr>
      <w:r>
        <w:t>(c) Respect the refusal, explore the reasons, provide information and document</w:t>
      </w:r>
    </w:p>
    <w:p>
      <w:pPr>
        <w:spacing w:after="40"/>
      </w:pPr>
      <w:r>
        <w:t>(d) Perform the treatment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Autonomy protects the patient's right to refuse — the nurse respects it, clarifies understanding and documents.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covert treatment is battery</w:t>
        <w:br/>
      </w:r>
      <w:r>
        <w:t>a — restraint is unlawful</w:t>
        <w:br/>
      </w:r>
      <w:r>
        <w:t>b — discussion and documentation are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post-operative patient is febrile, tachycardic, hypotensive and has a red, tender leg. The nurse integrates these findings as:</w:t>
      </w:r>
    </w:p>
    <w:p>
      <w:pPr>
        <w:spacing w:after="40"/>
      </w:pPr>
      <w:r>
        <w:t>(a) A simple fever</w:t>
      </w:r>
    </w:p>
    <w:p>
      <w:pPr>
        <w:spacing w:after="40"/>
      </w:pPr>
      <w:r>
        <w:t>(b) Normal recovery</w:t>
      </w:r>
    </w:p>
    <w:p>
      <w:pPr>
        <w:spacing w:after="40"/>
      </w:pPr>
      <w:r>
        <w:t>(c) Anxiety</w:t>
      </w:r>
    </w:p>
    <w:p>
      <w:pPr>
        <w:spacing w:after="40"/>
      </w:pPr>
      <w:r>
        <w:t>(d) Possible infection with sepsis — cultures, antibiotics, fluids and source assessment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Fever with hypotension and tachycardia in a surgical patient suggests sepsis with a possible source (e.g., wound, line, DVT-related) — the sepsis bundle is initiated.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the combination is systemic</w:t>
        <w:br/>
      </w:r>
      <w:r>
        <w:t>b — this is not normal recovery</w:t>
        <w:br/>
      </w:r>
      <w:r>
        <w:t>c — haemodynamic instability is not anxiety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diabetic patient on metformin develops acute renal failure and lactic acidosis. The nurse should:</w:t>
      </w:r>
    </w:p>
    <w:p>
      <w:pPr>
        <w:spacing w:after="40"/>
      </w:pPr>
      <w:r>
        <w:t>(a) Hold metformin, notify the physician and support circulation and renal function</w:t>
      </w:r>
    </w:p>
    <w:p>
      <w:pPr>
        <w:spacing w:after="40"/>
      </w:pPr>
      <w:r>
        <w:t>(b) Continue metformin</w:t>
      </w:r>
    </w:p>
    <w:p>
      <w:pPr>
        <w:spacing w:after="40"/>
      </w:pPr>
      <w:r>
        <w:t>(c) Give more fluids without review</w:t>
      </w:r>
    </w:p>
    <w:p>
      <w:pPr>
        <w:spacing w:after="40"/>
      </w:pPr>
      <w:r>
        <w:t>(d) Discharge the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Metformin-associated lactic acidosis with renal failure is serious — the drug is held, the cause treated and supportive care given.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metformin is held in renal failure</w:t>
        <w:br/>
      </w:r>
      <w:r>
        <w:t>c — fluids are guided by assessment</w:t>
        <w:br/>
      </w:r>
      <w:r>
        <w:t>d — the patient needs treatment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heart failure develops new confusion, low urine output and rising creatinine. The nurse should:</w:t>
      </w:r>
    </w:p>
    <w:p>
      <w:pPr>
        <w:spacing w:after="40"/>
      </w:pPr>
      <w:r>
        <w:t>(a) Ignore the trend</w:t>
      </w:r>
    </w:p>
    <w:p>
      <w:pPr>
        <w:spacing w:after="40"/>
      </w:pPr>
      <w:r>
        <w:t>(b) Give free fluids</w:t>
      </w:r>
    </w:p>
    <w:p>
      <w:pPr>
        <w:spacing w:after="40"/>
      </w:pPr>
      <w:r>
        <w:t>(c) Discharge the patient</w:t>
      </w:r>
    </w:p>
    <w:p>
      <w:pPr>
        <w:spacing w:after="40"/>
      </w:pPr>
      <w:r>
        <w:t>(d) Suspect cardiorenal syndrome — notify the physician, monitor fluids and review medications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Low output and rising creatinine in heart failure signal worsening perfusion — fluids, diuretics and drugs are balanced with the physician.</w:t>
        <w:br/>
      </w:r>
      <w:r>
        <w:t>🔍 Key Clues: cerebral dysfunction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trend is significant</w:t>
        <w:br/>
      </w:r>
      <w:r>
        <w:t>b — fluids are managed carefully</w:t>
        <w:br/>
      </w:r>
      <w:r>
        <w:t>c — the patient is unstable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older adult with atrial fibrillation on warfarin falls and hits the head, then becomes drowsy. The nurse should:</w:t>
      </w:r>
    </w:p>
    <w:p>
      <w:pPr>
        <w:spacing w:after="40"/>
      </w:pPr>
      <w:r>
        <w:t>(a) Give paracetamol</w:t>
      </w:r>
    </w:p>
    <w:p>
      <w:pPr>
        <w:spacing w:after="40"/>
      </w:pPr>
      <w:r>
        <w:t>(b) Let the patient sleep</w:t>
      </w:r>
    </w:p>
    <w:p>
      <w:pPr>
        <w:spacing w:after="40"/>
      </w:pPr>
      <w:r>
        <w:t>(c) Wait for the morning</w:t>
      </w:r>
    </w:p>
    <w:p>
      <w:pPr>
        <w:spacing w:after="40"/>
      </w:pPr>
      <w:r>
        <w:t>(d) Treat as possible intracranial bleed — anticoagulation review, urgent CT and neuro monitoring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Head injury with anticoagulation and drowsiness is an emergency — anticoagulation may need reversal and imaging is urgent.</w:t>
        <w:br/>
      </w:r>
      <w:r>
        <w:t>🔍 Key Clues: reduced consciousness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this is not a headache</w:t>
        <w:br/>
      </w:r>
      <w:r>
        <w:t>b — drowsiness is a danger sign</w:t>
        <w:br/>
      </w:r>
      <w:r>
        <w:t>c — this cannot wait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develops a pneumothorax with rising peak pressures and desaturation. The nurse should:</w:t>
      </w:r>
    </w:p>
    <w:p>
      <w:pPr>
        <w:spacing w:after="40"/>
      </w:pPr>
      <w:r>
        <w:t>(a) Suspect tension pneumothorax — notify urgently and prepare for needle decompression</w:t>
      </w:r>
    </w:p>
    <w:p>
      <w:pPr>
        <w:spacing w:after="40"/>
      </w:pPr>
      <w:r>
        <w:t>(b) Increase PEEP</w:t>
      </w:r>
    </w:p>
    <w:p>
      <w:pPr>
        <w:spacing w:after="40"/>
      </w:pPr>
      <w:r>
        <w:t>(c) Suction deeper</w:t>
      </w:r>
    </w:p>
    <w:p>
      <w:pPr>
        <w:spacing w:after="40"/>
      </w:pPr>
      <w:r>
        <w:t>(d) Reduce the FiO2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Rising pressures with desaturation on a ventilator suggest pneumothorax — decompression is urgent and ventilation support continues.</w:t>
        <w:br/>
      </w:r>
      <w:r>
        <w:t>🔍 Key Clues: oxygenation status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more PEEP worsens the tension</w:t>
        <w:br/>
      </w:r>
      <w:r>
        <w:t>c — suctioning is not the cause</w:t>
        <w:br/>
      </w:r>
      <w:r>
        <w:t>d — FiO2 is increased while the cause is treated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is started on a broad-spectrum antibiotic. The nurse should:</w:t>
      </w:r>
    </w:p>
    <w:p>
      <w:pPr>
        <w:spacing w:after="40"/>
      </w:pPr>
      <w:r>
        <w:t>(a) Monitor the INR more frequently — antibiotics can potentiate warfarin</w:t>
      </w:r>
    </w:p>
    <w:p>
      <w:pPr>
        <w:spacing w:after="40"/>
      </w:pPr>
      <w:r>
        <w:t>(b) Stop the warfarin</w:t>
      </w:r>
    </w:p>
    <w:p>
      <w:pPr>
        <w:spacing w:after="40"/>
      </w:pPr>
      <w:r>
        <w:t>(c) Increase the warfarin blindly</w:t>
      </w:r>
    </w:p>
    <w:p>
      <w:pPr>
        <w:spacing w:after="40"/>
      </w:pPr>
      <w:r>
        <w:t>(d) Ignore the interaction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Many antibiotics alter gut flora or metabolism, raising the INR — closer monitoring prevents bleeding.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warfarin is not stopped</w:t>
        <w:br/>
      </w:r>
      <w:r>
        <w:t>c — dosing is guided by the INR</w:t>
        <w:br/>
      </w:r>
      <w:r>
        <w:t>d — the interaction is clinically important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family is anxious about the diagnosis. The nurse's best response is to:</w:t>
      </w:r>
    </w:p>
    <w:p>
      <w:pPr>
        <w:spacing w:after="40"/>
      </w:pPr>
      <w:r>
        <w:t>(a) Share confidential details</w:t>
      </w:r>
    </w:p>
    <w:p>
      <w:pPr>
        <w:spacing w:after="40"/>
      </w:pPr>
      <w:r>
        <w:t>(b) Listen actively, provide factual information and connect them with the care team</w:t>
      </w:r>
    </w:p>
    <w:p>
      <w:pPr>
        <w:spacing w:after="40"/>
      </w:pPr>
      <w:r>
        <w:t>(c) Give false reassurance</w:t>
      </w:r>
    </w:p>
    <w:p>
      <w:pPr>
        <w:spacing w:after="40"/>
      </w:pPr>
      <w:r>
        <w:t>(d) Avoid the family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Therapeutic communication with families — active listening, accurate information and appropriate referral — reduces anxiety and builds trust.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</w:t>
        <w:br/>
      </w:r>
      <w:r>
        <w:t>c — false reassurance is non-therapeutic</w:t>
        <w:br/>
      </w:r>
      <w:r>
        <w:t>d — families are supported</w:t>
        <w:br/>
      </w:r>
      <w:r>
        <w:t>a — confidentiality is maintained</w:t>
        <w:br/>
      </w:r>
      <w:r>
        <w:t>⚠️ Exam Trap: The most 'comforting' option is often false reassurance — the therapeutic option validates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 responses validate feelings; they never argue, judge or false-reassure.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cultural beliefs conflict with the prescribed diet. The nurse should:</w:t>
      </w:r>
    </w:p>
    <w:p>
      <w:pPr>
        <w:spacing w:after="40"/>
      </w:pPr>
      <w:r>
        <w:t>(a) Assess the belief, accommodate it when safe and negotiate alternatives with the dietitian</w:t>
      </w:r>
    </w:p>
    <w:p>
      <w:pPr>
        <w:spacing w:after="40"/>
      </w:pPr>
      <w:r>
        <w:t>(b) Force the diet</w:t>
      </w:r>
    </w:p>
    <w:p>
      <w:pPr>
        <w:spacing w:after="40"/>
      </w:pPr>
      <w:r>
        <w:t>(c) Withhold all food</w:t>
      </w:r>
    </w:p>
    <w:p>
      <w:pPr>
        <w:spacing w:after="40"/>
      </w:pPr>
      <w:r>
        <w:t>(d) Ignore the belief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Culturally competent care respects beliefs and finds safe alternatives — forcing or ignoring harms trust and adherence.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forcing violates respect</w:t>
        <w:br/>
      </w:r>
      <w:r>
        <w:t>c — alternatives are found</w:t>
        <w:br/>
      </w:r>
      <w:r>
        <w:t>d — beliefs are assessed and accommodated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new diabetes is learning insulin injection. The nurse evaluates that teaching was effective when the patient:</w:t>
      </w:r>
    </w:p>
    <w:p>
      <w:pPr>
        <w:spacing w:after="40"/>
      </w:pPr>
      <w:r>
        <w:t>(a) Watches the video</w:t>
      </w:r>
    </w:p>
    <w:p>
      <w:pPr>
        <w:spacing w:after="40"/>
      </w:pPr>
      <w:r>
        <w:t>(b) Agrees to learn later</w:t>
      </w:r>
    </w:p>
    <w:p>
      <w:pPr>
        <w:spacing w:after="40"/>
      </w:pPr>
      <w:r>
        <w:t>(c) Requests the pamphlet only</w:t>
      </w:r>
    </w:p>
    <w:p>
      <w:pPr>
        <w:spacing w:after="40"/>
      </w:pPr>
      <w:r>
        <w:t>(d) Demonstrates correct injection technique and explains the signs and treatment of hypoglycaemia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Teaching is effective when the patient can perform skills and verbalise safety information — return demonstration and teach-back are used.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demonstration is the proof</w:t>
        <w:br/>
      </w:r>
      <w:r>
        <w:t>b — learning is assessed now</w:t>
        <w:br/>
      </w:r>
      <w:r>
        <w:t>c — the pamphlet alone is insufficient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discharge, the nurse ensures the patient with heart failure can:</w:t>
      </w:r>
    </w:p>
    <w:p>
      <w:pPr>
        <w:spacing w:after="40"/>
      </w:pPr>
      <w:r>
        <w:t>(a) Explain everyone's diagnosis</w:t>
      </w:r>
    </w:p>
    <w:p>
      <w:pPr>
        <w:spacing w:after="40"/>
      </w:pPr>
      <w:r>
        <w:t>(b) State the daily weight plan, dietary limits, medication schedule and when to seek help</w:t>
      </w:r>
    </w:p>
    <w:p>
      <w:pPr>
        <w:spacing w:after="40"/>
      </w:pPr>
      <w:r>
        <w:t>(c) Recite the menu</w:t>
      </w:r>
    </w:p>
    <w:p>
      <w:pPr>
        <w:spacing w:after="40"/>
      </w:pPr>
      <w:r>
        <w:t>(d) Walk a marathon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Discharge readiness includes self-management knowledge — weights, diet, medications and warning signs — to prevent readmission.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plan is clinical, not menus</w:t>
        <w:br/>
      </w:r>
      <w:r>
        <w:t>d — activity is graded</w:t>
        <w:br/>
      </w:r>
      <w:r>
        <w:t>a — the focus is the patient's own care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action most directly prevents medication errors?</w:t>
      </w:r>
    </w:p>
    <w:p>
      <w:pPr>
        <w:spacing w:after="40"/>
      </w:pPr>
      <w:r>
        <w:t>(a) Using two identifiers and verifying the medication against the order before administration</w:t>
      </w:r>
    </w:p>
    <w:p>
      <w:pPr>
        <w:spacing w:after="40"/>
      </w:pPr>
      <w:r>
        <w:t>(b) Relying on memory</w:t>
      </w:r>
    </w:p>
    <w:p>
      <w:pPr>
        <w:spacing w:after="40"/>
      </w:pPr>
      <w:r>
        <w:t>(c) Rushing through checks</w:t>
      </w:r>
    </w:p>
    <w:p>
      <w:pPr>
        <w:spacing w:after="40"/>
      </w:pPr>
      <w:r>
        <w:t>(d) Skipping the rights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Medication safety rests on two identifiers, the rights of administration and independent verification — especially for high-alert drugs.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memory is unreliable</w:t>
        <w:br/>
      </w:r>
      <w:r>
        <w:t>c — checks are deliberate</w:t>
        <w:br/>
      </w:r>
      <w:r>
        <w:t>d — the rights are always applied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multidrug-resistant organism is placed on contact precautions. The nurse teaches visitors to:</w:t>
      </w:r>
    </w:p>
    <w:p>
      <w:pPr>
        <w:spacing w:after="40"/>
      </w:pPr>
      <w:r>
        <w:t>(a) Touch surfaces freely</w:t>
      </w:r>
    </w:p>
    <w:p>
      <w:pPr>
        <w:spacing w:after="40"/>
      </w:pPr>
      <w:r>
        <w:t>(b) Share equipment</w:t>
      </w:r>
    </w:p>
    <w:p>
      <w:pPr>
        <w:spacing w:after="40"/>
      </w:pPr>
      <w:r>
        <w:t>(c) Wear gloves and gown and perform hand hygiene on entering and leaving</w:t>
      </w:r>
    </w:p>
    <w:p>
      <w:pPr>
        <w:spacing w:after="40"/>
      </w:pPr>
      <w:r>
        <w:t>(d) Avoid the room entirely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Contact precautions use gloves, gowns and hand hygiene to prevent transmission — equipment and linen are dedicated or cleaned.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visitors can enter with precautions</w:t>
        <w:br/>
      </w:r>
      <w:r>
        <w:t>a — surfaces are not touched bare-handed</w:t>
        <w:br/>
      </w:r>
      <w:r>
        <w:t>b — equipment is not shared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purpose of a nursing audit is to:</w:t>
      </w:r>
    </w:p>
    <w:p>
      <w:pPr>
        <w:spacing w:after="40"/>
      </w:pPr>
      <w:r>
        <w:t>(a) Evaluate care against standards and drive quality improvement</w:t>
      </w:r>
    </w:p>
    <w:p>
      <w:pPr>
        <w:spacing w:after="40"/>
      </w:pPr>
      <w:r>
        <w:t>(b) Blame individual nurses</w:t>
      </w:r>
    </w:p>
    <w:p>
      <w:pPr>
        <w:spacing w:after="40"/>
      </w:pPr>
      <w:r>
        <w:t>(c) Increase paperwork</w:t>
      </w:r>
    </w:p>
    <w:p>
      <w:pPr>
        <w:spacing w:after="40"/>
      </w:pPr>
      <w:r>
        <w:t>(d) Discipline staff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Audits measure practice against standards to improve care — findings guide education and system changes, not blame.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audits are non-punitive</w:t>
        <w:br/>
      </w:r>
      <w:r>
        <w:t>c — the focus is quality, not volume</w:t>
        <w:br/>
      </w:r>
      <w:r>
        <w:t>d — improvement is the goal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near-miss medication error is reported. The nurse understands that near-miss reporting:</w:t>
      </w:r>
    </w:p>
    <w:p>
      <w:pPr>
        <w:spacing w:after="40"/>
      </w:pPr>
      <w:r>
        <w:t>(a) Has no value</w:t>
      </w:r>
    </w:p>
    <w:p>
      <w:pPr>
        <w:spacing w:after="40"/>
      </w:pPr>
      <w:r>
        <w:t>(b) Reveals system risks so they can be fixed before harm occurs</w:t>
      </w:r>
    </w:p>
    <w:p>
      <w:pPr>
        <w:spacing w:after="40"/>
      </w:pPr>
      <w:r>
        <w:t>(c) Is unnecessary</w:t>
      </w:r>
    </w:p>
    <w:p>
      <w:pPr>
        <w:spacing w:after="40"/>
      </w:pPr>
      <w:r>
        <w:t>(d) Only blames people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Near-miss analysis identifies latent hazards — fixing them prevents future actual errors.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near-miss data is valuable</w:t>
        <w:br/>
      </w:r>
      <w:r>
        <w:t>d — the focus is systems</w:t>
        <w:br/>
      </w:r>
      <w:r>
        <w:t>a — it drives prevention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provides secondary prevention when:</w:t>
      </w:r>
    </w:p>
    <w:p>
      <w:pPr>
        <w:spacing w:after="40"/>
      </w:pPr>
      <w:r>
        <w:t>(a) Giving immunisations</w:t>
      </w:r>
    </w:p>
    <w:p>
      <w:pPr>
        <w:spacing w:after="40"/>
      </w:pPr>
      <w:r>
        <w:t>(b) Teaching healthy eating</w:t>
      </w:r>
    </w:p>
    <w:p>
      <w:pPr>
        <w:spacing w:after="40"/>
      </w:pPr>
      <w:r>
        <w:t>(c) Rehabilitating after a stroke</w:t>
      </w:r>
    </w:p>
    <w:p>
      <w:pPr>
        <w:spacing w:after="40"/>
      </w:pPr>
      <w:r>
        <w:t>(d) Screening for hypertension or diabetes in an at-risk population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Secondary prevention detects disease early (screening); primary prevents disease (immunisation, lifestyle); tertiary limits disability (rehabilitation).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immunisation is primary prevention</w:t>
        <w:br/>
      </w:r>
      <w:r>
        <w:t>b — diet teaching is primary</w:t>
        <w:br/>
      </w:r>
      <w:r>
        <w:t>c — rehabilitation is tertiary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