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In the ICU, which patient should be assessed FIRST?</w:t>
      </w:r>
    </w:p>
    <w:p>
      <w:pPr>
        <w:spacing w:after="40"/>
      </w:pPr>
      <w:r>
        <w:t>(a) A patient due for a routine dressing</w:t>
      </w:r>
    </w:p>
    <w:p>
      <w:pPr>
        <w:spacing w:after="40"/>
      </w:pPr>
      <w:r>
        <w:t>(b) A post-operative patient with falling BP and confusion</w:t>
      </w:r>
    </w:p>
    <w:p>
      <w:pPr>
        <w:spacing w:after="40"/>
      </w:pPr>
      <w:r>
        <w:t>(c) A stable patient watching television</w:t>
      </w:r>
    </w:p>
    <w:p>
      <w:pPr>
        <w:spacing w:after="40"/>
      </w:pPr>
      <w:r>
        <w:t>(d) A patient requesting water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Hypotension with altered mentation indicates decompensation and outranks stable/routine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routine / non-urgent need — safe to wait; not life-threatening</w:t>
        <w:br/>
      </w:r>
      <w:r>
        <w:t>⚠️ Exam Trap: In metabolic acidosis with compensation, pH normalizes but PaCO2 drops — don't call it respiratory.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ROME: Respiratory Opposite, Metabolic Equal — pH and PaCO2 move opposite in respiratory, same in metabolic.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digoxin level is 3.2 ng/mL (therapeutic 0.8–2.0) with an apical pulse of 45/min. The nurse should:</w:t>
      </w:r>
    </w:p>
    <w:p>
      <w:pPr>
        <w:spacing w:after="40"/>
      </w:pPr>
      <w:r>
        <w:t>(a) Give potassium supplements only</w:t>
      </w:r>
    </w:p>
    <w:p>
      <w:pPr>
        <w:spacing w:after="40"/>
      </w:pPr>
      <w:r>
        <w:t>(b) Give the next dose</w:t>
      </w:r>
    </w:p>
    <w:p>
      <w:pPr>
        <w:spacing w:after="40"/>
      </w:pPr>
      <w:r>
        <w:t>(c) Hold digoxin, notify the physician and monitor (toxicity)</w:t>
      </w:r>
    </w:p>
    <w:p>
      <w:pPr>
        <w:spacing w:after="40"/>
      </w:pPr>
      <w:r>
        <w:t>(d) Double the dose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Supratherapeutic digoxin with bradycardia is toxicity; the drug is held and treatment (e.g., digoxin immune Fab) considered.</w:t>
        <w:br/>
      </w:r>
      <w:r>
        <w:t>🔍 Key Clues: pulse 45/min;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Adenosine 'pushes through' the AV node — it treats SVT, not V-fib.</w:t>
        <w:br/>
      </w:r>
      <w:r>
        <w:t>🩺 Clinical Thinking: Recall (the key fact) → Connect (related high-yield facts) → Apply (exam context).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patient's ABG shows pH 7.20, PaCO2 70 mmHg. The nurse should:</w:t>
      </w:r>
    </w:p>
    <w:p>
      <w:pPr>
        <w:spacing w:after="40"/>
      </w:pPr>
      <w:r>
        <w:t>(a) Decrease the ventilation rate</w:t>
      </w:r>
    </w:p>
    <w:p>
      <w:pPr>
        <w:spacing w:after="40"/>
      </w:pPr>
      <w:r>
        <w:t>(b) Increase ventilation (rate/tidal volume as ordered) to correct respiratory acidosis</w:t>
      </w:r>
    </w:p>
    <w:p>
      <w:pPr>
        <w:spacing w:after="40"/>
      </w:pPr>
      <w:r>
        <w:t>(c) Stop ventilation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Hypercapnic respiratory acidosis on the ventilator is corrected by increasing minute ventilation.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PaCO2 is the respiratory component — HCO3 is the metabolic one.</w:t>
        <w:br/>
      </w:r>
      <w:r>
        <w:t>🩺 Clinical Thinking: Recall (the key fact) → Connect (related high-yield facts) → Apply (exam context).</w:t>
        <w:br/>
      </w:r>
      <w:r>
        <w:t>💎 PNC Pearl: High PaCO2 = respiratory acidosis (hypoventilation); low PaCO2 = respiratory alkalosis (hyperventilation).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is a Jehovah's Witness refuses a blood transfusion. The nurse should:</w:t>
      </w:r>
    </w:p>
    <w:p>
      <w:pPr>
        <w:spacing w:after="40"/>
      </w:pPr>
      <w:r>
        <w:t>(a) Coerce the patient</w:t>
      </w:r>
    </w:p>
    <w:p>
      <w:pPr>
        <w:spacing w:after="40"/>
      </w:pPr>
      <w:r>
        <w:t>(b) Discharge immediately</w:t>
      </w:r>
    </w:p>
    <w:p>
      <w:pPr>
        <w:spacing w:after="40"/>
      </w:pPr>
      <w:r>
        <w:t>(c) Transfuse anyway</w:t>
      </w:r>
    </w:p>
    <w:p>
      <w:pPr>
        <w:spacing w:after="40"/>
      </w:pPr>
      <w:r>
        <w:t>(d) Respect the refusal, discuss alternatives (e.g., blood products policy) and document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Autonomy is respected; alternatives and legal/ethical review may apply, with clear documentation.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An incident report is separate from the medical record — never mention it in the chart.</w:t>
        <w:br/>
      </w:r>
      <w:r>
        <w:t>🩺 Clinical Thinking: Recall (the key fact) → Connect (related high-yield facts) → Apply (exam context).</w:t>
        <w:br/>
      </w:r>
      <w:r>
        <w:t>💎 PNC Pearl: Chart objectively, timely, in ink, with facts — never alter, erase or pre-chart.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family asks the nurse to withhold a cancer diagnosis from the patient. The best approach is:</w:t>
      </w:r>
    </w:p>
    <w:p>
      <w:pPr>
        <w:spacing w:after="40"/>
      </w:pPr>
      <w:r>
        <w:t>(a) Tell the family to leave</w:t>
      </w:r>
    </w:p>
    <w:p>
      <w:pPr>
        <w:spacing w:after="40"/>
      </w:pPr>
      <w:r>
        <w:t>(b) Give the diagnosis without discussion</w:t>
      </w:r>
    </w:p>
    <w:p>
      <w:pPr>
        <w:spacing w:after="40"/>
      </w:pPr>
      <w:r>
        <w:t>(c) Agree to conceal everything</w:t>
      </w:r>
    </w:p>
    <w:p>
      <w:pPr>
        <w:spacing w:after="40"/>
      </w:pPr>
      <w:r>
        <w:t>(d) Discuss the patient's right to information and involve the healthcare team/ethics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Truth-telling and patient autonomy are balanced through team discussion and respectful communication with the family.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Autonomy vs beneficence conflict = the classic ethics dilemma.</w:t>
        <w:br/>
      </w:r>
      <w:r>
        <w:t>🩺 Clinical Thinking: Recall (the key fact) → Connect (related high-yield facts) → Apply (exam context).</w:t>
        <w:br/>
      </w:r>
      <w:r>
        <w:t>💎 PNC Pearl: Autonomy (choice), beneficence (do good), non-maleficence (do no harm), justice (fairness), veracity (truth), fidelity (loyalty).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combination of findings indicates an immediately life-threatening situation?</w:t>
      </w:r>
    </w:p>
    <w:p>
      <w:pPr>
        <w:spacing w:after="40"/>
      </w:pPr>
      <w:r>
        <w:t>(a) BP 120/80, pulse 70, alert</w:t>
      </w:r>
    </w:p>
    <w:p>
      <w:pPr>
        <w:spacing w:after="40"/>
      </w:pPr>
      <w:r>
        <w:t>(b) Mild headache with normal vitals</w:t>
      </w:r>
    </w:p>
    <w:p>
      <w:pPr>
        <w:spacing w:after="40"/>
      </w:pPr>
      <w:r>
        <w:t>(c) Hb 13 g/dL with stable vitals</w:t>
      </w:r>
    </w:p>
    <w:p>
      <w:pPr>
        <w:spacing w:after="40"/>
      </w:pPr>
      <w:r>
        <w:t>(d) BP 80/50 mmHg, pulse 130/min, confused and lactate 5 mmol/L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Hypotension with tachycardia, altered mentation and high lactate signals shock — immediate intervention.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Lactate normalizes slowly — clearance rate, not the single value, tracks response.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Lactate &gt;2 mmol/L signals tissue hypoperfusion; trending guides resuscitation in sepsis.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asks directly whether the new test result suggests cancer. The nurse should:</w:t>
      </w:r>
    </w:p>
    <w:p>
      <w:pPr>
        <w:spacing w:after="40"/>
      </w:pPr>
      <w:r>
        <w:t>(a) Lie to protect the patient</w:t>
      </w:r>
    </w:p>
    <w:p>
      <w:pPr>
        <w:spacing w:after="40"/>
      </w:pPr>
      <w:r>
        <w:t>(b) Change the subject</w:t>
      </w:r>
    </w:p>
    <w:p>
      <w:pPr>
        <w:spacing w:after="40"/>
      </w:pPr>
      <w:r>
        <w:t>(c) Say nothing ever</w:t>
      </w:r>
    </w:p>
    <w:p>
      <w:pPr>
        <w:spacing w:after="40"/>
      </w:pPr>
      <w:r>
        <w:t>(d) Support the physician's disclosure of the truth and stay with the patient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Honesty (veracity) is the standard; the nurse supports disclosure and emotional care.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Veracity vs beneficence: telling hard truths respectfully.</w:t>
        <w:br/>
      </w:r>
      <w:r>
        <w:t>🩺 Clinical Thinking: Collect (data) → Interpret (compare with expected) → Identify (problem / risk) → Act (report / intervene).</w:t>
        <w:br/>
      </w:r>
      <w:r>
        <w:t>💎 PNC Pearl: Veracity = truthfulness; withholding the truth without justification is a violation.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sees an order that gives a dose 10× the maximum for a drug. The best action is to:</w:t>
      </w:r>
    </w:p>
    <w:p>
      <w:pPr>
        <w:spacing w:after="40"/>
      </w:pPr>
      <w:r>
        <w:t>(a) Give half and hope</w:t>
      </w:r>
    </w:p>
    <w:p>
      <w:pPr>
        <w:spacing w:after="40"/>
      </w:pPr>
      <w:r>
        <w:t>(b) Ignore the order</w:t>
      </w:r>
    </w:p>
    <w:p>
      <w:pPr>
        <w:spacing w:after="40"/>
      </w:pPr>
      <w:r>
        <w:t>(c) Withhold the dose and verify the order with the prescriber before giving it</w:t>
      </w:r>
    </w:p>
    <w:p>
      <w:pPr>
        <w:spacing w:after="40"/>
      </w:pPr>
      <w:r>
        <w:t>(d) Give it as ordered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nurse advocates for safety by clarifying questionable orders before administration.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Advocacy may mean speaking up against unsafe orders.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Advocacy: support the patient's rights and wishes even when they conflict with others.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administers the wrong dose of an antihypertensive. Which sequence is correct?</w:t>
      </w:r>
    </w:p>
    <w:p>
      <w:pPr>
        <w:spacing w:after="40"/>
      </w:pPr>
      <w:r>
        <w:t>(a) Hide the error</w:t>
      </w:r>
    </w:p>
    <w:p>
      <w:pPr>
        <w:spacing w:after="40"/>
      </w:pPr>
      <w:r>
        <w:t>(b) Wait for symptoms</w:t>
      </w:r>
    </w:p>
    <w:p>
      <w:pPr>
        <w:spacing w:after="40"/>
      </w:pPr>
      <w:r>
        <w:t>(c) Assess the patient first, then notify the prescriber and complete the incident report</w:t>
      </w:r>
    </w:p>
    <w:p>
      <w:pPr>
        <w:spacing w:after="40"/>
      </w:pPr>
      <w:r>
        <w:t>(d) Fill the report before assessing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Patient assessment comes first, then notification and documentation of the error.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Documenting 'error made' in the patient chart is wrong — the incident report is the correct channel.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On a medication error: assess the patient FIRST, notify the prescriber, then document factually and complete an incident report.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unconscious and needs emergency surgery. Consent may be obtained by:</w:t>
      </w:r>
    </w:p>
    <w:p>
      <w:pPr>
        <w:spacing w:after="40"/>
      </w:pPr>
      <w:r>
        <w:t>(a) The nurse alone</w:t>
      </w:r>
    </w:p>
    <w:p>
      <w:pPr>
        <w:spacing w:after="40"/>
      </w:pPr>
      <w:r>
        <w:t>(b) Never — surgery is impossible</w:t>
      </w:r>
    </w:p>
    <w:p>
      <w:pPr>
        <w:spacing w:after="40"/>
      </w:pPr>
      <w:r>
        <w:t>(c) The physician for emergency treatment under the 'doctrine of necessity' (with family involvement where possible)</w:t>
      </w:r>
    </w:p>
    <w:p>
      <w:pPr>
        <w:spacing w:after="40"/>
      </w:pPr>
      <w:r>
        <w:t>(d) Any passer-by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 emergencies, treatment proceeds to save life when the patient cannot consent; the family is informed where possible.</w:t>
        <w:br/>
      </w:r>
      <w:r>
        <w:t>🔍 Key Clues: neurological depression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The nurse does not obtain consent — she witnesses and validates.</w:t>
        <w:br/>
      </w:r>
      <w:r>
        <w:t>🩺 Clinical Thinking: Recall (the key fact) → Connect (related high-yield facts) → Apply (exam context).</w:t>
        <w:br/>
      </w:r>
      <w:r>
        <w:t>💎 PNC Pearl: Informed consent: the PHYSICIAN obtains it; the nurse witnesses and verifies the patient understands.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BP 84/52, pulse 128, temperature 39°C, confusion and urine output 20 mL/hr. The nurse integrates these findings as:</w:t>
      </w:r>
    </w:p>
    <w:p>
      <w:pPr>
        <w:spacing w:after="40"/>
      </w:pPr>
      <w:r>
        <w:t>(a) A normal response</w:t>
      </w:r>
    </w:p>
    <w:p>
      <w:pPr>
        <w:spacing w:after="40"/>
      </w:pPr>
      <w:r>
        <w:t>(b) Septic shock with hypoperfusion — initiate the sepsis bundle immediately</w:t>
      </w:r>
    </w:p>
    <w:p>
      <w:pPr>
        <w:spacing w:after="40"/>
      </w:pPr>
      <w:r>
        <w:t>(c) A mild infection</w:t>
      </w:r>
    </w:p>
    <w:p>
      <w:pPr>
        <w:spacing w:after="40"/>
      </w:pPr>
      <w:r>
        <w:t>(d) Dehydration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Hypotension, tachycardia, fever, confusion and oliguria are septic shock — fluids, cultures, antibiotics and vasopressors are urgent.</w:t>
        <w:br/>
      </w:r>
      <w:r>
        <w:t>🔍 Key Clues: cerebral dysfunction; perfusion concern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c — the constellation is severe</w:t>
        <w:br/>
      </w:r>
      <w:r>
        <w:t>d — the picture is systemic</w:t>
        <w:br/>
      </w:r>
      <w:r>
        <w:t>a — these findings are abnormal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combination of laboratory values requires the MOST urgent action?</w:t>
      </w:r>
    </w:p>
    <w:p>
      <w:pPr>
        <w:spacing w:after="40"/>
      </w:pPr>
      <w:r>
        <w:t>(a) Potassium 4.0, creatinine 1.0</w:t>
      </w:r>
    </w:p>
    <w:p>
      <w:pPr>
        <w:spacing w:after="40"/>
      </w:pPr>
      <w:r>
        <w:t>(b) Sodium 140, potassium 4.5</w:t>
      </w:r>
    </w:p>
    <w:p>
      <w:pPr>
        <w:spacing w:after="40"/>
      </w:pPr>
      <w:r>
        <w:t>(c) Haemoglobin 13, platelets 250,000</w:t>
      </w:r>
    </w:p>
    <w:p>
      <w:pPr>
        <w:spacing w:after="40"/>
      </w:pPr>
      <w:r>
        <w:t>(d) Potassium 7.0, creatinine 4.5, pH 7.15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Hyperkalaemia with renal failure and acidosis is immediately life-threatening (arrhythmia risk) — dialysis and cardiac protection are urgent.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these are normal</w:t>
        <w:br/>
      </w:r>
      <w:r>
        <w:t>b — these are normal</w:t>
        <w:br/>
      </w:r>
      <w:r>
        <w:t>c — these are 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chest pain has ST elevation in V1–V4 and now develops ventricular fibrillation. The nurse should:</w:t>
      </w:r>
    </w:p>
    <w:p>
      <w:pPr>
        <w:spacing w:after="40"/>
      </w:pPr>
      <w:r>
        <w:t>(a) Wait for the cardiologist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Move the patient</w:t>
      </w:r>
    </w:p>
    <w:p>
      <w:pPr>
        <w:spacing w:after="40"/>
      </w:pPr>
      <w:r>
        <w:t>(d) Defibrillate immediately, start CPR and follow ACLS (post-shock epinephrine and amiodarone)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VF after STEMI is a shockable arrest — immediate defibrillation and ACLS save the myocardium and the patient.</w:t>
        <w:br/>
      </w:r>
      <w:r>
        <w:t>🔍 Key Clues: possible cardiac ischaemia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nurse acts immediately</w:t>
        <w:br/>
      </w:r>
      <w:r>
        <w:t>b — the patient is in arrest</w:t>
        <w:br/>
      </w:r>
      <w:r>
        <w:t>c — care is delivered in place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COPD and a new pneumonia has ABG: pH 7.28, PaCO2 62, HCO3 30, PaO2 55 on 2 L oxygen. The nurse should:</w:t>
      </w:r>
    </w:p>
    <w:p>
      <w:pPr>
        <w:spacing w:after="40"/>
      </w:pPr>
      <w:r>
        <w:t>(a) Treat acute-on-chronic respiratory acidosis — increase support, treat the pneumonia and monitor for CO2 retention</w:t>
      </w:r>
    </w:p>
    <w:p>
      <w:pPr>
        <w:spacing w:after="40"/>
      </w:pPr>
      <w:r>
        <w:t>(b) Give high-flow oxygen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Discharge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high HCO3 shows chronic CO2 retention with an acute rise — ventilation support, bronchodilators and antibiotics are needed without excessive oxygen.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excessive oxygen worsens hypercapnia</w:t>
        <w:br/>
      </w:r>
      <w:r>
        <w:t>c — this is an acute exacerbation</w:t>
        <w:br/>
      </w:r>
      <w:r>
        <w:t>d — hospital care is required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heart failure patient has gained 3 kg in 48 hours, with a rising BP, crackles and ankle oedema. The nurse should:</w:t>
      </w:r>
    </w:p>
    <w:p>
      <w:pPr>
        <w:spacing w:after="40"/>
      </w:pPr>
      <w:r>
        <w:t>(a) Give a high-salt meal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Notify the physician, give diuretics as ordered and implement daily weights with fluid/sodium restriction</w:t>
      </w:r>
    </w:p>
    <w:p>
      <w:pPr>
        <w:spacing w:after="40"/>
      </w:pPr>
      <w:r>
        <w:t>(d) Encourage extra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Rapid weight gain signals fluid overload — diuretics, daily weights and sodium/fluid management prevent pulmonary oedema.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fluids are restricted</w:t>
        <w:br/>
      </w:r>
      <w:r>
        <w:t>a — sodium is limited</w:t>
        <w:br/>
      </w:r>
      <w:r>
        <w:t>b — the patient needs treatment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has four patients. Which should be assessed FIRST?</w:t>
      </w:r>
    </w:p>
    <w:p>
      <w:pPr>
        <w:spacing w:after="40"/>
      </w:pPr>
      <w:r>
        <w:t>(a) A patient due for discharge</w:t>
      </w:r>
    </w:p>
    <w:p>
      <w:pPr>
        <w:spacing w:after="40"/>
      </w:pPr>
      <w:r>
        <w:t>(b) A patient with a mild rash</w:t>
      </w:r>
    </w:p>
    <w:p>
      <w:pPr>
        <w:spacing w:after="40"/>
      </w:pPr>
      <w:r>
        <w:t>(c) A patient with sudden chest pain, diaphoresis and ST elevation</w:t>
      </w:r>
    </w:p>
    <w:p>
      <w:pPr>
        <w:spacing w:after="40"/>
      </w:pPr>
      <w:r>
        <w:t>(d) A patient requesting water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Acute STEMI is time-critical and life-threatening — it precedes comfort, routine and minor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water is a comfort need</w:t>
        <w:br/>
      </w:r>
      <w:r>
        <w:t>a — discharge waits</w:t>
        <w:br/>
      </w:r>
      <w:r>
        <w:t>b — a rash is minor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call lights ring at once. Which patient should the nurse check first?</w:t>
      </w:r>
    </w:p>
    <w:p>
      <w:pPr>
        <w:spacing w:after="40"/>
      </w:pPr>
      <w:r>
        <w:t>(a) A post-operative patient reporting 'something gave way' with a wet, warm sensation over the abdomen</w:t>
      </w:r>
    </w:p>
    <w:p>
      <w:pPr>
        <w:spacing w:after="40"/>
      </w:pPr>
      <w:r>
        <w:t>(b) A patient asking for a pillow</w:t>
      </w:r>
    </w:p>
    <w:p>
      <w:pPr>
        <w:spacing w:after="40"/>
      </w:pPr>
      <w:r>
        <w:t>(c) A patient requesting the TV remote</w:t>
      </w:r>
    </w:p>
    <w:p>
      <w:pPr>
        <w:spacing w:after="40"/>
      </w:pPr>
      <w:r>
        <w:t>(d) A patient ready for discharge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Wound dehiscence with a wet sensation suggests evisceration — an emergency that outranks all comfort requests.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a pillow is comfort</w:t>
        <w:br/>
      </w:r>
      <w:r>
        <w:t>c — the remote is trivial</w:t>
        <w:br/>
      </w:r>
      <w:r>
        <w:t>d — discharge waits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patient's report demands immediate nursing action?</w:t>
      </w:r>
    </w:p>
    <w:p>
      <w:pPr>
        <w:spacing w:after="40"/>
      </w:pPr>
      <w:r>
        <w:t>(a) A patient who is hungry</w:t>
      </w:r>
    </w:p>
    <w:p>
      <w:pPr>
        <w:spacing w:after="40"/>
      </w:pPr>
      <w:r>
        <w:t>(b) A patient who is sleepy at night</w:t>
      </w:r>
    </w:p>
    <w:p>
      <w:pPr>
        <w:spacing w:after="40"/>
      </w:pPr>
      <w:r>
        <w:t>(c) A patient requesting water</w:t>
      </w:r>
    </w:p>
    <w:p>
      <w:pPr>
        <w:spacing w:after="40"/>
      </w:pPr>
      <w:r>
        <w:t>(d) A diabetic patient who is sweaty, trembling and confused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Sweating, tremor and confusion in a diabetic is hypoglycaemia — glucose is checked and treated immediately.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hunger alone is not an emergency</w:t>
        <w:br/>
      </w:r>
      <w:r>
        <w:t>b — night-time sleep is normal</w:t>
        <w:br/>
      </w:r>
      <w:r>
        <w:t>c — water is a comfort need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is intubated and sedated has no advance directive. The family requests withdrawal of life support, but the physicians disagree on prognosis. The nurse should:</w:t>
      </w:r>
    </w:p>
    <w:p>
      <w:pPr>
        <w:spacing w:after="40"/>
      </w:pPr>
      <w:r>
        <w:t>(a) Support a family conference with the ethics committee to clarify goals and surrogate authority</w:t>
      </w:r>
    </w:p>
    <w:p>
      <w:pPr>
        <w:spacing w:after="40"/>
      </w:pPr>
      <w:r>
        <w:t>(b) Withdraw support immediately</w:t>
      </w:r>
    </w:p>
    <w:p>
      <w:pPr>
        <w:spacing w:after="40"/>
      </w:pPr>
      <w:r>
        <w:t>(c) Continue everything forever</w:t>
      </w:r>
    </w:p>
    <w:p>
      <w:pPr>
        <w:spacing w:after="40"/>
      </w:pPr>
      <w:r>
        <w:t>(d) Ignore the family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Disagreements about end-of-life care are resolved through family conferences, surrogate decision-making and ethics consultation.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withdrawal requires consensus and process</w:t>
        <w:br/>
      </w:r>
      <w:r>
        <w:t>c — care is goal-directed</w:t>
        <w:br/>
      </w:r>
      <w:r>
        <w:t>d — the family's voice matters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team believes continued treatment is futile for a patient with multiorgan failure, but the family demands everything. The nurse should:</w:t>
      </w:r>
    </w:p>
    <w:p>
      <w:pPr>
        <w:spacing w:after="40"/>
      </w:pPr>
      <w:r>
        <w:t>(a) Accede to every demand without discussion</w:t>
      </w:r>
    </w:p>
    <w:p>
      <w:pPr>
        <w:spacing w:after="40"/>
      </w:pPr>
      <w:r>
        <w:t>(b) Avoid the family</w:t>
      </w:r>
    </w:p>
    <w:p>
      <w:pPr>
        <w:spacing w:after="40"/>
      </w:pPr>
      <w:r>
        <w:t>(c) Facilitate honest communication about goals, involve palliative care and seek ethics/legal guidance</w:t>
      </w:r>
    </w:p>
    <w:p>
      <w:pPr>
        <w:spacing w:after="40"/>
      </w:pPr>
      <w:r>
        <w:t>(d) Stop treatment unilaterally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Futility disputes are handled with transparent communication, palliative support and ethics consultation — unilateral decisions are avoided.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decisions are collaborative</w:t>
        <w:br/>
      </w:r>
      <w:r>
        <w:t>a — honest dialogue frames the care</w:t>
        <w:br/>
      </w:r>
      <w:r>
        <w:t>b — the family is engaged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pandemic with one ventilator and two equally ill patients, the fair approach is to:</w:t>
      </w:r>
    </w:p>
    <w:p>
      <w:pPr>
        <w:spacing w:after="40"/>
      </w:pPr>
      <w:r>
        <w:t>(a) Flip a coin</w:t>
      </w:r>
    </w:p>
    <w:p>
      <w:pPr>
        <w:spacing w:after="40"/>
      </w:pPr>
      <w:r>
        <w:t>(b) Use the institution's triage policy that maximises benefit (e.g., prognosis-based scoring)</w:t>
      </w:r>
    </w:p>
    <w:p>
      <w:pPr>
        <w:spacing w:after="40"/>
      </w:pPr>
      <w:r>
        <w:t>(c) Decide by first-come</w:t>
      </w:r>
    </w:p>
    <w:p>
      <w:pPr>
        <w:spacing w:after="40"/>
      </w:pPr>
      <w:r>
        <w:t>(d) Decide by wealth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Scarce resource allocation follows transparent, policy-based frameworks that maximise survival benefit — not arbitrary criteria.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first-come is not the standard</w:t>
        <w:br/>
      </w:r>
      <w:r>
        <w:t>d — wealth is never a criterion</w:t>
        <w:br/>
      </w:r>
      <w:r>
        <w:t>a — decisions follow a framework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asked to sign a consent form but is clearly unable to repeat the risks or benefits. The nurse should:</w:t>
      </w:r>
    </w:p>
    <w:p>
      <w:pPr>
        <w:spacing w:after="40"/>
      </w:pPr>
      <w:r>
        <w:t>(a) Ignore the confusion</w:t>
      </w:r>
    </w:p>
    <w:p>
      <w:pPr>
        <w:spacing w:after="40"/>
      </w:pPr>
      <w:r>
        <w:t>(b) Withhold the signature and notify the physician — the patient may lack capacity for consent</w:t>
      </w:r>
    </w:p>
    <w:p>
      <w:pPr>
        <w:spacing w:after="40"/>
      </w:pPr>
      <w:r>
        <w:t>(c) Have the patient sign anyway</w:t>
      </w:r>
    </w:p>
    <w:p>
      <w:pPr>
        <w:spacing w:after="40"/>
      </w:pPr>
      <w:r>
        <w:t>(d) Sign for the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Valid consent requires comprehension — the nurse flags impaired understanding and the physician reassesses capacity.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consent must be informed</w:t>
        <w:br/>
      </w:r>
      <w:r>
        <w:t>d — the nurse never signs for the patient</w:t>
        <w:br/>
      </w:r>
      <w:r>
        <w:t>a — the concern is acted 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nurse's friend asks whether a mutual acquaintance is a patient on the unit. The best response is:</w:t>
      </w:r>
    </w:p>
    <w:p>
      <w:pPr>
        <w:spacing w:after="40"/>
      </w:pPr>
      <w:r>
        <w:t>(a) Give a hint</w:t>
      </w:r>
    </w:p>
    <w:p>
      <w:pPr>
        <w:spacing w:after="40"/>
      </w:pPr>
      <w:r>
        <w:t>(b) Decline to confirm or deny any patient's presence (confidentiality)</w:t>
      </w:r>
    </w:p>
    <w:p>
      <w:pPr>
        <w:spacing w:after="40"/>
      </w:pPr>
      <w:r>
        <w:t>(c) Answer the question</w:t>
      </w:r>
    </w:p>
    <w:p>
      <w:pPr>
        <w:spacing w:after="40"/>
      </w:pPr>
      <w:r>
        <w:t>(d) Show the chart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Confidentiality prohibits even confirming a patient's presence — the nurse politely declines.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c — disclosure is prohibited</w:t>
        <w:br/>
      </w:r>
      <w:r>
        <w:t>d — charts are never shared</w:t>
        <w:br/>
      </w:r>
      <w:r>
        <w:t>a — hints breach confidentiality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realises a medication chart entry was written in the wrong patient's record. The correct action is:</w:t>
      </w:r>
    </w:p>
    <w:p>
      <w:pPr>
        <w:spacing w:after="40"/>
      </w:pPr>
      <w:r>
        <w:t>(a) Notify the charge nurse and follow policy — do not erase; correct the record and the error is reviewed</w:t>
      </w:r>
    </w:p>
    <w:p>
      <w:pPr>
        <w:spacing w:after="40"/>
      </w:pPr>
      <w:r>
        <w:t>(b) Erase the entry</w:t>
      </w:r>
    </w:p>
    <w:p>
      <w:pPr>
        <w:spacing w:after="40"/>
      </w:pPr>
      <w:r>
        <w:t>(c) Tear out the page</w:t>
      </w:r>
    </w:p>
    <w:p>
      <w:pPr>
        <w:spacing w:after="40"/>
      </w:pPr>
      <w:r>
        <w:t>(d) Ignore it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misfiled entry is corrected per policy (never erased) and the error is reported through incident documentation.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erasing destroys the record</w:t>
        <w:br/>
      </w:r>
      <w:r>
        <w:t>c — pages are never removed</w:t>
        <w:br/>
      </w:r>
      <w:r>
        <w:t>d — the error is addressed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overhears a colleague speaking abusively to a vulnerable patient. The nurse should:</w:t>
      </w:r>
    </w:p>
    <w:p>
      <w:pPr>
        <w:spacing w:after="40"/>
      </w:pPr>
      <w:r>
        <w:t>(a) Intervene to protect the patient, document objectively and report through the chain of command</w:t>
      </w:r>
    </w:p>
    <w:p>
      <w:pPr>
        <w:spacing w:after="40"/>
      </w:pPr>
      <w:r>
        <w:t>(b) Ignore it</w:t>
      </w:r>
    </w:p>
    <w:p>
      <w:pPr>
        <w:spacing w:after="40"/>
      </w:pPr>
      <w:r>
        <w:t>(c) Join in</w:t>
      </w:r>
    </w:p>
    <w:p>
      <w:pPr>
        <w:spacing w:after="40"/>
      </w:pPr>
      <w:r>
        <w:t>(d) Blame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Patient abuse is reported — the nurse intervenes, documents and escalates to protect the vulnerable patient.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silence condones abuse</w:t>
        <w:br/>
      </w:r>
      <w:r>
        <w:t>c — the colleague is reported</w:t>
        <w:br/>
      </w:r>
      <w:r>
        <w:t>d — the patient is protected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16-year-old requests confidential care for a sexually transmitted infection without parental consent. The nurse should:</w:t>
      </w:r>
    </w:p>
    <w:p>
      <w:pPr>
        <w:spacing w:after="40"/>
      </w:pPr>
      <w:r>
        <w:t>(a) Follow state law on minor consent — many states permit confidential STI testing and treatment</w:t>
      </w:r>
    </w:p>
    <w:p>
      <w:pPr>
        <w:spacing w:after="40"/>
      </w:pPr>
      <w:r>
        <w:t>(b) Refuse all care</w:t>
      </w:r>
    </w:p>
    <w:p>
      <w:pPr>
        <w:spacing w:after="40"/>
      </w:pPr>
      <w:r>
        <w:t>(c) Call the parents first in all cases</w:t>
      </w:r>
    </w:p>
    <w:p>
      <w:pPr>
        <w:spacing w:after="40"/>
      </w:pPr>
      <w:r>
        <w:t>(d) Discharge without care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Minor consent laws vary — STI services are often accessible confidentially; the nurse follows state regulations and explains them.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care is provided per law</w:t>
        <w:br/>
      </w:r>
      <w:r>
        <w:t>c — parental consent depends on state law</w:t>
        <w:br/>
      </w:r>
      <w:r>
        <w:t>d — the patient is not abandoned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receives the wrong medication. In the quality review, the focus should be on:</w:t>
      </w:r>
    </w:p>
    <w:p>
      <w:pPr>
        <w:spacing w:after="40"/>
      </w:pPr>
      <w:r>
        <w:t>(a) Only the individual</w:t>
      </w:r>
    </w:p>
    <w:p>
      <w:pPr>
        <w:spacing w:after="40"/>
      </w:pPr>
      <w:r>
        <w:t>(b) Ignoring the event</w:t>
      </w:r>
    </w:p>
    <w:p>
      <w:pPr>
        <w:spacing w:after="40"/>
      </w:pPr>
      <w:r>
        <w:t>(c) The system factors (look-alike labels, double-check failures) that allowed the error</w:t>
      </w:r>
    </w:p>
    <w:p>
      <w:pPr>
        <w:spacing w:after="40"/>
      </w:pPr>
      <w:r>
        <w:t>(d) Punishing the nurse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Just-culture reviews examine system contributors — labelling, workflow and checks — while addressing individual accountability.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the focus is improvement, not blame</w:t>
        <w:br/>
      </w:r>
      <w:r>
        <w:t>a — systems contribute to errors</w:t>
        <w:br/>
      </w:r>
      <w:r>
        <w:t>b — events are analysed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root-cause analysis found that an infusion pump error occurred because staff were not trained on a new pump. The most effective corrective action is:</w:t>
      </w:r>
    </w:p>
    <w:p>
      <w:pPr>
        <w:spacing w:after="40"/>
      </w:pPr>
      <w:r>
        <w:t>(a) Buying different pumps</w:t>
      </w:r>
    </w:p>
    <w:p>
      <w:pPr>
        <w:spacing w:after="40"/>
      </w:pPr>
      <w:r>
        <w:t>(b) Posting a warning note</w:t>
      </w:r>
    </w:p>
    <w:p>
      <w:pPr>
        <w:spacing w:after="40"/>
      </w:pPr>
      <w:r>
        <w:t>(c) Structured training with competency verification before pump use</w:t>
      </w:r>
    </w:p>
    <w:p>
      <w:pPr>
        <w:spacing w:after="40"/>
      </w:pPr>
      <w:r>
        <w:t>(d) Reprimanding staff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Corrective actions address the root cause — training and competency assessment prevent recurrence.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discipline does not fix the competency gap</w:t>
        <w:br/>
      </w:r>
      <w:r>
        <w:t>a — the equipment may be fine</w:t>
        <w:br/>
      </w:r>
      <w:r>
        <w:t>b — warnings are insufficient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proposes changing handoff to include bedside rounds. To implement the change effectively, the nurse should:</w:t>
      </w:r>
    </w:p>
    <w:p>
      <w:pPr>
        <w:spacing w:after="40"/>
      </w:pPr>
      <w:r>
        <w:t>(a) Announce the change and force it</w:t>
      </w:r>
    </w:p>
    <w:p>
      <w:pPr>
        <w:spacing w:after="40"/>
      </w:pPr>
      <w:r>
        <w:t>(b) Skip feedback</w:t>
      </w:r>
    </w:p>
    <w:p>
      <w:pPr>
        <w:spacing w:after="40"/>
      </w:pPr>
      <w:r>
        <w:t>(c) Avoid communication</w:t>
      </w:r>
    </w:p>
    <w:p>
      <w:pPr>
        <w:spacing w:after="40"/>
      </w:pPr>
      <w:r>
        <w:t>(d) Engage stakeholders, pilot the change, measure outcomes and adjust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Change management uses engagement, pilots, measurement and iteration — forced change without feedback fails.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involvement builds buy-in</w:t>
        <w:br/>
      </w:r>
      <w:r>
        <w:t>b — feedback drives improvement</w:t>
        <w:br/>
      </w:r>
      <w:r>
        <w:t>c — communication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family is upset because a patient's condition has declined. The nurse's best response is to:</w:t>
      </w:r>
    </w:p>
    <w:p>
      <w:pPr>
        <w:spacing w:after="40"/>
      </w:pPr>
      <w:r>
        <w:t>(a) Listen, acknowledge the distress, provide honest information and arrange a team conference</w:t>
      </w:r>
    </w:p>
    <w:p>
      <w:pPr>
        <w:spacing w:after="40"/>
      </w:pPr>
      <w:r>
        <w:t>(b) Deflect blame</w:t>
      </w:r>
    </w:p>
    <w:p>
      <w:pPr>
        <w:spacing w:after="40"/>
      </w:pPr>
      <w:r>
        <w:t>(c) Provide false hope</w:t>
      </w:r>
    </w:p>
    <w:p>
      <w:pPr>
        <w:spacing w:after="40"/>
      </w:pPr>
      <w:r>
        <w:t>(d) Avoid the family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Families need empathy, honesty and clear communication — the nurse listens and connects them with the team.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b — the nurse is supportive, not defensive</w:t>
        <w:br/>
      </w:r>
      <w:r>
        <w:t>c — honesty is maintained</w:t>
        <w:br/>
      </w:r>
      <w:r>
        <w:t>d — families are engaged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delivering difficult news with the physician, the nurse's role includes:</w:t>
      </w:r>
    </w:p>
    <w:p>
      <w:pPr>
        <w:spacing w:after="40"/>
      </w:pPr>
      <w:r>
        <w:t>(a) Delivering the news alone</w:t>
      </w:r>
    </w:p>
    <w:p>
      <w:pPr>
        <w:spacing w:after="40"/>
      </w:pPr>
      <w:r>
        <w:t>(b) Leaving the room</w:t>
      </w:r>
    </w:p>
    <w:p>
      <w:pPr>
        <w:spacing w:after="40"/>
      </w:pPr>
      <w:r>
        <w:t>(c) Changing the subject</w:t>
      </w:r>
    </w:p>
    <w:p>
      <w:pPr>
        <w:spacing w:after="40"/>
      </w:pPr>
      <w:r>
        <w:t>(d) Supporting the patient and family, clarifying information and assessing understanding and emotional needs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nurse supports communication of bad news — presence, clarification and emotional support are core roles.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physician leads; the nurse supports</w:t>
        <w:br/>
      </w:r>
      <w:r>
        <w:t>b — the nurse stays with the family</w:t>
        <w:br/>
      </w:r>
      <w:r>
        <w:t>c — the information is honoured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task should the RN NOT delegate during an unstable patient's admission?</w:t>
      </w:r>
    </w:p>
    <w:p>
      <w:pPr>
        <w:spacing w:after="40"/>
      </w:pPr>
      <w:r>
        <w:t>(a) The admission nursing assessment and initial plan of care</w:t>
      </w:r>
    </w:p>
    <w:p>
      <w:pPr>
        <w:spacing w:after="40"/>
      </w:pPr>
      <w:r>
        <w:t>(b) Vital signs after the patient is stable</w:t>
      </w:r>
    </w:p>
    <w:p>
      <w:pPr>
        <w:spacing w:after="40"/>
      </w:pPr>
      <w:r>
        <w:t>(c) Assisting with bathing</w:t>
      </w:r>
    </w:p>
    <w:p>
      <w:pPr>
        <w:spacing w:after="40"/>
      </w:pPr>
      <w:r>
        <w:t>(d) Measuring intake and output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initial assessment and care plan require RN judgement — routine tasks are delegable once the patient is stable.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vitals on stable patients are delegable</w:t>
        <w:br/>
      </w:r>
      <w:r>
        <w:t>c — bathing is delegable</w:t>
        <w:br/>
      </w:r>
      <w:r>
        <w:t>d — I&amp;O is delegable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charge nurse must reassign staff because of an emergency. Which assignment matches skill to patient?</w:t>
      </w:r>
    </w:p>
    <w:p>
      <w:pPr>
        <w:spacing w:after="40"/>
      </w:pPr>
      <w:r>
        <w:t>(a) LPN to the admission assessment</w:t>
      </w:r>
    </w:p>
    <w:p>
      <w:pPr>
        <w:spacing w:after="40"/>
      </w:pPr>
      <w:r>
        <w:t>(b) The most experienced RN to the unstable patient; LPN to stable medications; UAP to hygiene and vitals</w:t>
      </w:r>
    </w:p>
    <w:p>
      <w:pPr>
        <w:spacing w:after="40"/>
      </w:pPr>
      <w:r>
        <w:t>(c) Everyone does everything</w:t>
      </w:r>
    </w:p>
    <w:p>
      <w:pPr>
        <w:spacing w:after="40"/>
      </w:pPr>
      <w:r>
        <w:t>(d) UAP to the unstable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Matching scope and skill to acuity — unstable patients get RNs, stable tasks fit LPN scope and routine care fits UAPs.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assignments match scope</w:t>
        <w:br/>
      </w:r>
      <w:r>
        <w:t>d — unstable patients need RNs</w:t>
        <w:br/>
      </w:r>
      <w:r>
        <w:t>a — assessments are RN duties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mass-casualty event, the charge nurse's priority is to:</w:t>
      </w:r>
    </w:p>
    <w:p>
      <w:pPr>
        <w:spacing w:after="40"/>
      </w:pPr>
      <w:r>
        <w:t>(a) Direct triage, assign roles and communicate with command — doing the greatest good for the most patients</w:t>
      </w:r>
    </w:p>
    <w:p>
      <w:pPr>
        <w:spacing w:after="40"/>
      </w:pPr>
      <w:r>
        <w:t>(b) Provide one-on-one care to one patient</w:t>
      </w:r>
    </w:p>
    <w:p>
      <w:pPr>
        <w:spacing w:after="40"/>
      </w:pPr>
      <w:r>
        <w:t>(c) Leave the department</w:t>
      </w:r>
    </w:p>
    <w:p>
      <w:pPr>
        <w:spacing w:after="40"/>
      </w:pPr>
      <w:r>
        <w:t>(d) Refuse new patients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 disasters, the leader coordinates triage, staffing and resources — individual care is delegated so the system functions.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the leader coordinates</w:t>
        <w:br/>
      </w:r>
      <w:r>
        <w:t>c — the leader stays</w:t>
        <w:br/>
      </w:r>
      <w:r>
        <w:t>d — the department is organised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Two senior nurses disagree loudly about a treatment plan at the bedside. The charge nurse should:</w:t>
      </w:r>
    </w:p>
    <w:p>
      <w:pPr>
        <w:spacing w:after="40"/>
      </w:pPr>
      <w:r>
        <w:t>(a) Take sides immediately</w:t>
      </w:r>
    </w:p>
    <w:p>
      <w:pPr>
        <w:spacing w:after="40"/>
      </w:pPr>
      <w:r>
        <w:t>(b) Let it escalate</w:t>
      </w:r>
    </w:p>
    <w:p>
      <w:pPr>
        <w:spacing w:after="40"/>
      </w:pPr>
      <w:r>
        <w:t>(c) Ignore it</w:t>
      </w:r>
    </w:p>
    <w:p>
      <w:pPr>
        <w:spacing w:after="40"/>
      </w:pPr>
      <w:r>
        <w:t>(d) Intervene calmly, move the discussion away from the patient and address it privately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leader de-escalates, protects the patient from the conflict and resolves the issue privately and professionally.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decisions are made with facts</w:t>
        <w:br/>
      </w:r>
      <w:r>
        <w:t>b — conflict is addressed</w:t>
        <w:br/>
      </w:r>
      <w:r>
        <w:t>c — the patient is protected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repeatedly invites the nurse to social events and gives gifts. The nurse should:</w:t>
      </w:r>
    </w:p>
    <w:p>
      <w:pPr>
        <w:spacing w:after="40"/>
      </w:pPr>
      <w:r>
        <w:t>(a) Avoid the patient entirely</w:t>
      </w:r>
    </w:p>
    <w:p>
      <w:pPr>
        <w:spacing w:after="40"/>
      </w:pPr>
      <w:r>
        <w:t>(b) Maintain professional boundaries, decline gifts politely and discuss concerns with a supervisor</w:t>
      </w:r>
    </w:p>
    <w:p>
      <w:pPr>
        <w:spacing w:after="40"/>
      </w:pPr>
      <w:r>
        <w:t>(c) Accept the invitations</w:t>
      </w:r>
    </w:p>
    <w:p>
      <w:pPr>
        <w:spacing w:after="40"/>
      </w:pPr>
      <w:r>
        <w:t>(d) Keep the gifts quietly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Professional boundaries protect both patient and nurse — gifts and socialising are declined and supervision is sought.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social invitations cross boundaries</w:t>
        <w:br/>
      </w:r>
      <w:r>
        <w:t>d — gifts are addressed per policy</w:t>
        <w:br/>
      </w:r>
      <w:r>
        <w:t>a — care continues professionally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is asked to perform a procedure they have not been trained for. The best action is to:</w:t>
      </w:r>
    </w:p>
    <w:p>
      <w:pPr>
        <w:spacing w:after="40"/>
      </w:pPr>
      <w:r>
        <w:t>(a) Pretend to know</w:t>
      </w:r>
    </w:p>
    <w:p>
      <w:pPr>
        <w:spacing w:after="40"/>
      </w:pPr>
      <w:r>
        <w:t>(b) Decline and request training or supervision — scope and competence are non-negotiable</w:t>
      </w:r>
    </w:p>
    <w:p>
      <w:pPr>
        <w:spacing w:after="40"/>
      </w:pPr>
      <w:r>
        <w:t>(c) Attempt it anyway</w:t>
      </w:r>
    </w:p>
    <w:p>
      <w:pPr>
        <w:spacing w:after="40"/>
      </w:pPr>
      <w:r>
        <w:t>(d) Ask a student to do it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Practising beyond competence endangers patients — the nurse declines and arranges training or supervision.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unsafe practice is refused</w:t>
        <w:br/>
      </w:r>
      <w:r>
        <w:t>d — delegation does not fix incompetence</w:t>
        <w:br/>
      </w:r>
      <w:r>
        <w:t>a — honesty protects patients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suspects a colleague is impaired by substances while on duty. The appropriate action is:</w:t>
      </w:r>
    </w:p>
    <w:p>
      <w:pPr>
        <w:spacing w:after="40"/>
      </w:pPr>
      <w:r>
        <w:t>(a) Report the concern to the supervisor immediately and ensure patient safety</w:t>
      </w:r>
    </w:p>
    <w:p>
      <w:pPr>
        <w:spacing w:after="40"/>
      </w:pPr>
      <w:r>
        <w:t>(b) Ignore it</w:t>
      </w:r>
    </w:p>
    <w:p>
      <w:pPr>
        <w:spacing w:after="40"/>
      </w:pPr>
      <w:r>
        <w:t>(c) Cover for the colleague</w:t>
      </w:r>
    </w:p>
    <w:p>
      <w:pPr>
        <w:spacing w:after="40"/>
      </w:pPr>
      <w:r>
        <w:t>(d) Confront publicly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Impaired practice threatens patient safety — the nurse reports confidentially through the proper channels.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silence endangers patients</w:t>
        <w:br/>
      </w:r>
      <w:r>
        <w:t>c — covering enables harm</w:t>
        <w:br/>
      </w:r>
      <w:r>
        <w:t>d — reporting is confidential and professional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family wants to stay overnight and participate in care, which conflicts with unit visiting policy. The nurse should:</w:t>
      </w:r>
    </w:p>
    <w:p>
      <w:pPr>
        <w:spacing w:after="40"/>
      </w:pPr>
      <w:r>
        <w:t>(a) Ignore the request</w:t>
      </w:r>
    </w:p>
    <w:p>
      <w:pPr>
        <w:spacing w:after="40"/>
      </w:pPr>
      <w:r>
        <w:t>(b) Hide the policy</w:t>
      </w:r>
    </w:p>
    <w:p>
      <w:pPr>
        <w:spacing w:after="40"/>
      </w:pPr>
      <w:r>
        <w:t>(c) Assess the cultural need, advocate for accommodation when safe and negotiate with the team</w:t>
      </w:r>
    </w:p>
    <w:p>
      <w:pPr>
        <w:spacing w:after="40"/>
      </w:pPr>
      <w:r>
        <w:t>(d) Ban the family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Culturally responsive care assesses family needs and advocates for safe accommodation — blanket bans ignore the patient's context.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accommodation is explored</w:t>
        <w:br/>
      </w:r>
      <w:r>
        <w:t>a — the request is considered</w:t>
        <w:br/>
      </w:r>
      <w:r>
        <w:t>b — policies are applied flexibly when 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telehealth consultation, the nurse should:</w:t>
      </w:r>
    </w:p>
    <w:p>
      <w:pPr>
        <w:spacing w:after="40"/>
      </w:pPr>
      <w:r>
        <w:t>(a) Delay urgent referrals</w:t>
      </w:r>
    </w:p>
    <w:p>
      <w:pPr>
        <w:spacing w:after="40"/>
      </w:pPr>
      <w:r>
        <w:t>(b) Verify patient identity, ensure privacy and assess urgency — arranging in-person care for emergencies</w:t>
      </w:r>
    </w:p>
    <w:p>
      <w:pPr>
        <w:spacing w:after="40"/>
      </w:pPr>
      <w:r>
        <w:t>(c) Skip identity checks</w:t>
      </w:r>
    </w:p>
    <w:p>
      <w:pPr>
        <w:spacing w:after="40"/>
      </w:pPr>
      <w:r>
        <w:t>(d) Share information openly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Telehealth requires identity verification, confidentiality and acuity triage — emergencies are referred immediately.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identity is verified</w:t>
        <w:br/>
      </w:r>
      <w:r>
        <w:t>d — privacy is protected</w:t>
        <w:br/>
      </w:r>
      <w:r>
        <w:t>a — urgency is acted 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