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Four patients are waiting. Which should be seen FIRST?</w:t>
      </w:r>
    </w:p>
    <w:p>
      <w:pPr>
        <w:spacing w:after="40"/>
      </w:pPr>
      <w:r>
        <w:t>(a) A patient with a minor rash</w:t>
      </w:r>
    </w:p>
    <w:p>
      <w:pPr>
        <w:spacing w:after="40"/>
      </w:pPr>
      <w:r>
        <w:t>(b) A patient requesting a refill</w:t>
      </w:r>
    </w:p>
    <w:p>
      <w:pPr>
        <w:spacing w:after="40"/>
      </w:pPr>
      <w:r>
        <w:t>(c) A patient with a sprained ankle</w:t>
      </w:r>
    </w:p>
    <w:p>
      <w:pPr>
        <w:spacing w:after="40"/>
      </w:pPr>
      <w:r>
        <w:t>(d) A patient with chest pain, diaphoresis and hypotension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Haemodynamically unstable chest pain is an emergency; the rest are non-urgent.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c — does not address the immediate life-threatening problem</w:t>
        <w:br/>
      </w:r>
      <w:r>
        <w:t>⚠️ Exam Trap: Late decelerations: LEFT side, oxygen, stop oxytocin, notify — position change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can the RN appropriately delegate to a UAP?</w:t>
      </w:r>
    </w:p>
    <w:p>
      <w:pPr>
        <w:spacing w:after="40"/>
      </w:pPr>
      <w:r>
        <w:t>(a) Vital signs and ambulation of a stable patient</w:t>
      </w:r>
    </w:p>
    <w:p>
      <w:pPr>
        <w:spacing w:after="40"/>
      </w:pPr>
      <w:r>
        <w:t>(b) IV medication administration</w:t>
      </w:r>
    </w:p>
    <w:p>
      <w:pPr>
        <w:spacing w:after="40"/>
      </w:pPr>
      <w:r>
        <w:t>(c) Discharge teaching</w:t>
      </w:r>
    </w:p>
    <w:p>
      <w:pPr>
        <w:spacing w:after="40"/>
      </w:pPr>
      <w:r>
        <w:t>(d) Initial assessment of a new admission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Vital signs, ADLs and ambulation of stable patients are delegable; assessment, teaching and IV meds are not.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Bathing is not just cleaning — it is a full-body assessment opportunity.</w:t>
        <w:br/>
      </w:r>
      <w:r>
        <w:t>🩺 Clinical Thinking: Recall (the key fact) → Connect (related high-yield facts) → Apply (exam context).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potassium is 6.5 mEq/L with peaked T waves. The nurse's FIRST action is to:</w:t>
      </w:r>
    </w:p>
    <w:p>
      <w:pPr>
        <w:spacing w:after="40"/>
      </w:pPr>
      <w:r>
        <w:t>(a) Encourage potassium-rich foods</w:t>
      </w:r>
    </w:p>
    <w:p>
      <w:pPr>
        <w:spacing w:after="40"/>
      </w:pPr>
      <w:r>
        <w:t>(b) Give oral potassium</w:t>
      </w:r>
    </w:p>
    <w:p>
      <w:pPr>
        <w:spacing w:after="40"/>
      </w:pPr>
      <w:r>
        <w:t>(c) Notify the physician and give IV calcium gluconate as ordered for cardiac protection</w:t>
      </w:r>
    </w:p>
    <w:p>
      <w:pPr>
        <w:spacing w:after="40"/>
      </w:pPr>
      <w:r>
        <w:t>(d) Wait for the next lab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hyperkalaemia with ECG changes is an emergency; cardiac membrane stabilisation comes first.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d — diagnostic step — stabilise first, diagnose next</w:t>
        <w:br/>
      </w:r>
      <w:r>
        <w:t>⚠️ Exam Trap: Epinephrine dose is 1 mg IV — 1 mg of 1:10,000, not 1:1,000 (that's IM anaphylaxis dose).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interpretation best fits the ABG values pH 7.36, PaCO2 30 mmHg, HCO3 16 mEq/L?</w:t>
      </w:r>
    </w:p>
    <w:p>
      <w:pPr>
        <w:spacing w:after="40"/>
      </w:pPr>
      <w:r>
        <w:t>(a) Compensated metabolic acidosis</w:t>
      </w:r>
    </w:p>
    <w:p>
      <w:pPr>
        <w:spacing w:after="40"/>
      </w:pPr>
      <w:r>
        <w:t>(b) Respiratory acidosis</w:t>
      </w:r>
    </w:p>
    <w:p>
      <w:pPr>
        <w:spacing w:after="40"/>
      </w:pPr>
      <w:r>
        <w:t>(c) Uncompensated alkalosis</w:t>
      </w:r>
    </w:p>
    <w:p>
      <w:pPr>
        <w:spacing w:after="40"/>
      </w:pPr>
      <w:r>
        <w:t>(d) Normal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pH is normalised with a low HCO3 and low PaCO2 — metabolic acidosis fully compensated by respiratory alkalosis.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In metabolic acidosis with compensation, pH normalizes but PaCO2 drops — don't call it respiratory.</w:t>
        <w:br/>
      </w:r>
      <w:r>
        <w:t>🩺 Clinical Thinking: Collect (data) → Interpret (compare with expected) → Identify (problem / risk) → Act (report / intervene).</w:t>
        <w:br/>
      </w:r>
      <w:r>
        <w:t>💎 PNC Pearl: ROME: Respiratory Opposite, Metabolic Equal — pH and PaCO2 move opposite in respiratory, same in metabolic.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MI is started on IV heparin. The nurse monitors which laboratory value?</w:t>
      </w:r>
    </w:p>
    <w:p>
      <w:pPr>
        <w:spacing w:after="40"/>
      </w:pPr>
      <w:r>
        <w:t>(a) Potassium</w:t>
      </w:r>
    </w:p>
    <w:p>
      <w:pPr>
        <w:spacing w:after="40"/>
      </w:pPr>
      <w:r>
        <w:t>(b) Troponin only</w:t>
      </w:r>
    </w:p>
    <w:p>
      <w:pPr>
        <w:spacing w:after="40"/>
      </w:pPr>
      <w:r>
        <w:t>(c) aPTT</w:t>
      </w:r>
    </w:p>
    <w:p>
      <w:pPr>
        <w:spacing w:after="40"/>
      </w:pPr>
      <w:r>
        <w:t>(d) Blood glucose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Unfractionated heparin is monitored by aPTT (1.5–2.5× control); the dose is titrated accordingly.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Heparin is never given IM; use an infusion pump and never 'catch up' a missed dose.</w:t>
        <w:br/>
      </w:r>
      <w:r>
        <w:t>🩺 Clinical Thinking: Collect (data) → Interpret (compare with expected) → Identify (problem / risk) → Act (report / intervene).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triage nurse has four patients waiting. Which one needs care first?</w:t>
      </w:r>
    </w:p>
    <w:p>
      <w:pPr>
        <w:spacing w:after="40"/>
      </w:pPr>
      <w:r>
        <w:t>(a) A patient with chest pain, diaphoresis and hypotension</w:t>
      </w:r>
    </w:p>
    <w:p>
      <w:pPr>
        <w:spacing w:after="40"/>
      </w:pPr>
      <w:r>
        <w:t>(b) A patient with a minor rash</w:t>
      </w:r>
    </w:p>
    <w:p>
      <w:pPr>
        <w:spacing w:after="40"/>
      </w:pPr>
      <w:r>
        <w:t>(c) A patient requesting a refill</w:t>
      </w:r>
    </w:p>
    <w:p>
      <w:pPr>
        <w:spacing w:after="40"/>
      </w:pPr>
      <w:r>
        <w:t>(d) A patient with a sprained ankle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Haemodynamically unstable chest pain is an emergency; the rest are non-urgent.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routine / non-urgent need — safe to wait; not life-threatening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has an INR of 5.0 without bleeding. The nurse should:</w:t>
      </w:r>
    </w:p>
    <w:p>
      <w:pPr>
        <w:spacing w:after="40"/>
      </w:pPr>
      <w:r>
        <w:t>(a) Give the next dose</w:t>
      </w:r>
    </w:p>
    <w:p>
      <w:pPr>
        <w:spacing w:after="40"/>
      </w:pPr>
      <w:r>
        <w:t>(b) Start aspirin</w:t>
      </w:r>
    </w:p>
    <w:p>
      <w:pPr>
        <w:spacing w:after="40"/>
      </w:pPr>
      <w:r>
        <w:t>(c) Double the dose</w:t>
      </w:r>
    </w:p>
    <w:p>
      <w:pPr>
        <w:spacing w:after="40"/>
      </w:pPr>
      <w:r>
        <w:t>(d) Hold warfarin, notify the physician and follow the reversal protocol (may include vitamin K)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 INR without bleeding is managed by holding doses and giving low-dose vitamin K per protocol.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LPN has joined the team. Which of the following tasks falls within the LPN scope of practice?</w:t>
      </w:r>
    </w:p>
    <w:p>
      <w:pPr>
        <w:spacing w:after="40"/>
      </w:pPr>
      <w:r>
        <w:t>(a) Developing the care plan</w:t>
      </w:r>
    </w:p>
    <w:p>
      <w:pPr>
        <w:spacing w:after="40"/>
      </w:pPr>
      <w:r>
        <w:t>(b) Delegating to the UAP</w:t>
      </w:r>
    </w:p>
    <w:p>
      <w:pPr>
        <w:spacing w:after="40"/>
      </w:pPr>
      <w:r>
        <w:t>(c) Routine oral medications on stable patients</w:t>
      </w:r>
    </w:p>
    <w:p>
      <w:pPr>
        <w:spacing w:after="40"/>
      </w:pPr>
      <w:r>
        <w:t>(d) The initial assessment of a new patient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LPNs handle routine, stable care; assessment, planning and delegation are RN duties.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Assessment and teaching are NEVER delegated to UAP.</w:t>
        <w:br/>
      </w:r>
      <w:r>
        <w:t>🩺 Clinical Thinking: Recall (the key fact) → Connect (related high-yield facts) → Apply (exam context).</w:t>
        <w:br/>
      </w:r>
      <w:r>
        <w:t>💎 PNC Pearl: Delegate tasks within the delegatee's scope: UAP can do ADLs/vitals/recording; RN keeps assessment, teaching, medication.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is asked by a visitor for another patient's test results. The nurse should:</w:t>
      </w:r>
    </w:p>
    <w:p>
      <w:pPr>
        <w:spacing w:after="40"/>
      </w:pPr>
      <w:r>
        <w:t>(a) Give the results</w:t>
      </w:r>
    </w:p>
    <w:p>
      <w:pPr>
        <w:spacing w:after="40"/>
      </w:pPr>
      <w:r>
        <w:t>(b) Show the chart</w:t>
      </w:r>
    </w:p>
    <w:p>
      <w:pPr>
        <w:spacing w:after="40"/>
      </w:pPr>
      <w:r>
        <w:t>(c) Post the results publicly</w:t>
      </w:r>
    </w:p>
    <w:p>
      <w:pPr>
        <w:spacing w:after="40"/>
      </w:pPr>
      <w:r>
        <w:t>(d) Refuse and explain that information is shared only with those involved in the patient's care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Confidentiality protects patient information; it is shared only with the care team and with consent.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Discussing a patient in the elevator is a HIPAA violation.</w:t>
        <w:br/>
      </w:r>
      <w:r>
        <w:t>🩺 Clinical Thinking: Recall (the key fact) → Connect (related high-yield facts) → Apply (exam context).</w:t>
        <w:br/>
      </w:r>
      <w:r>
        <w:t>💎 PNC Pearl: Confidentiality: share information only with those involved in care — no public discussion.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hypovolaemic shock has a rapid, weak pulse and cool skin. The priority intervention is:</w:t>
      </w:r>
    </w:p>
    <w:p>
      <w:pPr>
        <w:spacing w:after="40"/>
      </w:pPr>
      <w:r>
        <w:t>(a) Warm the room only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Restore circulating volume with IV fluids and identify the source of loss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Hypovolaemia is treated with rapid IV fluids, blood products if needed and control of the bleeding source.</w:t>
        <w:br/>
      </w:r>
      <w:r>
        <w:t>🔍 Key Clues: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d — potentially harmful or contraindicated here — worsens the situation</w:t>
        <w:br/>
      </w:r>
      <w:r>
        <w:t>⚠️ Exam Trap: Warm flushed skin = early septic/distributive; cold clammy = hypovolaemic/cardiogenic.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sees four patients. Which must be assessed FIRST?</w:t>
      </w:r>
    </w:p>
    <w:p>
      <w:pPr>
        <w:spacing w:after="40"/>
      </w:pPr>
      <w:r>
        <w:t>(a) A patient reading</w:t>
      </w:r>
    </w:p>
    <w:p>
      <w:pPr>
        <w:spacing w:after="40"/>
      </w:pPr>
      <w:r>
        <w:t>(b) A patient who is unresponsive with snoring respirations</w:t>
      </w:r>
    </w:p>
    <w:p>
      <w:pPr>
        <w:spacing w:after="40"/>
      </w:pPr>
      <w:r>
        <w:t>(c) A patient watching television</w:t>
      </w:r>
    </w:p>
    <w:p>
      <w:pPr>
        <w:spacing w:after="40"/>
      </w:pPr>
      <w:r>
        <w:t>(d) A patient requesting water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 unresponsive patient with airway obstruction is the highest priority — the airway is opened immediately.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television is not an emergency</w:t>
        <w:br/>
      </w:r>
      <w:r>
        <w:t>d — water is a comfort need</w:t>
        <w:br/>
      </w:r>
      <w:r>
        <w:t>a — reading is not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call for assistance. Which should the nurse see first?</w:t>
      </w:r>
    </w:p>
    <w:p>
      <w:pPr>
        <w:spacing w:after="40"/>
      </w:pPr>
      <w:r>
        <w:t>(a) A patient due for a bath</w:t>
      </w:r>
    </w:p>
    <w:p>
      <w:pPr>
        <w:spacing w:after="40"/>
      </w:pPr>
      <w:r>
        <w:t>(b) A patient with mild itching</w:t>
      </w:r>
    </w:p>
    <w:p>
      <w:pPr>
        <w:spacing w:after="40"/>
      </w:pPr>
      <w:r>
        <w:t>(c) A patient with chest pain and shortness of breath</w:t>
      </w:r>
    </w:p>
    <w:p>
      <w:pPr>
        <w:spacing w:after="40"/>
      </w:pPr>
      <w:r>
        <w:t>(d) A patient requesting a snack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Chest pain with dyspnoea suggests a cardiac emergency — it precedes comfort and routine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snack is not urgent</w:t>
        <w:br/>
      </w:r>
      <w:r>
        <w:t>a — a bath can wait</w:t>
        <w:br/>
      </w:r>
      <w:r>
        <w:t>b — mild itching is minor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has several tasks. Which is completed FIRST?</w:t>
      </w:r>
    </w:p>
    <w:p>
      <w:pPr>
        <w:spacing w:after="40"/>
      </w:pPr>
      <w:r>
        <w:t>(a) Restocking supplies</w:t>
      </w:r>
    </w:p>
    <w:p>
      <w:pPr>
        <w:spacing w:after="40"/>
      </w:pPr>
      <w:r>
        <w:t>(b) Planning the lunch break</w:t>
      </w:r>
    </w:p>
    <w:p>
      <w:pPr>
        <w:spacing w:after="40"/>
      </w:pPr>
      <w:r>
        <w:t>(c) Answering a call light from a post-operative patient with heavy bleeding</w:t>
      </w:r>
    </w:p>
    <w:p>
      <w:pPr>
        <w:spacing w:after="40"/>
      </w:pPr>
      <w:r>
        <w:t>(d) Charting routine vitals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Active bleeding is an emergency — patient safety outranks documentation, stocking and personal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documentation follows care</w:t>
        <w:br/>
      </w:r>
      <w:r>
        <w:t>a — supplies wait</w:t>
        <w:br/>
      </w:r>
      <w:r>
        <w:t>b — breaks wait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potassium is 7.2 mEq/L with a wide QRS. The priority is to:</w:t>
      </w:r>
    </w:p>
    <w:p>
      <w:pPr>
        <w:spacing w:after="40"/>
      </w:pPr>
      <w:r>
        <w:t>(a) Give oral potassium</w:t>
      </w:r>
    </w:p>
    <w:p>
      <w:pPr>
        <w:spacing w:after="40"/>
      </w:pPr>
      <w:r>
        <w:t>(b) Wait for the next lab</w:t>
      </w:r>
    </w:p>
    <w:p>
      <w:pPr>
        <w:spacing w:after="40"/>
      </w:pPr>
      <w:r>
        <w:t>(c) Give a potassium-rich meal</w:t>
      </w:r>
    </w:p>
    <w:p>
      <w:pPr>
        <w:spacing w:after="40"/>
      </w:pPr>
      <w:r>
        <w:t>(d) Give IV calcium and arrange insulin-glucose and dialysis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hyperkalaemia with ECG changes is a pre-arrest state — calcium stabilises the membrane while potassium is shifted and removed.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more potassium is lethal</w:t>
        <w:br/>
      </w:r>
      <w:r>
        <w:t>b — the ECG demands immediate action</w:t>
        <w:br/>
      </w:r>
      <w:r>
        <w:t>c — this is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7.30, PaCO2 30 mmHg, HCO3 14 mEq/L. The interpretation is:</w:t>
      </w:r>
    </w:p>
    <w:p>
      <w:pPr>
        <w:spacing w:after="40"/>
      </w:pPr>
      <w:r>
        <w:t>(a) Normal</w:t>
      </w:r>
    </w:p>
    <w:p>
      <w:pPr>
        <w:spacing w:after="40"/>
      </w:pPr>
      <w:r>
        <w:t>(b) Partially compensated metabolic acidosis</w:t>
      </w:r>
    </w:p>
    <w:p>
      <w:pPr>
        <w:spacing w:after="40"/>
      </w:pPr>
      <w:r>
        <w:t>(c) Respiratory acidosis</w:t>
      </w:r>
    </w:p>
    <w:p>
      <w:pPr>
        <w:spacing w:after="40"/>
      </w:pPr>
      <w:r>
        <w:t>(d) Respiratory alkalosis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Low pH and low HCO3 are metabolic acidosis; the low PaCO2 is respiratory compensation that has not normalised the pH — partial compensation.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CO2 is low, not high</w:t>
        <w:br/>
      </w:r>
      <w:r>
        <w:t>d — HCO3 is low, not high</w:t>
        <w:br/>
      </w:r>
      <w:r>
        <w:t>a — the gases are abnormal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set of laboratory values requires immediate notification of the physician?</w:t>
      </w:r>
    </w:p>
    <w:p>
      <w:pPr>
        <w:spacing w:after="40"/>
      </w:pPr>
      <w:r>
        <w:t>(a) All normal values</w:t>
      </w:r>
    </w:p>
    <w:p>
      <w:pPr>
        <w:spacing w:after="40"/>
      </w:pPr>
      <w:r>
        <w:t>(b) Potassium 6.9, sodium 118, glucose 480</w:t>
      </w:r>
    </w:p>
    <w:p>
      <w:pPr>
        <w:spacing w:after="40"/>
      </w:pPr>
      <w:r>
        <w:t>(c) Potassium 4.0, sodium 140, glucose 100</w:t>
      </w:r>
    </w:p>
    <w:p>
      <w:pPr>
        <w:spacing w:after="40"/>
      </w:pPr>
      <w:r>
        <w:t>(d) Potassium 3.8, sodium 138, glucose 90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Hyperkalaemia, severe hyponatraemia and marked hyperglycaemia are all critical values requiring immediate action.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these are normal</w:t>
        <w:br/>
      </w:r>
      <w:r>
        <w:t>d — these are normal</w:t>
        <w:br/>
      </w:r>
      <w:r>
        <w:t>a — these are normal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chest pain has ST depression and a troponin of 3.5.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Notify the physician — NSTEMI — and prepare for the ACS pathway</w:t>
      </w:r>
    </w:p>
    <w:p>
      <w:pPr>
        <w:spacing w:after="40"/>
      </w:pPr>
      <w:r>
        <w:t>(d) Recheck the troponin tomorrow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 depression with elevated troponin is NSTEMI — monitoring, antiplatelets, anticoagulation and further evaluation are urgent.</w:t>
        <w:br/>
      </w:r>
      <w:r>
        <w:t>🔍 Key Clues: possible cardiac ischaemia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elevation is significant now</w:t>
        <w:br/>
      </w:r>
      <w:r>
        <w:t>a — food is not treatment</w:t>
        <w:br/>
      </w:r>
      <w:r>
        <w:t>b — discharge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responsibility is NON-DELEGABLE for the RN?</w:t>
      </w:r>
    </w:p>
    <w:p>
      <w:pPr>
        <w:spacing w:after="40"/>
      </w:pPr>
      <w:r>
        <w:t>(a) Feeding a stable patient</w:t>
      </w:r>
    </w:p>
    <w:p>
      <w:pPr>
        <w:spacing w:after="40"/>
      </w:pPr>
      <w:r>
        <w:t>(b) The admission assessment and evaluation of care</w:t>
      </w:r>
    </w:p>
    <w:p>
      <w:pPr>
        <w:spacing w:after="40"/>
      </w:pPr>
      <w:r>
        <w:t>(c) Vital signs on a stable patient</w:t>
      </w:r>
    </w:p>
    <w:p>
      <w:pPr>
        <w:spacing w:after="40"/>
      </w:pPr>
      <w:r>
        <w:t>(d) Ambulating a stable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Assessment and evaluation require RN judgement — routine tasks on stable patients are delegable.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vitals are delegable</w:t>
        <w:br/>
      </w:r>
      <w:r>
        <w:t>d — ambulation is delegable</w:t>
        <w:br/>
      </w:r>
      <w:r>
        <w:t>a — feeding is delegable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assignments is appropriate to give an LPN?</w:t>
      </w:r>
    </w:p>
    <w:p>
      <w:pPr>
        <w:spacing w:after="40"/>
      </w:pPr>
      <w:r>
        <w:t>(a) Triage of emergency patients</w:t>
      </w:r>
    </w:p>
    <w:p>
      <w:pPr>
        <w:spacing w:after="40"/>
      </w:pPr>
      <w:r>
        <w:t>(b) The initial assessment</w:t>
      </w:r>
    </w:p>
    <w:p>
      <w:pPr>
        <w:spacing w:after="40"/>
      </w:pPr>
      <w:r>
        <w:t>(c) Developing the care plan</w:t>
      </w:r>
    </w:p>
    <w:p>
      <w:pPr>
        <w:spacing w:after="40"/>
      </w:pPr>
      <w:r>
        <w:t>(d) Routine medications and simple wound care on stable patients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LPNs perform routine stable care within scope — triage, assessment and care planning are RN duties.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triage is an RN role</w:t>
        <w:br/>
      </w:r>
      <w:r>
        <w:t>b — assessment is an RN role</w:t>
        <w:br/>
      </w:r>
      <w:r>
        <w:t>c — care planning is an RN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may be delegated to a UAP?</w:t>
      </w:r>
    </w:p>
    <w:p>
      <w:pPr>
        <w:spacing w:after="40"/>
      </w:pPr>
      <w:r>
        <w:t>(a) Measuring intake and output and assisting with hygiene</w:t>
      </w:r>
    </w:p>
    <w:p>
      <w:pPr>
        <w:spacing w:after="40"/>
      </w:pPr>
      <w:r>
        <w:t>(b) Administering IV medication</w:t>
      </w:r>
    </w:p>
    <w:p>
      <w:pPr>
        <w:spacing w:after="40"/>
      </w:pPr>
      <w:r>
        <w:t>(c) Performing the assessment</w:t>
      </w:r>
    </w:p>
    <w:p>
      <w:pPr>
        <w:spacing w:after="40"/>
      </w:pPr>
      <w:r>
        <w:t>(d) Teaching a new diagnosis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I&amp;O and hygiene are delegable — medications, assessment and teaching are not within UAP scope.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IV medication is not a UAP task</w:t>
        <w:br/>
      </w:r>
      <w:r>
        <w:t>c — assessment is an RN duty</w:t>
        <w:br/>
      </w:r>
      <w:r>
        <w:t>d — teaching is an RN duty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receives a telephone order for a medication. The nurse should:</w:t>
      </w:r>
    </w:p>
    <w:p>
      <w:pPr>
        <w:spacing w:after="40"/>
      </w:pPr>
      <w:r>
        <w:t>(a) Guess the details</w:t>
      </w:r>
    </w:p>
    <w:p>
      <w:pPr>
        <w:spacing w:after="40"/>
      </w:pPr>
      <w:r>
        <w:t>(b) Write it down, read it back for verification and co-sign per policy</w:t>
      </w:r>
    </w:p>
    <w:p>
      <w:pPr>
        <w:spacing w:after="40"/>
      </w:pPr>
      <w:r>
        <w:t>(c) Rely on memory</w:t>
      </w:r>
    </w:p>
    <w:p>
      <w:pPr>
        <w:spacing w:after="40"/>
      </w:pPr>
      <w:r>
        <w:t>(d) Refuse all telephone orders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Telephone orders are documented, read back and co-signed to prevent miscommunication.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memory is unsafe</w:t>
        <w:br/>
      </w:r>
      <w:r>
        <w:t>d — telephone orders are valid with verification</w:t>
        <w:br/>
      </w:r>
      <w:r>
        <w:t>a — details are confirmed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competent patient refuses a treatment that would likely save their life. The nurse should:</w:t>
      </w:r>
    </w:p>
    <w:p>
      <w:pPr>
        <w:spacing w:after="40"/>
      </w:pPr>
      <w:r>
        <w:t>(a) Respect the refusal, explore the reasons, educate and document</w:t>
      </w:r>
    </w:p>
    <w:p>
      <w:pPr>
        <w:spacing w:after="40"/>
      </w:pPr>
      <w:r>
        <w:t>(b) Perform the treatment</w:t>
      </w:r>
    </w:p>
    <w:p>
      <w:pPr>
        <w:spacing w:after="40"/>
      </w:pPr>
      <w:r>
        <w:t>(c) Restrain the patient</w:t>
      </w:r>
    </w:p>
    <w:p>
      <w:pPr>
        <w:spacing w:after="40"/>
      </w:pPr>
      <w:r>
        <w:t>(d) Coerce consent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Autonomy supports refusal — the nurse respects it, ensures the patient is informed and documents the interaction.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treatment without consent is battery</w:t>
        <w:br/>
      </w:r>
      <w:r>
        <w:t>c — restraint is unlawful</w:t>
        <w:br/>
      </w:r>
      <w:r>
        <w:t>d — coercion invalidates consent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on insulin develops sweating, confusion and a glucose of 40 mg/dL after exercise. The nurse should:</w:t>
      </w:r>
    </w:p>
    <w:p>
      <w:pPr>
        <w:spacing w:after="40"/>
      </w:pPr>
      <w:r>
        <w:t>(a) Give more insulin</w:t>
      </w:r>
    </w:p>
    <w:p>
      <w:pPr>
        <w:spacing w:after="40"/>
      </w:pPr>
      <w:r>
        <w:t>(b) Wait and observe</w:t>
      </w:r>
    </w:p>
    <w:p>
      <w:pPr>
        <w:spacing w:after="40"/>
      </w:pPr>
      <w:r>
        <w:t>(c) Give a high-fat meal</w:t>
      </w:r>
    </w:p>
    <w:p>
      <w:pPr>
        <w:spacing w:after="40"/>
      </w:pPr>
      <w:r>
        <w:t>(d) Give fast-acting carbohydrate and recheck glucose in 15 minutes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Exercise increases glucose use — hypoglycaemia is treated with 15 g fast carbs, rechecked at 15 minutes.</w:t>
        <w:br/>
      </w:r>
      <w:r>
        <w:t>🔍 Key Clues: glucose/lab 40 mg/dL; cerebral dysfunction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insulin lowers glucose further</w:t>
        <w:br/>
      </w:r>
      <w:r>
        <w:t>b — hypoglycaemia is treated immediately</w:t>
        <w:br/>
      </w:r>
      <w:r>
        <w:t>c — fat does not raise glucose quickly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is prescribed a new antibiotic. The nurse should:</w:t>
      </w:r>
    </w:p>
    <w:p>
      <w:pPr>
        <w:spacing w:after="40"/>
      </w:pPr>
      <w:r>
        <w:t>(a) Increase the warfarin</w:t>
      </w:r>
    </w:p>
    <w:p>
      <w:pPr>
        <w:spacing w:after="40"/>
      </w:pPr>
      <w:r>
        <w:t>(b) Ignore the interaction</w:t>
      </w:r>
    </w:p>
    <w:p>
      <w:pPr>
        <w:spacing w:after="40"/>
      </w:pPr>
      <w:r>
        <w:t>(c) Monitor the INR more frequently — antibiotics can raise the INR</w:t>
      </w:r>
    </w:p>
    <w:p>
      <w:pPr>
        <w:spacing w:after="40"/>
      </w:pPr>
      <w:r>
        <w:t>(d) Stop the warfarin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Many antibiotics potentiate warfarin by affecting gut flora or metabolism — closer INR monitoring prevents bleeding.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warfarin continues</w:t>
        <w:br/>
      </w:r>
      <w:r>
        <w:t>a — dosing is INR-guided</w:t>
        <w:br/>
      </w:r>
      <w:r>
        <w:t>b — the interaction is important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and diabetes develops dyspnoea, crackles and glucose 320 mg/dL. The nurse should:</w:t>
      </w:r>
    </w:p>
    <w:p>
      <w:pPr>
        <w:spacing w:after="40"/>
      </w:pPr>
      <w:r>
        <w:t>(a) Treat only the heart failure</w:t>
      </w:r>
    </w:p>
    <w:p>
      <w:pPr>
        <w:spacing w:after="40"/>
      </w:pPr>
      <w:r>
        <w:t>(b) Ignore both</w:t>
      </w:r>
    </w:p>
    <w:p>
      <w:pPr>
        <w:spacing w:after="40"/>
      </w:pPr>
      <w:r>
        <w:t>(c) Assess both decompensations — notify the physician for diuretics and glucose management together</w:t>
      </w:r>
    </w:p>
    <w:p>
      <w:pPr>
        <w:spacing w:after="40"/>
      </w:pPr>
      <w:r>
        <w:t>(d) Treat only the glucose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Coexisting heart failure and hyperglycaemia are managed together — diuretics, insulin and monitoring are coordinated.</w:t>
        <w:br/>
      </w:r>
      <w:r>
        <w:t>🔍 Key Clues: glucose/lab 320 mg/dL; respiratory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both problems are treated</w:t>
        <w:br/>
      </w:r>
      <w:r>
        <w:t>a — the heart failure needs treatment</w:t>
        <w:br/>
      </w:r>
      <w:r>
        <w:t>b — the findings are significant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 on PCA morphine is somnolent with a respiratory rate of 8/min. The nurse should:</w:t>
      </w:r>
    </w:p>
    <w:p>
      <w:pPr>
        <w:spacing w:after="40"/>
      </w:pPr>
      <w:r>
        <w:t>(a) Let the patient sleep</w:t>
      </w:r>
    </w:p>
    <w:p>
      <w:pPr>
        <w:spacing w:after="40"/>
      </w:pPr>
      <w:r>
        <w:t>(b) Increase the PCA dose</w:t>
      </w:r>
    </w:p>
    <w:p>
      <w:pPr>
        <w:spacing w:after="40"/>
      </w:pPr>
      <w:r>
        <w:t>(c) Leave the room</w:t>
      </w:r>
    </w:p>
    <w:p>
      <w:pPr>
        <w:spacing w:after="40"/>
      </w:pPr>
      <w:r>
        <w:t>(d) Stop the PCA, stimulate the patient, give oxygen and prepare naloxone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Opioid-induced respiratory depression is an emergency — the PCA stops, ventilation is supported and naloxone reverses the effect.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 rate of 8 is an emergency</w:t>
        <w:br/>
      </w:r>
      <w:r>
        <w:t>b — more opioid is dangerous</w:t>
        <w:br/>
      </w:r>
      <w:r>
        <w:t>c — the patient is monitored closely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confused patient with a urinary catheter pulls it out and has bloody urine.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Assess the urethra and bleeding, notify the physician and prepare for catheter reinsertion or review</w:t>
      </w:r>
    </w:p>
    <w:p>
      <w:pPr>
        <w:spacing w:after="40"/>
      </w:pPr>
      <w:r>
        <w:t>(c) Push the catheter back in</w:t>
      </w:r>
    </w:p>
    <w:p>
      <w:pPr>
        <w:spacing w:after="40"/>
      </w:pPr>
      <w:r>
        <w:t>(d) Ignore 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Traumatic catheter removal is assessed for injury and bleeding — the physician is notified and the plan (reinsertion, observation) determined.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the catheter is not forced back</w:t>
        <w:br/>
      </w:r>
      <w:r>
        <w:t>d — injury is possible</w:t>
        <w:br/>
      </w:r>
      <w:r>
        <w:t>a — the patient is assessed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adult on multiple medications is admitted after a fall. The nurse should:</w:t>
      </w:r>
    </w:p>
    <w:p>
      <w:pPr>
        <w:spacing w:after="40"/>
      </w:pPr>
      <w:r>
        <w:t>(a) Send the patient home</w:t>
      </w:r>
    </w:p>
    <w:p>
      <w:pPr>
        <w:spacing w:after="40"/>
      </w:pPr>
      <w:r>
        <w:t>(b) Give all medications without review</w:t>
      </w:r>
    </w:p>
    <w:p>
      <w:pPr>
        <w:spacing w:after="40"/>
      </w:pPr>
      <w:r>
        <w:t>(c) Blame the patient</w:t>
      </w:r>
    </w:p>
    <w:p>
      <w:pPr>
        <w:spacing w:after="40"/>
      </w:pPr>
      <w:r>
        <w:t>(d) Review the medications for fall risks (hypotensives, sedatives), assess injuries and implement fall prevention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Falls in older adults often relate to medications and environment — a medication review, injury assessment and prevention plan are essential.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the patient needs assessment</w:t>
        <w:br/>
      </w:r>
      <w:r>
        <w:t>b — medications are reviewed</w:t>
        <w:br/>
      </w:r>
      <w:r>
        <w:t>c — falls are analysed, not blamed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and ascites develops confusion and asterixis. The nurse should:</w:t>
      </w:r>
    </w:p>
    <w:p>
      <w:pPr>
        <w:spacing w:after="40"/>
      </w:pPr>
      <w:r>
        <w:t>(a) Restrain immediately</w:t>
      </w:r>
    </w:p>
    <w:p>
      <w:pPr>
        <w:spacing w:after="40"/>
      </w:pPr>
      <w:r>
        <w:t>(b) Suspect hepatic encephalopathy — notify the physician, prepare lactulose and ensure safety</w:t>
      </w:r>
    </w:p>
    <w:p>
      <w:pPr>
        <w:spacing w:after="40"/>
      </w:pPr>
      <w:r>
        <w:t>(c) Give a high-protein meal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Encephalopathy from ammonia requires lactulose, dietary protein management and safety — the physician is notified.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protein is restricted during encephalopathy</w:t>
        <w:br/>
      </w:r>
      <w:r>
        <w:t>d — this is an emergency</w:t>
        <w:br/>
      </w:r>
      <w:r>
        <w:t>a — restraint is a last resort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chemotherapy has a fever of 38.5°C and mouth sores. The nurse should:</w:t>
      </w:r>
    </w:p>
    <w:p>
      <w:pPr>
        <w:spacing w:after="40"/>
      </w:pPr>
      <w:r>
        <w:t>(a) Start the neutropenic fever pathway — cultures and antibiotics — and provide mouth care</w:t>
      </w:r>
    </w:p>
    <w:p>
      <w:pPr>
        <w:spacing w:after="40"/>
      </w:pPr>
      <w:r>
        <w:t>(b) Give paracetamol and observe</w:t>
      </w:r>
    </w:p>
    <w:p>
      <w:pPr>
        <w:spacing w:after="40"/>
      </w:pPr>
      <w:r>
        <w:t>(c) Send the patient home</w:t>
      </w:r>
    </w:p>
    <w:p>
      <w:pPr>
        <w:spacing w:after="40"/>
      </w:pPr>
      <w:r>
        <w:t>(d) Wait for the ANC result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Fever in a chemotherapy patient is neutropenic fever until proven otherwise — cultures and empiric antibiotics are urgent.</w:t>
        <w:br/>
      </w:r>
      <w:r>
        <w:t>🔍 Key Clues: infection/inflammation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antipyretics alone are inadequate</w:t>
        <w:br/>
      </w:r>
      <w:r>
        <w:t>c — the patient needs care</w:t>
        <w:br/>
      </w:r>
      <w:r>
        <w:t>d — treatment is not delayed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identifies a recurring problem with medication errors on the unit. The best approach is to:</w:t>
      </w:r>
    </w:p>
    <w:p>
      <w:pPr>
        <w:spacing w:after="40"/>
      </w:pPr>
      <w:r>
        <w:t>(a) Analyse the data, identify system causes and implement a quality improvement plan</w:t>
      </w:r>
    </w:p>
    <w:p>
      <w:pPr>
        <w:spacing w:after="40"/>
      </w:pPr>
      <w:r>
        <w:t>(b) Blame individual nurses</w:t>
      </w:r>
    </w:p>
    <w:p>
      <w:pPr>
        <w:spacing w:after="40"/>
      </w:pPr>
      <w:r>
        <w:t>(c) Ignore the pattern</w:t>
      </w:r>
    </w:p>
    <w:p>
      <w:pPr>
        <w:spacing w:after="40"/>
      </w:pPr>
      <w:r>
        <w:t>(d) Hide the reports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Quality improvement uses data and systems analysis — recurring errors signal system problems that can be fixed.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the focus is systems, not blame</w:t>
        <w:br/>
      </w:r>
      <w:r>
        <w:t>c — patterns are analysed</w:t>
        <w:br/>
      </w:r>
      <w:r>
        <w:t>d — transparency drives improvement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uses SBAR when reporting a patient's deterioration. 'S' stands for:</w:t>
      </w:r>
    </w:p>
    <w:p>
      <w:pPr>
        <w:spacing w:after="40"/>
      </w:pPr>
      <w:r>
        <w:t>(a) Situation — what is happening right now</w:t>
      </w:r>
    </w:p>
    <w:p>
      <w:pPr>
        <w:spacing w:after="40"/>
      </w:pPr>
      <w:r>
        <w:t>(b) Symptom only</w:t>
      </w:r>
    </w:p>
    <w:p>
      <w:pPr>
        <w:spacing w:after="40"/>
      </w:pPr>
      <w:r>
        <w:t>(c) Shift</w:t>
      </w:r>
    </w:p>
    <w:p>
      <w:pPr>
        <w:spacing w:after="40"/>
      </w:pPr>
      <w:r>
        <w:t>(d) Summary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SBAR: Situation, Background, Assessment, Recommendation — a standardised structure for clear communication.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situation is the current state</w:t>
        <w:br/>
      </w:r>
      <w:r>
        <w:t>c — shift is not the acronym</w:t>
        <w:br/>
      </w:r>
      <w:r>
        <w:t>d — summary is not the first letter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evaluates that patient teaching was effective when the patient:</w:t>
      </w:r>
    </w:p>
    <w:p>
      <w:pPr>
        <w:spacing w:after="40"/>
      </w:pPr>
      <w:r>
        <w:t>(a) Agrees politely</w:t>
      </w:r>
    </w:p>
    <w:p>
      <w:pPr>
        <w:spacing w:after="40"/>
      </w:pPr>
      <w:r>
        <w:t>(b) Performs the skill and explains key safety information (teach-back)</w:t>
      </w:r>
    </w:p>
    <w:p>
      <w:pPr>
        <w:spacing w:after="40"/>
      </w:pPr>
      <w:r>
        <w:t>(c) Watches the video</w:t>
      </w:r>
    </w:p>
    <w:p>
      <w:pPr>
        <w:spacing w:after="40"/>
      </w:pPr>
      <w:r>
        <w:t>(d) Asks for a pamphlet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Teach-back and return demonstration confirm learning — passive agreement does not prove competence.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demonstration is the proof</w:t>
        <w:br/>
      </w:r>
      <w:r>
        <w:t>d — pamphlets supplement, not replace</w:t>
        <w:br/>
      </w:r>
      <w:r>
        <w:t>a — performance is verified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discharging a patient with a new tracheostomy, the nurse ensures the caregiver can:</w:t>
      </w:r>
    </w:p>
    <w:p>
      <w:pPr>
        <w:spacing w:after="40"/>
      </w:pPr>
      <w:r>
        <w:t>(a) Perform suctioning and emergency tube care and state when to call for help</w:t>
      </w:r>
    </w:p>
    <w:p>
      <w:pPr>
        <w:spacing w:after="40"/>
      </w:pPr>
      <w:r>
        <w:t>(b) Only change the dressing</w:t>
      </w:r>
    </w:p>
    <w:p>
      <w:pPr>
        <w:spacing w:after="40"/>
      </w:pPr>
      <w:r>
        <w:t>(c) Skip emergency training</w:t>
      </w:r>
    </w:p>
    <w:p>
      <w:pPr>
        <w:spacing w:after="40"/>
      </w:pPr>
      <w:r>
        <w:t>(d) Manage alone without training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Tracheostomy discharge readiness includes suctioning, tube care, emergency response and family competence.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suctioning and emergencies are covered</w:t>
        <w:br/>
      </w:r>
      <w:r>
        <w:t>c — emergency preparedness is essential</w:t>
        <w:br/>
      </w:r>
      <w:r>
        <w:t>d — the caregiver is trained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family asks the nurse to keep a diagnosis secret, but the patient asks directly about it. The nurse should:</w:t>
      </w:r>
    </w:p>
    <w:p>
      <w:pPr>
        <w:spacing w:after="40"/>
      </w:pPr>
      <w:r>
        <w:t>(a) Lie to the patient</w:t>
      </w:r>
    </w:p>
    <w:p>
      <w:pPr>
        <w:spacing w:after="40"/>
      </w:pPr>
      <w:r>
        <w:t>(b) Avoid the question</w:t>
      </w:r>
    </w:p>
    <w:p>
      <w:pPr>
        <w:spacing w:after="40"/>
      </w:pPr>
      <w:r>
        <w:t>(c) Tell the family to leave</w:t>
      </w:r>
    </w:p>
    <w:p>
      <w:pPr>
        <w:spacing w:after="40"/>
      </w:pPr>
      <w:r>
        <w:t>(d) Support honest disclosure with the patient and involve the team to address the family's concerns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Truth-telling and patient autonomy prevail — the nurse supports disclosure and works with the team and family compassionately.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veracity is the standard</w:t>
        <w:br/>
      </w:r>
      <w:r>
        <w:t>b — the question is answered honestly</w:t>
        <w:br/>
      </w:r>
      <w:r>
        <w:t>c — the family is supported, not dismissed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invited to join a clinical trial. The nurse's role is to:</w:t>
      </w:r>
    </w:p>
    <w:p>
      <w:pPr>
        <w:spacing w:after="40"/>
      </w:pPr>
      <w:r>
        <w:t>(a) Sign for the patient</w:t>
      </w:r>
    </w:p>
    <w:p>
      <w:pPr>
        <w:spacing w:after="40"/>
      </w:pPr>
      <w:r>
        <w:t>(b) Ensure the patient understands the study and consents voluntarily — without coercion</w:t>
      </w:r>
    </w:p>
    <w:p>
      <w:pPr>
        <w:spacing w:after="40"/>
      </w:pPr>
      <w:r>
        <w:t>(c) Recruit aggressively</w:t>
      </w:r>
    </w:p>
    <w:p>
      <w:pPr>
        <w:spacing w:after="40"/>
      </w:pPr>
      <w:r>
        <w:t>(d) Hide the risks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Research participation requires informed, voluntary consent — the nurse clarifies information and protects the patient from coercion.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participation is voluntary</w:t>
        <w:br/>
      </w:r>
      <w:r>
        <w:t>d — risks are disclosed</w:t>
        <w:br/>
      </w:r>
      <w:r>
        <w:t>a — the patient signs for themselves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Evidence-based practice integrates:</w:t>
      </w:r>
    </w:p>
    <w:p>
      <w:pPr>
        <w:spacing w:after="40"/>
      </w:pPr>
      <w:r>
        <w:t>(a) Only the physician's opinion</w:t>
      </w:r>
    </w:p>
    <w:p>
      <w:pPr>
        <w:spacing w:after="40"/>
      </w:pPr>
      <w:r>
        <w:t>(b) Best research evidence, clinical expertise and patient preferences</w:t>
      </w:r>
    </w:p>
    <w:p>
      <w:pPr>
        <w:spacing w:after="40"/>
      </w:pPr>
      <w:r>
        <w:t>(c) Only research</w:t>
      </w:r>
    </w:p>
    <w:p>
      <w:pPr>
        <w:spacing w:after="40"/>
      </w:pPr>
      <w:r>
        <w:t>(d) Only tradition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EBP combines research evidence, clinician expertise and patient values — tradition alone is not sufficient.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expertise and preferences matter</w:t>
        <w:br/>
      </w:r>
      <w:r>
        <w:t>d — tradition without evidence is inadequate</w:t>
        <w:br/>
      </w:r>
      <w:r>
        <w:t>a — the triad defines EBP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low health literacy is given discharge instructions. The nurse should:</w:t>
      </w:r>
    </w:p>
    <w:p>
      <w:pPr>
        <w:spacing w:after="40"/>
      </w:pPr>
      <w:r>
        <w:t>(a) Use simple language, teach back and provide visual aids and written materials at the right reading level</w:t>
      </w:r>
    </w:p>
    <w:p>
      <w:pPr>
        <w:spacing w:after="40"/>
      </w:pPr>
      <w:r>
        <w:t>(b) Hand over complex forms</w:t>
      </w:r>
    </w:p>
    <w:p>
      <w:pPr>
        <w:spacing w:after="40"/>
      </w:pPr>
      <w:r>
        <w:t>(c) Assume understanding</w:t>
      </w:r>
    </w:p>
    <w:p>
      <w:pPr>
        <w:spacing w:after="40"/>
      </w:pPr>
      <w:r>
        <w:t>(d) Skip instructions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Health-literacy-sensitive education uses plain language, teach-back, visuals and appropriate materials to ensure understanding.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materials are simplified</w:t>
        <w:br/>
      </w:r>
      <w:r>
        <w:t>c — understanding is verified</w:t>
        <w:br/>
      </w:r>
      <w:r>
        <w:t>d — instructions are essential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refuses the hospital meal for religious reasons. The nurse should:</w:t>
      </w:r>
    </w:p>
    <w:p>
      <w:pPr>
        <w:spacing w:after="40"/>
      </w:pPr>
      <w:r>
        <w:t>(a) Skip meals entirely</w:t>
      </w:r>
    </w:p>
    <w:p>
      <w:pPr>
        <w:spacing w:after="40"/>
      </w:pPr>
      <w:r>
        <w:t>(b) Ignore the request</w:t>
      </w:r>
    </w:p>
    <w:p>
      <w:pPr>
        <w:spacing w:after="40"/>
      </w:pPr>
      <w:r>
        <w:t>(c) Assess the dietary need, arrange suitable alternatives and document the preference</w:t>
      </w:r>
    </w:p>
    <w:p>
      <w:pPr>
        <w:spacing w:after="40"/>
      </w:pPr>
      <w:r>
        <w:t>(d) Force the meal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Religious and cultural dietary needs are accommodated with the dietitian — forcing or ignoring harms trust and nutrition.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alternatives are arranged</w:t>
        <w:br/>
      </w:r>
      <w:r>
        <w:t>a — nutrition continues</w:t>
        <w:br/>
      </w:r>
      <w:r>
        <w:t>b — the preference is respected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asks how a smartwatch heart-rate alert should be interpreted. The nurse advises:</w:t>
      </w:r>
    </w:p>
    <w:p>
      <w:pPr>
        <w:spacing w:after="40"/>
      </w:pPr>
      <w:r>
        <w:t>(a) Trust every alert blindly</w:t>
      </w:r>
    </w:p>
    <w:p>
      <w:pPr>
        <w:spacing w:after="40"/>
      </w:pPr>
      <w:r>
        <w:t>(b) Ignore all alerts</w:t>
      </w:r>
    </w:p>
    <w:p>
      <w:pPr>
        <w:spacing w:after="40"/>
      </w:pPr>
      <w:r>
        <w:t>(c) Stop wearing the watch</w:t>
      </w:r>
    </w:p>
    <w:p>
      <w:pPr>
        <w:spacing w:after="40"/>
      </w:pPr>
      <w:r>
        <w:t>(d) Treat alerts as prompts to assess symptoms — they do not replace medical evaluation or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Consumer devices flag possible problems but are not diagnostic — symptoms and clinical assessment guide care.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alerts are prompts, not diagnoses</w:t>
        <w:br/>
      </w:r>
      <w:r>
        <w:t>b — alerts warrant attention with symptoms</w:t>
        <w:br/>
      </w:r>
      <w:r>
        <w:t>c — the watch is not harmful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