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Hypernatraemia with concentrated urine and thirst indicates</w:t>
      </w:r>
    </w:p>
    <w:p>
      <w:pPr>
        <w:spacing w:after="200" w:line="276" w:lineRule="auto"/>
      </w:pPr>
      <w:r>
        <w:t>(a) Excess water intake</w:t>
      </w:r>
    </w:p>
    <w:p>
      <w:pPr>
        <w:spacing w:after="200" w:line="276" w:lineRule="auto"/>
      </w:pPr>
      <w:r>
        <w:t>(b) SIADH</w:t>
      </w:r>
    </w:p>
    <w:p>
      <w:pPr>
        <w:spacing w:after="200" w:line="276" w:lineRule="auto"/>
      </w:pPr>
      <w:r>
        <w:t>(c) Renal failure with oedema</w:t>
      </w:r>
    </w:p>
    <w:p>
      <w:pPr>
        <w:spacing w:after="200" w:line="276" w:lineRule="auto"/>
      </w:pPr>
      <w:r>
        <w:t>(d) Water deficit (dehydration)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Water deficit (dehydration)</w:t>
      </w:r>
    </w:p>
    <w:p>
      <w:pPr>
        <w:spacing w:after="200" w:line="276" w:lineRule="auto"/>
      </w:pPr>
      <w:r>
        <w:t>🧠 Clinical Rationale: Hypernatraemia reflects water loss in excess of sodium; free water is replaced.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Excess water intake — does not match the characteristic feature/management described in the stem</w:t>
      </w:r>
    </w:p>
    <w:p>
      <w:pPr>
        <w:spacing w:after="200" w:line="276" w:lineRule="auto"/>
      </w:pPr>
      <w:r>
        <w:t>B. SIADH — does not match the characteristic feature/management described in the stem</w:t>
      </w:r>
    </w:p>
    <w:p>
      <w:pPr>
        <w:spacing w:after="200" w:line="276" w:lineRule="auto"/>
      </w:pPr>
      <w:r>
        <w:t>C. Renal failure with oedema — does not match the characteristic feature/management described in the stem</w:t>
      </w:r>
    </w:p>
    <w:p>
      <w:pPr>
        <w:spacing w:after="200" w:line="276" w:lineRule="auto"/>
      </w:pPr>
      <w:r>
        <w:t>⚠️ Exam Trap: Rapid sodium correction is dangerous — the priority is to monitor neurology (confusion, seizures) and correct slowly.</w:t>
      </w:r>
    </w:p>
    <w:p>
      <w:pPr>
        <w:spacing w:after="200" w:line="276" w:lineRule="auto"/>
      </w:pPr>
      <w:r>
        <w:t>💎 PNC Pearl: Hyponatraemia: correct SLOWLY (≤ 8–10 mEq/L per 24 h) — rapid correction causes central pontine myelinolysis; monitor neuro status.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Sodium disorders</w:t>
      </w:r>
    </w:p>
    <w:p>
      <w:pPr>
        <w:spacing w:after="200" w:line="276" w:lineRule="auto"/>
      </w:pPr>
      <w:r>
        <w:t>→ Hyponatraemia: confusion, headache, seizures (cerebral oedema)</w:t>
      </w:r>
    </w:p>
    <w:p>
      <w:pPr>
        <w:spacing w:after="200" w:line="276" w:lineRule="auto"/>
      </w:pPr>
      <w:r>
        <w:t>→ Correct slowly: ≤ 8–10 mEq/L per 24 h; seizure → hypertonic saline cautiously</w:t>
      </w:r>
    </w:p>
    <w:p>
      <w:pPr>
        <w:spacing w:after="200" w:line="276" w:lineRule="auto"/>
      </w:pPr>
      <w:r>
        <w:t>→ Hypernatraemia: thirst, restlessness, seizures — free water replacement</w:t>
      </w:r>
    </w:p>
    <w:p>
      <w:pPr>
        <w:spacing w:after="200" w:line="276" w:lineRule="auto"/>
      </w:pPr>
      <w:r>
        <w:t>→ Monitor: neuro status, sodium trends, I/O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Hypercalcaemia (e.g., in malignancy) can cause</w:t>
      </w:r>
    </w:p>
    <w:p>
      <w:pPr>
        <w:spacing w:after="200" w:line="276" w:lineRule="auto"/>
      </w:pPr>
      <w:r>
        <w:t>(a) Tetany</w:t>
      </w:r>
    </w:p>
    <w:p>
      <w:pPr>
        <w:spacing w:after="200" w:line="276" w:lineRule="auto"/>
      </w:pPr>
      <w:r>
        <w:t>(b) Bradycardia</w:t>
      </w:r>
    </w:p>
    <w:p>
      <w:pPr>
        <w:spacing w:after="200" w:line="276" w:lineRule="auto"/>
      </w:pPr>
      <w:r>
        <w:t>(c) Muscle cramps</w:t>
      </w:r>
    </w:p>
    <w:p>
      <w:pPr>
        <w:spacing w:after="200" w:line="276" w:lineRule="auto"/>
      </w:pPr>
      <w:r>
        <w:t>(d) Confusion, constipation and renal stones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Confusion, constipation and renal stones</w:t>
      </w:r>
    </w:p>
    <w:p>
      <w:pPr>
        <w:spacing w:after="200" w:line="276" w:lineRule="auto"/>
      </w:pPr>
      <w:r>
        <w:t>🧠 Clinical Rationale: High calcium impairs CNS, gut and kidneys — 'stones, bones, groans and psychic moans'.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Tetany — does not match the characteristic feature/management described in the stem</w:t>
      </w:r>
    </w:p>
    <w:p>
      <w:pPr>
        <w:spacing w:after="200" w:line="276" w:lineRule="auto"/>
      </w:pPr>
      <w:r>
        <w:t>B. Bradycardia — does not match the characteristic feature/management described in the stem</w:t>
      </w:r>
    </w:p>
    <w:p>
      <w:pPr>
        <w:spacing w:after="200" w:line="276" w:lineRule="auto"/>
      </w:pPr>
      <w:r>
        <w:t>C. Muscle cramps — does not match the characteristic feature/management described in the stem</w:t>
      </w:r>
    </w:p>
    <w:p>
      <w:pPr>
        <w:spacing w:after="200" w:line="276" w:lineRule="auto"/>
      </w:pPr>
      <w:r>
        <w:t>⚠️ Exam Trap: Strain all urine in renal colic — the stone is needed for analysis; teach high fluid intake and avoid excess salt/oxalate.</w:t>
      </w:r>
    </w:p>
    <w:p>
      <w:pPr>
        <w:spacing w:after="200" w:line="276" w:lineRule="auto"/>
      </w:pPr>
      <w:r>
        <w:t>💎 PNC Pearl: Renal colic: severe flank pain — give analgesics, encourage fluids, and STRAIN all urine to catch the stone for analysis.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Renal calculi</w:t>
      </w:r>
    </w:p>
    <w:p>
      <w:pPr>
        <w:spacing w:after="200" w:line="276" w:lineRule="auto"/>
      </w:pPr>
      <w:r>
        <w:t>→ Clues: colicky flank pain radiating to groin, haematuria, nausea</w:t>
      </w:r>
    </w:p>
    <w:p>
      <w:pPr>
        <w:spacing w:after="200" w:line="276" w:lineRule="auto"/>
      </w:pPr>
      <w:r>
        <w:t>→ Management: analgesia (NSAIDs), hydration, strain urine, antiemetics</w:t>
      </w:r>
    </w:p>
    <w:p>
      <w:pPr>
        <w:spacing w:after="200" w:line="276" w:lineRule="auto"/>
      </w:pPr>
      <w:r>
        <w:t>→ Stones: calcium oxalate most common; assess parathyroid if recurrent</w:t>
      </w:r>
    </w:p>
    <w:p>
      <w:pPr>
        <w:spacing w:after="200" w:line="276" w:lineRule="auto"/>
      </w:pPr>
      <w:r>
        <w:t>→ Prevention: 2–3 L fluids/day, dietary advice per stone type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CKD causes metabolic acidosis because the kidneys cannot</w:t>
      </w:r>
    </w:p>
    <w:p>
      <w:pPr>
        <w:spacing w:after="200" w:line="276" w:lineRule="auto"/>
      </w:pPr>
      <w:r>
        <w:t>(a) Reabsorb glucose</w:t>
      </w:r>
    </w:p>
    <w:p>
      <w:pPr>
        <w:spacing w:after="200" w:line="276" w:lineRule="auto"/>
      </w:pPr>
      <w:r>
        <w:t>(b) Excrete hydrogen ions and regenerate bicarbonate</w:t>
      </w:r>
    </w:p>
    <w:p>
      <w:pPr>
        <w:spacing w:after="200" w:line="276" w:lineRule="auto"/>
      </w:pPr>
      <w:r>
        <w:t>(c) Secrete renin</w:t>
      </w:r>
    </w:p>
    <w:p>
      <w:pPr>
        <w:spacing w:after="200" w:line="276" w:lineRule="auto"/>
      </w:pPr>
      <w:r>
        <w:t>(d) Filter protein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Excrete hydrogen ions and regenerate bicarbonate</w:t>
      </w:r>
    </w:p>
    <w:p>
      <w:pPr>
        <w:spacing w:after="200" w:line="276" w:lineRule="auto"/>
      </w:pPr>
      <w:r>
        <w:t>🧠 Clinical Rationale: Reduced acid excretion and bicarbonate loss produce acidosis; bicarbonate therapy is given.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Reabsorb glucose — a related concept, but it does not match the defining feature asked</w:t>
      </w:r>
    </w:p>
    <w:p>
      <w:pPr>
        <w:spacing w:after="200" w:line="276" w:lineRule="auto"/>
      </w:pPr>
      <w:r>
        <w:t>C. Secrete renin — a related concept, but it does not match the defining feature asked</w:t>
      </w:r>
    </w:p>
    <w:p>
      <w:pPr>
        <w:spacing w:after="200" w:line="276" w:lineRule="auto"/>
      </w:pPr>
      <w:r>
        <w:t>D. Filter protein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Signs of fluid overload in a dialysis patient include</w:t>
      </w:r>
    </w:p>
    <w:p>
      <w:pPr>
        <w:spacing w:after="200" w:line="276" w:lineRule="auto"/>
      </w:pPr>
      <w:r>
        <w:t>(a) Low blood pressure with dizziness</w:t>
      </w:r>
    </w:p>
    <w:p>
      <w:pPr>
        <w:spacing w:after="200" w:line="276" w:lineRule="auto"/>
      </w:pPr>
      <w:r>
        <w:t>(b) Dry skin</w:t>
      </w:r>
    </w:p>
    <w:p>
      <w:pPr>
        <w:spacing w:after="200" w:line="276" w:lineRule="auto"/>
      </w:pPr>
      <w:r>
        <w:t>(c) Breathlessness, raised JVP and ankle oedema</w:t>
      </w:r>
    </w:p>
    <w:p>
      <w:pPr>
        <w:spacing w:after="200" w:line="276" w:lineRule="auto"/>
      </w:pPr>
      <w:r>
        <w:t>(d) Weight loss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Breathlessness, raised JVP and ankle oedema</w:t>
      </w:r>
    </w:p>
    <w:p>
      <w:pPr>
        <w:spacing w:after="200" w:line="276" w:lineRule="auto"/>
      </w:pPr>
      <w:r>
        <w:t>🧠 Clinical Rationale: Excess interdialytic fluid causes pulmonary congestion, hypertension and oedema.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Dialysis - Fluid Overload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Breathlessness, raised JVP and ankle oedema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Low blood pressure with dizziness — does not address the immediate life-threatening problem (ABC comes first)</w:t>
      </w:r>
    </w:p>
    <w:p>
      <w:pPr>
        <w:spacing w:after="200" w:line="276" w:lineRule="auto"/>
      </w:pPr>
      <w:r>
        <w:t>B. Dry skin — does not address the immediate life-threatening problem (ABC comes first)</w:t>
      </w:r>
    </w:p>
    <w:p>
      <w:pPr>
        <w:spacing w:after="200" w:line="276" w:lineRule="auto"/>
      </w:pPr>
      <w:r>
        <w:t>D. Weight loss — does not address the immediate life-threatening problem (ABC comes first)</w:t>
      </w:r>
    </w:p>
    <w:p>
      <w:pPr>
        <w:spacing w:after="200" w:line="276" w:lineRule="auto"/>
      </w:pPr>
      <w:r>
        <w:t>⚠️ Exam Trap: Daily weight is the most reliable indicator of fluid balance — 1 L fluid ≈ 1 kg; teach patients to weigh at the same time daily.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Fluid overload: daily weight, strict I/O, low-sodium diet and diuretics — monitor for dyspnoea, crackles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Fluid overload</w:t>
      </w:r>
    </w:p>
    <w:p>
      <w:pPr>
        <w:spacing w:after="200" w:line="276" w:lineRule="auto"/>
      </w:pPr>
      <w:r>
        <w:t>→ Clues: weight gain, oedema, crackles, dyspnoea, JVD, hypertension</w:t>
      </w:r>
    </w:p>
    <w:p>
      <w:pPr>
        <w:spacing w:after="200" w:line="276" w:lineRule="auto"/>
      </w:pPr>
      <w:r>
        <w:t>→ Monitor: daily weight, I/O, urine output, breath sounds</w:t>
      </w:r>
    </w:p>
    <w:p>
      <w:pPr>
        <w:spacing w:after="200" w:line="276" w:lineRule="auto"/>
      </w:pPr>
      <w:r>
        <w:t>→ Management: diuretics, sodium/fluid restriction, elevate legs</w:t>
      </w:r>
    </w:p>
    <w:p>
      <w:pPr>
        <w:spacing w:after="200" w:line="276" w:lineRule="auto"/>
      </w:pPr>
      <w:r>
        <w:t>→ Causes: HF, renal failure, excessive IV fluids, cirrhosis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a renal biopsy, the nurse</w:t>
      </w:r>
    </w:p>
    <w:p>
      <w:pPr>
        <w:spacing w:after="200" w:line="276" w:lineRule="auto"/>
      </w:pPr>
      <w:r>
        <w:t>(a) Lets the patient walk at once</w:t>
      </w:r>
    </w:p>
    <w:p>
      <w:pPr>
        <w:spacing w:after="200" w:line="276" w:lineRule="auto"/>
      </w:pPr>
      <w:r>
        <w:t>(b) Keeps the patient on bed rest and monitors for bleeding/haematuria</w:t>
      </w:r>
    </w:p>
    <w:p>
      <w:pPr>
        <w:spacing w:after="200" w:line="276" w:lineRule="auto"/>
      </w:pPr>
      <w:r>
        <w:t>(c) Encourages heavy lifting</w:t>
      </w:r>
    </w:p>
    <w:p>
      <w:pPr>
        <w:spacing w:after="200" w:line="276" w:lineRule="auto"/>
      </w:pPr>
      <w:r>
        <w:t>(d) Skips vital signs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Keeps the patient on bed rest and monitors for bleeding/haematuria</w:t>
      </w:r>
    </w:p>
    <w:p>
      <w:pPr>
        <w:spacing w:after="200" w:line="276" w:lineRule="auto"/>
      </w:pPr>
      <w:r>
        <w:t>🧠 Clinical Rationale: Bed rest, pressure over the site and monitoring for haematuria and pain follow biopsy.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Lets the patient walk at once — would be appropriate in a different situation, not this one</w:t>
      </w:r>
    </w:p>
    <w:p>
      <w:pPr>
        <w:spacing w:after="200" w:line="276" w:lineRule="auto"/>
      </w:pPr>
      <w:r>
        <w:t>C. Encourages heavy lifting — would be appropriate in a different situation, not this one</w:t>
      </w:r>
    </w:p>
    <w:p>
      <w:pPr>
        <w:spacing w:after="200" w:line="276" w:lineRule="auto"/>
      </w:pPr>
      <w:r>
        <w:t>D. Skips vital signs — would be appropriate in a different situation, not this one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recurrent calcium stones, patients are advised to</w:t>
      </w:r>
    </w:p>
    <w:p>
      <w:pPr>
        <w:spacing w:after="200" w:line="276" w:lineRule="auto"/>
      </w:pPr>
      <w:r>
        <w:t>(a) Restrict all fluids</w:t>
      </w:r>
    </w:p>
    <w:p>
      <w:pPr>
        <w:spacing w:after="200" w:line="276" w:lineRule="auto"/>
      </w:pPr>
      <w:r>
        <w:t>(b) Drink 2–3 litres of fluid daily</w:t>
      </w:r>
    </w:p>
    <w:p>
      <w:pPr>
        <w:spacing w:after="200" w:line="276" w:lineRule="auto"/>
      </w:pPr>
      <w:r>
        <w:t>(c) Eat salty snacks</w:t>
      </w:r>
    </w:p>
    <w:p>
      <w:pPr>
        <w:spacing w:after="200" w:line="276" w:lineRule="auto"/>
      </w:pPr>
      <w:r>
        <w:t>(d) Take vitamin C mega doses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Drink 2–3 litres of fluid daily</w:t>
      </w:r>
    </w:p>
    <w:p>
      <w:pPr>
        <w:spacing w:after="200" w:line="276" w:lineRule="auto"/>
      </w:pPr>
      <w:r>
        <w:t>🧠 Clinical Rationale: High fluid intake dilutes urine and is the cornerstone of stone prevention.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Restrict all fluids — would be appropriate in a different situation, not this one</w:t>
      </w:r>
    </w:p>
    <w:p>
      <w:pPr>
        <w:spacing w:after="200" w:line="276" w:lineRule="auto"/>
      </w:pPr>
      <w:r>
        <w:t>C. Eat salty snacks — would be appropriate in a different situation, not this one</w:t>
      </w:r>
    </w:p>
    <w:p>
      <w:pPr>
        <w:spacing w:after="200" w:line="276" w:lineRule="auto"/>
      </w:pPr>
      <w:r>
        <w:t>D. Take vitamin C mega doses — would be appropriate in a different situation, not this one</w:t>
      </w:r>
    </w:p>
    <w:p>
      <w:pPr>
        <w:spacing w:after="200" w:line="276" w:lineRule="auto"/>
      </w:pPr>
      <w:r>
        <w:t>⚠️ Exam Trap: Strain all urine in renal colic — the stone is needed for analysis; teach high fluid intake and avoid excess salt/oxalate.</w:t>
      </w:r>
    </w:p>
    <w:p>
      <w:pPr>
        <w:spacing w:after="200" w:line="276" w:lineRule="auto"/>
      </w:pPr>
      <w:r>
        <w:t>💎 PNC Pearl: Renal colic: severe flank pain — give analgesics, encourage fluids, and STRAIN all urine to catch the stone for analysis.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on furosemide is monitored for</w:t>
      </w:r>
    </w:p>
    <w:p>
      <w:pPr>
        <w:spacing w:after="200" w:line="276" w:lineRule="auto"/>
      </w:pPr>
      <w:r>
        <w:t>(a) Hypokalaemia and hyponatraemia</w:t>
      </w:r>
    </w:p>
    <w:p>
      <w:pPr>
        <w:spacing w:after="200" w:line="276" w:lineRule="auto"/>
      </w:pPr>
      <w:r>
        <w:t>(b) Hyperkalaemia</w:t>
      </w:r>
    </w:p>
    <w:p>
      <w:pPr>
        <w:spacing w:after="200" w:line="276" w:lineRule="auto"/>
      </w:pPr>
      <w:r>
        <w:t>(c) Hypernatraemia</w:t>
      </w:r>
    </w:p>
    <w:p>
      <w:pPr>
        <w:spacing w:after="200" w:line="276" w:lineRule="auto"/>
      </w:pPr>
      <w:r>
        <w:t>(d) Hypocalcaemia always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Hypokalaemia and hyponatraemia</w:t>
      </w:r>
    </w:p>
    <w:p>
      <w:pPr>
        <w:spacing w:after="200" w:line="276" w:lineRule="auto"/>
      </w:pPr>
      <w:r>
        <w:t>🧠 Clinical Rationale: Loop diuretics waste potassium and sodium — levels are checked regularly.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Hyperkalaemia — not the correct drug/class for this indication</w:t>
      </w:r>
    </w:p>
    <w:p>
      <w:pPr>
        <w:spacing w:after="200" w:line="276" w:lineRule="auto"/>
      </w:pPr>
      <w:r>
        <w:t>C. Hypernatraemia — not the correct drug/class for this indication</w:t>
      </w:r>
    </w:p>
    <w:p>
      <w:pPr>
        <w:spacing w:after="200" w:line="276" w:lineRule="auto"/>
      </w:pPr>
      <w:r>
        <w:t>D. Hypocalcaemia always — not the correct drug/class for this indication</w:t>
      </w:r>
    </w:p>
    <w:p>
      <w:pPr>
        <w:spacing w:after="200" w:line="276" w:lineRule="auto"/>
      </w:pPr>
      <w:r>
        <w:t>⚠️ Exam Trap: Furosemide causes potassium LOSS — the diet advice is to ADD potassium-rich foods, not salt or potassium-wasting items.</w:t>
      </w:r>
    </w:p>
    <w:p>
      <w:pPr>
        <w:spacing w:after="200" w:line="276" w:lineRule="auto"/>
      </w:pPr>
      <w:r>
        <w:t>💎 PNC Pearl: Loop diuretics (furosemide) cause hypokalaemia — encourage potassium-rich foods (banana, orange, potato).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Furosemide (loop diuretic)</w:t>
      </w:r>
    </w:p>
    <w:p>
      <w:pPr>
        <w:spacing w:after="200" w:line="276" w:lineRule="auto"/>
      </w:pPr>
      <w:r>
        <w:t>→ Adverse effects: hypokalaemia, hyponatraemia, dehydration, ototoxicity (rapid IV)</w:t>
      </w:r>
    </w:p>
    <w:p>
      <w:pPr>
        <w:spacing w:after="200" w:line="276" w:lineRule="auto"/>
      </w:pPr>
      <w:r>
        <w:t>→ Monitor: I/O, daily weight, electrolytes (K+), BP</w:t>
      </w:r>
    </w:p>
    <w:p>
      <w:pPr>
        <w:spacing w:after="200" w:line="276" w:lineRule="auto"/>
      </w:pPr>
      <w:r>
        <w:t>→ Give in the morning to avoid nocturia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Thiazide diuretics can cause</w:t>
      </w:r>
    </w:p>
    <w:p>
      <w:pPr>
        <w:spacing w:after="200" w:line="276" w:lineRule="auto"/>
      </w:pPr>
      <w:r>
        <w:t>(a) Hypokalaemia and hyperglycaemia</w:t>
      </w:r>
    </w:p>
    <w:p>
      <w:pPr>
        <w:spacing w:after="200" w:line="276" w:lineRule="auto"/>
      </w:pPr>
      <w:r>
        <w:t>(b) Hyperkalaemia only</w:t>
      </w:r>
    </w:p>
    <w:p>
      <w:pPr>
        <w:spacing w:after="200" w:line="276" w:lineRule="auto"/>
      </w:pPr>
      <w:r>
        <w:t>(c) Bradycardia</w:t>
      </w:r>
    </w:p>
    <w:p>
      <w:pPr>
        <w:spacing w:after="200" w:line="276" w:lineRule="auto"/>
      </w:pPr>
      <w:r>
        <w:t>(d) Anaemia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Hypokalaemia and hyperglycaemia</w:t>
      </w:r>
    </w:p>
    <w:p>
      <w:pPr>
        <w:spacing w:after="200" w:line="276" w:lineRule="auto"/>
      </w:pPr>
      <w:r>
        <w:t>🧠 Clinical Rationale: Thiazides lower potassium and can worsen glucose and uric acid.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Hyperkalaemia only — not the correct drug/class for this indication</w:t>
      </w:r>
    </w:p>
    <w:p>
      <w:pPr>
        <w:spacing w:after="200" w:line="276" w:lineRule="auto"/>
      </w:pPr>
      <w:r>
        <w:t>C. Bradycardia — not the correct drug/class for this indication</w:t>
      </w:r>
    </w:p>
    <w:p>
      <w:pPr>
        <w:spacing w:after="200" w:line="276" w:lineRule="auto"/>
      </w:pPr>
      <w:r>
        <w:t>D. Anaemia — not the correct drug/class for this indication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ACE inhibitors slow CKD progression but require monitoring of</w:t>
      </w:r>
    </w:p>
    <w:p>
      <w:pPr>
        <w:spacing w:after="200" w:line="276" w:lineRule="auto"/>
      </w:pPr>
      <w:r>
        <w:t>(a) Only blood sugar</w:t>
      </w:r>
    </w:p>
    <w:p>
      <w:pPr>
        <w:spacing w:after="200" w:line="276" w:lineRule="auto"/>
      </w:pPr>
      <w:r>
        <w:t>(b) Haemoglobin</w:t>
      </w:r>
    </w:p>
    <w:p>
      <w:pPr>
        <w:spacing w:after="200" w:line="276" w:lineRule="auto"/>
      </w:pPr>
      <w:r>
        <w:t>(c) Cholesterol</w:t>
      </w:r>
    </w:p>
    <w:p>
      <w:pPr>
        <w:spacing w:after="200" w:line="276" w:lineRule="auto"/>
      </w:pPr>
      <w:r>
        <w:t>(d) Serum potassium and creatinine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Serum potassium and creatinine</w:t>
      </w:r>
    </w:p>
    <w:p>
      <w:pPr>
        <w:spacing w:after="200" w:line="276" w:lineRule="auto"/>
      </w:pPr>
      <w:r>
        <w:t>🧠 Clinical Rationale: ACE inhibitors reduce proteinuria but can raise creatinine and potassium — levels are followed.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blood sugar — not the correct drug/class for this indication</w:t>
      </w:r>
    </w:p>
    <w:p>
      <w:pPr>
        <w:spacing w:after="200" w:line="276" w:lineRule="auto"/>
      </w:pPr>
      <w:r>
        <w:t>B. Haemoglobin — not the correct drug/class for this indication</w:t>
      </w:r>
    </w:p>
    <w:p>
      <w:pPr>
        <w:spacing w:after="200" w:line="276" w:lineRule="auto"/>
      </w:pPr>
      <w:r>
        <w:t>C. Cholesterol — not the correct drug/class for this indication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Hypokalaemia</w:t>
      </w:r>
    </w:p>
    <w:p>
      <w:pPr>
        <w:spacing w:after="200" w:line="276" w:lineRule="auto"/>
      </w:pPr>
      <w:r>
        <w:t>→ Causes: diuretics, vomiting/diarrhoea, insulin, alkalosis</w:t>
      </w:r>
    </w:p>
    <w:p>
      <w:pPr>
        <w:spacing w:after="200" w:line="276" w:lineRule="auto"/>
      </w:pPr>
      <w:r>
        <w:t>→ ECG: U waves, ST depression, arrhythmias</w:t>
      </w:r>
    </w:p>
    <w:p>
      <w:pPr>
        <w:spacing w:after="200" w:line="276" w:lineRule="auto"/>
      </w:pPr>
      <w:r>
        <w:t>→ Replace: oral preferred; IV potassium never as a bolus (cardiac arrest risk)</w:t>
      </w:r>
    </w:p>
    <w:p>
      <w:pPr>
        <w:spacing w:after="200" w:line="276" w:lineRule="auto"/>
      </w:pPr>
      <w:r>
        <w:t>→ Monitor: ECG, urine output, potassium levels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Phosphate binders in CKD are taken</w:t>
      </w:r>
    </w:p>
    <w:p>
      <w:pPr>
        <w:spacing w:after="200" w:line="276" w:lineRule="auto"/>
      </w:pPr>
      <w:r>
        <w:t>(a) On an empty stomach only</w:t>
      </w:r>
    </w:p>
    <w:p>
      <w:pPr>
        <w:spacing w:after="200" w:line="276" w:lineRule="auto"/>
      </w:pPr>
      <w:r>
        <w:t>(b) With meals to bind dietary phosphate</w:t>
      </w:r>
    </w:p>
    <w:p>
      <w:pPr>
        <w:spacing w:after="200" w:line="276" w:lineRule="auto"/>
      </w:pPr>
      <w:r>
        <w:t>(c) At bedtime</w:t>
      </w:r>
    </w:p>
    <w:p>
      <w:pPr>
        <w:spacing w:after="200" w:line="276" w:lineRule="auto"/>
      </w:pPr>
      <w:r>
        <w:t>(d) Once weekly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With meals to bind dietary phosphate</w:t>
      </w:r>
    </w:p>
    <w:p>
      <w:pPr>
        <w:spacing w:after="200" w:line="276" w:lineRule="auto"/>
      </w:pPr>
      <w:r>
        <w:t>🧠 Clinical Rationale: Taken with food, binders (sevelamer, calcium carbonate) reduce phosphate absorption.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 an empty stomach only — not the correct drug/class for this indication</w:t>
      </w:r>
    </w:p>
    <w:p>
      <w:pPr>
        <w:spacing w:after="200" w:line="276" w:lineRule="auto"/>
      </w:pPr>
      <w:r>
        <w:t>C. At bedtime — not the correct drug/class for this indication</w:t>
      </w:r>
    </w:p>
    <w:p>
      <w:pPr>
        <w:spacing w:after="200" w:line="276" w:lineRule="auto"/>
      </w:pPr>
      <w:r>
        <w:t>D. Once weekly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erythropoietin therapy, the nurse monitors</w:t>
      </w:r>
    </w:p>
    <w:p>
      <w:pPr>
        <w:spacing w:after="200" w:line="276" w:lineRule="auto"/>
      </w:pPr>
      <w:r>
        <w:t>(a) Haemoglobin and blood pressure</w:t>
      </w:r>
    </w:p>
    <w:p>
      <w:pPr>
        <w:spacing w:after="200" w:line="276" w:lineRule="auto"/>
      </w:pPr>
      <w:r>
        <w:t>(b) Only temperature</w:t>
      </w:r>
    </w:p>
    <w:p>
      <w:pPr>
        <w:spacing w:after="200" w:line="276" w:lineRule="auto"/>
      </w:pPr>
      <w:r>
        <w:t>(c) Vision</w:t>
      </w:r>
    </w:p>
    <w:p>
      <w:pPr>
        <w:spacing w:after="200" w:line="276" w:lineRule="auto"/>
      </w:pPr>
      <w:r>
        <w:t>(d) Hearing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Haemoglobin and blood pressure</w:t>
      </w:r>
    </w:p>
    <w:p>
      <w:pPr>
        <w:spacing w:after="200" w:line="276" w:lineRule="auto"/>
      </w:pPr>
      <w:r>
        <w:t>🧠 Clinical Rationale: Epoetin can raise Hb too fast and increase BP — Hb and BP are monitored.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temperature — not the correct drug/class for this indication</w:t>
      </w:r>
    </w:p>
    <w:p>
      <w:pPr>
        <w:spacing w:after="200" w:line="276" w:lineRule="auto"/>
      </w:pPr>
      <w:r>
        <w:t>C. Vision — not the correct drug/class for this indication</w:t>
      </w:r>
    </w:p>
    <w:p>
      <w:pPr>
        <w:spacing w:after="200" w:line="276" w:lineRule="auto"/>
      </w:pPr>
      <w:r>
        <w:t>D. Hearing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Aminoglycoside doses are adjusted in renal failure because these drugs</w:t>
      </w:r>
    </w:p>
    <w:p>
      <w:pPr>
        <w:spacing w:after="200" w:line="276" w:lineRule="auto"/>
      </w:pPr>
      <w:r>
        <w:t>(a) Are harmless to kidneys</w:t>
      </w:r>
    </w:p>
    <w:p>
      <w:pPr>
        <w:spacing w:after="200" w:line="276" w:lineRule="auto"/>
      </w:pPr>
      <w:r>
        <w:t>(b) Are protein bound</w:t>
      </w:r>
    </w:p>
    <w:p>
      <w:pPr>
        <w:spacing w:after="200" w:line="276" w:lineRule="auto"/>
      </w:pPr>
      <w:r>
        <w:t>(c) Act only in the gut</w:t>
      </w:r>
    </w:p>
    <w:p>
      <w:pPr>
        <w:spacing w:after="200" w:line="276" w:lineRule="auto"/>
      </w:pPr>
      <w:r>
        <w:t>(d) Are excreted by the kidney and are nephrotoxic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Are excreted by the kidney and are nephrotoxic</w:t>
      </w:r>
    </w:p>
    <w:p>
      <w:pPr>
        <w:spacing w:after="200" w:line="276" w:lineRule="auto"/>
      </w:pPr>
      <w:r>
        <w:t>🧠 Clinical Rationale: Aminoglycosides accumulate and damage kidneys/ears — dosing follows renal function.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Are harmless to kidneys — not the correct drug/class for this indication</w:t>
      </w:r>
    </w:p>
    <w:p>
      <w:pPr>
        <w:spacing w:after="200" w:line="276" w:lineRule="auto"/>
      </w:pPr>
      <w:r>
        <w:t>B. Are protein bound — not the correct drug/class for this indication</w:t>
      </w:r>
    </w:p>
    <w:p>
      <w:pPr>
        <w:spacing w:after="200" w:line="276" w:lineRule="auto"/>
      </w:pPr>
      <w:r>
        <w:t>C. Act only in the gut — not the correct drug/class for this indication</w:t>
      </w:r>
    </w:p>
    <w:p>
      <w:pPr>
        <w:spacing w:after="200" w:line="276" w:lineRule="auto"/>
      </w:pPr>
      <w:r>
        <w:t>⚠️ Exam Trap: Drug options often swap class, adverse effect and antidote. Link the drug to its unique effect before choosing.</w:t>
      </w:r>
    </w:p>
    <w:p>
      <w:pPr>
        <w:spacing w:after="200" w:line="276" w:lineRule="auto"/>
      </w:pPr>
      <w:r>
        <w:t>💎 PNC Pearl: Remember: drug → class → key adverse effect → antidote/monitoring.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NSAIDs should be avoided in CKD because they</w:t>
      </w:r>
    </w:p>
    <w:p>
      <w:pPr>
        <w:spacing w:after="200" w:line="276" w:lineRule="auto"/>
      </w:pPr>
      <w:r>
        <w:t>(a) Increase urine output</w:t>
      </w:r>
    </w:p>
    <w:p>
      <w:pPr>
        <w:spacing w:after="200" w:line="276" w:lineRule="auto"/>
      </w:pPr>
      <w:r>
        <w:t>(b) Lower potassium</w:t>
      </w:r>
    </w:p>
    <w:p>
      <w:pPr>
        <w:spacing w:after="200" w:line="276" w:lineRule="auto"/>
      </w:pPr>
      <w:r>
        <w:t>(c) Reduce renal blood flow and worsen function</w:t>
      </w:r>
    </w:p>
    <w:p>
      <w:pPr>
        <w:spacing w:after="200" w:line="276" w:lineRule="auto"/>
      </w:pPr>
      <w:r>
        <w:t>(d) Protect the kidneys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Reduce renal blood flow and worsen function</w:t>
      </w:r>
    </w:p>
    <w:p>
      <w:pPr>
        <w:spacing w:after="200" w:line="276" w:lineRule="auto"/>
      </w:pPr>
      <w:r>
        <w:t>🧠 Clinical Rationale: NSAIDs inhibit prostaglandins that maintain renal perfusion — a common cause of AKI.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Increase urine output — not the correct drug/class for this indication</w:t>
      </w:r>
    </w:p>
    <w:p>
      <w:pPr>
        <w:spacing w:after="200" w:line="276" w:lineRule="auto"/>
      </w:pPr>
      <w:r>
        <w:t>B. Lower potassium — not the correct drug/class for this indication</w:t>
      </w:r>
    </w:p>
    <w:p>
      <w:pPr>
        <w:spacing w:after="200" w:line="276" w:lineRule="auto"/>
      </w:pPr>
      <w:r>
        <w:t>D. Protect the kidneys — not the correct drug/class for this indication</w:t>
      </w:r>
    </w:p>
    <w:p>
      <w:pPr>
        <w:spacing w:after="200" w:line="276" w:lineRule="auto"/>
      </w:pPr>
      <w:r>
        <w:t>⚠️ Exam Trap: NSAID cautions are the exam points: GI ulcer/bleed, renal injury, asthma worsening — they do NOT cause respiratory depression.</w:t>
      </w:r>
    </w:p>
    <w:p>
      <w:pPr>
        <w:spacing w:after="200" w:line="276" w:lineRule="auto"/>
      </w:pPr>
      <w:r>
        <w:t>💎 PNC Pearl: NSAIDs: take with food, watch for GI bleeding and renal impairment — avoid in peptic ulcer, asthma and severe renal disease.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NSAIDs</w:t>
      </w:r>
    </w:p>
    <w:p>
      <w:pPr>
        <w:spacing w:after="200" w:line="276" w:lineRule="auto"/>
      </w:pPr>
      <w:r>
        <w:t>→ Examples: ibuprofen, diclofenac, naproxen, indomethacin</w:t>
      </w:r>
    </w:p>
    <w:p>
      <w:pPr>
        <w:spacing w:after="200" w:line="276" w:lineRule="auto"/>
      </w:pPr>
      <w:r>
        <w:t>→ Adverse: GI ulcer/bleeding, renal impairment, fluid retention</w:t>
      </w:r>
    </w:p>
    <w:p>
      <w:pPr>
        <w:spacing w:after="200" w:line="276" w:lineRule="auto"/>
      </w:pPr>
      <w:r>
        <w:t>→ Avoid: peptic ulcer disease, asthma (bronchospasm), CKD, anticoagulants</w:t>
      </w:r>
    </w:p>
    <w:p>
      <w:pPr>
        <w:spacing w:after="200" w:line="276" w:lineRule="auto"/>
      </w:pPr>
      <w:r>
        <w:t>→ Give with food/milk; use lowest dose for shortest time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contrast-induced nephropathy, the patient should be</w:t>
      </w:r>
    </w:p>
    <w:p>
      <w:pPr>
        <w:spacing w:after="200" w:line="276" w:lineRule="auto"/>
      </w:pPr>
      <w:r>
        <w:t>(a) Kept dehydrated</w:t>
      </w:r>
    </w:p>
    <w:p>
      <w:pPr>
        <w:spacing w:after="200" w:line="276" w:lineRule="auto"/>
      </w:pPr>
      <w:r>
        <w:t>(b) Given extra NSAIDs</w:t>
      </w:r>
    </w:p>
    <w:p>
      <w:pPr>
        <w:spacing w:after="200" w:line="276" w:lineRule="auto"/>
      </w:pPr>
      <w:r>
        <w:t>(c) Hydrated before and after the scan, with metformin held as advised</w:t>
      </w:r>
    </w:p>
    <w:p>
      <w:pPr>
        <w:spacing w:after="200" w:line="276" w:lineRule="auto"/>
      </w:pPr>
      <w:r>
        <w:t>(d) Not hydrated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Hydrated before and after the scan, with metformin held as advised</w:t>
      </w:r>
    </w:p>
    <w:p>
      <w:pPr>
        <w:spacing w:after="200" w:line="276" w:lineRule="auto"/>
      </w:pPr>
      <w:r>
        <w:t>🧠 Clinical Rationale: IV fluids before/after contrast reduce nephrotoxicity; metformin is held to avoid lactic acidosis.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Kept dehydrated — would be appropriate in a different situation, not this one</w:t>
      </w:r>
    </w:p>
    <w:p>
      <w:pPr>
        <w:spacing w:after="200" w:line="276" w:lineRule="auto"/>
      </w:pPr>
      <w:r>
        <w:t>B. Given extra NSAIDs — would be appropriate in a different situation, not this one</w:t>
      </w:r>
    </w:p>
    <w:p>
      <w:pPr>
        <w:spacing w:after="200" w:line="276" w:lineRule="auto"/>
      </w:pPr>
      <w:r>
        <w:t>D. Not hydrated — would be appropriate in a different situation, not this one</w:t>
      </w:r>
    </w:p>
    <w:p>
      <w:pPr>
        <w:spacing w:after="200" w:line="276" w:lineRule="auto"/>
      </w:pPr>
      <w:r>
        <w:t>⚠️ Exam Trap: Metformin is held around contrast studies and in renal failure (lactic acidosis risk) — a frequent exam trap.</w:t>
      </w:r>
    </w:p>
    <w:p>
      <w:pPr>
        <w:spacing w:after="200" w:line="276" w:lineRule="auto"/>
      </w:pPr>
      <w:r>
        <w:t>💎 PNC Pearl: Metformin can cause lactic acidosis — hold it before IV contrast and in renal/hepatic impairment.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kidneys lie</w:t>
      </w:r>
    </w:p>
    <w:p>
      <w:pPr>
        <w:spacing w:after="200" w:line="276" w:lineRule="auto"/>
      </w:pPr>
      <w:r>
        <w:t>(a) Retroperitoneally on either side of the vertebral column</w:t>
      </w:r>
    </w:p>
    <w:p>
      <w:pPr>
        <w:spacing w:after="200" w:line="276" w:lineRule="auto"/>
      </w:pPr>
      <w:r>
        <w:t>(b) Inside the peritoneal cavity</w:t>
      </w:r>
    </w:p>
    <w:p>
      <w:pPr>
        <w:spacing w:after="200" w:line="276" w:lineRule="auto"/>
      </w:pPr>
      <w:r>
        <w:t>(c) In the pelvis</w:t>
      </w:r>
    </w:p>
    <w:p>
      <w:pPr>
        <w:spacing w:after="200" w:line="276" w:lineRule="auto"/>
      </w:pPr>
      <w:r>
        <w:t>(d) Behind the heart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Retroperitoneally on either side of the vertebral column</w:t>
      </w:r>
    </w:p>
    <w:p>
      <w:pPr>
        <w:spacing w:after="200" w:line="276" w:lineRule="auto"/>
      </w:pPr>
      <w:r>
        <w:t>🧠 Clinical Rationale: Kidneys are retroperitoneal, between T12 and L3, protected by the rib cage.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Inside the peritoneal cavity — plausible, but not the single most accurate fact asked</w:t>
      </w:r>
    </w:p>
    <w:p>
      <w:pPr>
        <w:spacing w:after="200" w:line="276" w:lineRule="auto"/>
      </w:pPr>
      <w:r>
        <w:t>C. In the pelvis — plausible, but not the single most accurate fact asked</w:t>
      </w:r>
    </w:p>
    <w:p>
      <w:pPr>
        <w:spacing w:after="200" w:line="276" w:lineRule="auto"/>
      </w:pPr>
      <w:r>
        <w:t>D. Behind the heart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loop of Henle is important for</w:t>
      </w:r>
    </w:p>
    <w:p>
      <w:pPr>
        <w:spacing w:after="200" w:line="276" w:lineRule="auto"/>
      </w:pPr>
      <w:r>
        <w:t>(a) Filtering blood</w:t>
      </w:r>
    </w:p>
    <w:p>
      <w:pPr>
        <w:spacing w:after="200" w:line="276" w:lineRule="auto"/>
      </w:pPr>
      <w:r>
        <w:t>(b) Storing urine</w:t>
      </w:r>
    </w:p>
    <w:p>
      <w:pPr>
        <w:spacing w:after="200" w:line="276" w:lineRule="auto"/>
      </w:pPr>
      <w:r>
        <w:t>(c) Concentrating urine via the countercurrent mechanism</w:t>
      </w:r>
    </w:p>
    <w:p>
      <w:pPr>
        <w:spacing w:after="200" w:line="276" w:lineRule="auto"/>
      </w:pPr>
      <w:r>
        <w:t>(d) Producing renin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Concentrating urine via the countercurrent mechanism</w:t>
      </w:r>
    </w:p>
    <w:p>
      <w:pPr>
        <w:spacing w:after="200" w:line="276" w:lineRule="auto"/>
      </w:pPr>
      <w:r>
        <w:t>🧠 Clinical Rationale: The loop creates the medullary gradient that concentrates urine.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Filtering blood — a related concept, but it does not match the defining feature asked</w:t>
      </w:r>
    </w:p>
    <w:p>
      <w:pPr>
        <w:spacing w:after="200" w:line="276" w:lineRule="auto"/>
      </w:pPr>
      <w:r>
        <w:t>B. Storing urine — a related concept, but it does not match the defining feature asked</w:t>
      </w:r>
    </w:p>
    <w:p>
      <w:pPr>
        <w:spacing w:after="200" w:line="276" w:lineRule="auto"/>
      </w:pPr>
      <w:r>
        <w:t>D. Producing renin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Renin is released by the kidney in response to</w:t>
      </w:r>
    </w:p>
    <w:p>
      <w:pPr>
        <w:spacing w:after="200" w:line="276" w:lineRule="auto"/>
      </w:pPr>
      <w:r>
        <w:t>(a) Low blood pressure or low sodium</w:t>
      </w:r>
    </w:p>
    <w:p>
      <w:pPr>
        <w:spacing w:after="200" w:line="276" w:lineRule="auto"/>
      </w:pPr>
      <w:r>
        <w:t>(b) High blood pressure</w:t>
      </w:r>
    </w:p>
    <w:p>
      <w:pPr>
        <w:spacing w:after="200" w:line="276" w:lineRule="auto"/>
      </w:pPr>
      <w:r>
        <w:t>(c) Excess fluid</w:t>
      </w:r>
    </w:p>
    <w:p>
      <w:pPr>
        <w:spacing w:after="200" w:line="276" w:lineRule="auto"/>
      </w:pPr>
      <w:r>
        <w:t>(d) High potassium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Low blood pressure or low sodium</w:t>
      </w:r>
    </w:p>
    <w:p>
      <w:pPr>
        <w:spacing w:after="200" w:line="276" w:lineRule="auto"/>
      </w:pPr>
      <w:r>
        <w:t>🧠 Clinical Rationale: Hypoperfusion triggers renin, activating angiotensin and aldosterone to raise BP.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High blood pressure — a related concept, but it does not match the defining feature asked</w:t>
      </w:r>
    </w:p>
    <w:p>
      <w:pPr>
        <w:spacing w:after="200" w:line="276" w:lineRule="auto"/>
      </w:pPr>
      <w:r>
        <w:t>C. Excess fluid — a related concept, but it does not match the defining feature asked</w:t>
      </w:r>
    </w:p>
    <w:p>
      <w:pPr>
        <w:spacing w:after="200" w:line="276" w:lineRule="auto"/>
      </w:pPr>
      <w:r>
        <w:t>D. High potassium only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Antidiuretic hormone increases water reabsorption in the</w:t>
      </w:r>
    </w:p>
    <w:p>
      <w:pPr>
        <w:spacing w:after="200" w:line="276" w:lineRule="auto"/>
      </w:pPr>
      <w:r>
        <w:t>(a) Proximal tubule</w:t>
      </w:r>
    </w:p>
    <w:p>
      <w:pPr>
        <w:spacing w:after="200" w:line="276" w:lineRule="auto"/>
      </w:pPr>
      <w:r>
        <w:t>(b) Collecting ducts</w:t>
      </w:r>
    </w:p>
    <w:p>
      <w:pPr>
        <w:spacing w:after="200" w:line="276" w:lineRule="auto"/>
      </w:pPr>
      <w:r>
        <w:t>(c) Glomerulus</w:t>
      </w:r>
    </w:p>
    <w:p>
      <w:pPr>
        <w:spacing w:after="200" w:line="276" w:lineRule="auto"/>
      </w:pPr>
      <w:r>
        <w:t>(d) Bladder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Collecting ducts</w:t>
      </w:r>
    </w:p>
    <w:p>
      <w:pPr>
        <w:spacing w:after="200" w:line="276" w:lineRule="auto"/>
      </w:pPr>
      <w:r>
        <w:t>🧠 Clinical Rationale: ADH makes collecting ducts permeable to water, concentrating urine.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Proximal tubule — a related concept, but it does not match the defining feature asked</w:t>
      </w:r>
    </w:p>
    <w:p>
      <w:pPr>
        <w:spacing w:after="200" w:line="276" w:lineRule="auto"/>
      </w:pPr>
      <w:r>
        <w:t>C. Glomerulus — a related concept, but it does not match the defining feature asked</w:t>
      </w:r>
    </w:p>
    <w:p>
      <w:pPr>
        <w:spacing w:after="200" w:line="276" w:lineRule="auto"/>
      </w:pPr>
      <w:r>
        <w:t>D. Bladder — a related concept, but it does not match the defining feature asked</w:t>
      </w:r>
    </w:p>
    <w:p>
      <w:pPr>
        <w:spacing w:after="200" w:line="276" w:lineRule="auto"/>
      </w:pPr>
      <w:r>
        <w:t>⚠️ Exam Trap: Options may be true statements from the same topic — the correct one is the one that answers what is actually asked.</w:t>
      </w:r>
    </w:p>
    <w:p>
      <w:pPr>
        <w:spacing w:after="200" w:line="276" w:lineRule="auto"/>
      </w:pPr>
      <w:r>
        <w:t>💎 PNC Pearl: Understand the defining feature of the concept — don't just memorise the term.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Aldosterone promotes</w:t>
      </w:r>
    </w:p>
    <w:p>
      <w:pPr>
        <w:spacing w:after="200" w:line="276" w:lineRule="auto"/>
      </w:pPr>
      <w:r>
        <w:t>(a) Potassium reabsorption</w:t>
      </w:r>
    </w:p>
    <w:p>
      <w:pPr>
        <w:spacing w:after="200" w:line="276" w:lineRule="auto"/>
      </w:pPr>
      <w:r>
        <w:t>(b) Water loss</w:t>
      </w:r>
    </w:p>
    <w:p>
      <w:pPr>
        <w:spacing w:after="200" w:line="276" w:lineRule="auto"/>
      </w:pPr>
      <w:r>
        <w:t>(c) Calcium retention</w:t>
      </w:r>
    </w:p>
    <w:p>
      <w:pPr>
        <w:spacing w:after="200" w:line="276" w:lineRule="auto"/>
      </w:pPr>
      <w:r>
        <w:t>(d) Sodium reabsorption and potassium excretion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Sodium reabsorption and potassium excretion</w:t>
      </w:r>
    </w:p>
    <w:p>
      <w:pPr>
        <w:spacing w:after="200" w:line="276" w:lineRule="auto"/>
      </w:pPr>
      <w:r>
        <w:t>🧠 Clinical Rationale: Aldosterone 'holds salt' (Na reabsorbed) and 'drops potassium' (K secreted).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Potassium reabsorption — a related concept, but it does not match the defining feature asked</w:t>
      </w:r>
    </w:p>
    <w:p>
      <w:pPr>
        <w:spacing w:after="200" w:line="276" w:lineRule="auto"/>
      </w:pPr>
      <w:r>
        <w:t>B. Water loss — a related concept, but it does not match the defining feature asked</w:t>
      </w:r>
    </w:p>
    <w:p>
      <w:pPr>
        <w:spacing w:after="200" w:line="276" w:lineRule="auto"/>
      </w:pPr>
      <w:r>
        <w:t>C. Calcium retention — a related concept, but it does not match the defining feature asked</w:t>
      </w:r>
    </w:p>
    <w:p>
      <w:pPr>
        <w:spacing w:after="200" w:line="276" w:lineRule="auto"/>
      </w:pPr>
      <w:r>
        <w:t>⚠️ Exam Trap: Hypokalaemia causes U waves and increases digoxin toxicity risk — opposite of the peaked T waves of hyperkalaemia.</w:t>
      </w:r>
    </w:p>
    <w:p>
      <w:pPr>
        <w:spacing w:after="200" w:line="276" w:lineRule="auto"/>
      </w:pPr>
      <w:r>
        <w:t>💎 PNC Pearl: Hypokalaemia → U waves and arrhythmias; it INCREASES digoxin toxicity — replace potassium (IV slowly, never bolus).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adult bladder capacity is about</w:t>
      </w:r>
    </w:p>
    <w:p>
      <w:pPr>
        <w:spacing w:after="200" w:line="276" w:lineRule="auto"/>
      </w:pPr>
      <w:r>
        <w:t>(a) 100 mL</w:t>
      </w:r>
    </w:p>
    <w:p>
      <w:pPr>
        <w:spacing w:after="200" w:line="276" w:lineRule="auto"/>
      </w:pPr>
      <w:r>
        <w:t>(b) 1–2 litres</w:t>
      </w:r>
    </w:p>
    <w:p>
      <w:pPr>
        <w:spacing w:after="200" w:line="276" w:lineRule="auto"/>
      </w:pPr>
      <w:r>
        <w:t>(c) 400–500 mL</w:t>
      </w:r>
    </w:p>
    <w:p>
      <w:pPr>
        <w:spacing w:after="200" w:line="276" w:lineRule="auto"/>
      </w:pPr>
      <w:r>
        <w:t>(d) 50 mL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400–500 mL</w:t>
      </w:r>
    </w:p>
    <w:p>
      <w:pPr>
        <w:spacing w:after="200" w:line="276" w:lineRule="auto"/>
      </w:pPr>
      <w:r>
        <w:t>🧠 Clinical Rationale: Bladder holds roughly 400–500 mL; the urge to void begins around 150–250 mL.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100 mL — plausible, but not the single most accurate fact asked</w:t>
      </w:r>
    </w:p>
    <w:p>
      <w:pPr>
        <w:spacing w:after="200" w:line="276" w:lineRule="auto"/>
      </w:pPr>
      <w:r>
        <w:t>B. 1–2 litres — plausible, but not the single most accurate fact asked</w:t>
      </w:r>
    </w:p>
    <w:p>
      <w:pPr>
        <w:spacing w:after="200" w:line="276" w:lineRule="auto"/>
      </w:pPr>
      <w:r>
        <w:t>D. 50 mL — plausible, but not the single most accurate fact asked</w:t>
      </w:r>
    </w:p>
    <w:p>
      <w:pPr>
        <w:spacing w:after="200" w:line="276" w:lineRule="auto"/>
      </w:pPr>
      <w:r>
        <w:t>⚠️ Exam Trap: Eliminate the 'almost right' options; the exam rewards the single most accurate fact.</w:t>
      </w:r>
    </w:p>
    <w:p>
      <w:pPr>
        <w:spacing w:after="200" w:line="276" w:lineRule="auto"/>
      </w:pPr>
      <w:r>
        <w:t>💎 PNC Pearl: Pick the single most accurate fact; eliminate the 'almost right' options first.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