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sterile field is considered contaminated if it</w:t>
      </w:r>
    </w:p>
    <w:p>
      <w:pPr>
        <w:spacing w:after="200" w:line="276" w:lineRule="auto"/>
      </w:pPr>
      <w:r>
        <w:t>(a) Is on a dry surface</w:t>
      </w:r>
    </w:p>
    <w:p>
      <w:pPr>
        <w:spacing w:after="200" w:line="276" w:lineRule="auto"/>
      </w:pPr>
      <w:r>
        <w:t>(b) Is unused</w:t>
      </w:r>
    </w:p>
    <w:p>
      <w:pPr>
        <w:spacing w:after="200" w:line="276" w:lineRule="auto"/>
      </w:pPr>
      <w:r>
        <w:t>(c) Is above waist level</w:t>
      </w:r>
    </w:p>
    <w:p>
      <w:pPr>
        <w:spacing w:after="200" w:line="276" w:lineRule="auto"/>
      </w:pPr>
      <w:r>
        <w:t>(d) Becomes wet or is touched by an unsterile object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Becomes wet or is touched by an unsterile object</w:t>
      </w:r>
    </w:p>
    <w:p>
      <w:pPr>
        <w:spacing w:after="200" w:line="276" w:lineRule="auto"/>
      </w:pPr>
      <w:r>
        <w:t>🧠 Clinical Rationale: Moisture wicks organisms; anything below the waist or touched by non-sterile items contaminates the field.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on a dry surface — would be appropriate in a different situation, not this one</w:t>
      </w:r>
    </w:p>
    <w:p>
      <w:pPr>
        <w:spacing w:after="200" w:line="276" w:lineRule="auto"/>
      </w:pPr>
      <w:r>
        <w:t>B. Is unused — would be appropriate in a different situation, not this one</w:t>
      </w:r>
    </w:p>
    <w:p>
      <w:pPr>
        <w:spacing w:after="200" w:line="276" w:lineRule="auto"/>
      </w:pPr>
      <w:r>
        <w:t>C. Is above waist level — would be appropriate in a different situation, not this one</w:t>
      </w:r>
    </w:p>
    <w:p>
      <w:pPr>
        <w:spacing w:after="200" w:line="276" w:lineRule="auto"/>
      </w:pPr>
      <w:r>
        <w:t>⚠️ Exam Trap: Sterile field violations are the exam point: below-waist items, wet/damp surfaces, and reaching across the field all break sterility.</w:t>
      </w:r>
    </w:p>
    <w:p>
      <w:pPr>
        <w:spacing w:after="200" w:line="276" w:lineRule="auto"/>
      </w:pPr>
      <w:r>
        <w:t>💎 PNC Pearl: Sterile field rules: the outer 1-inch border is contaminated, never turn your back on the field, and keep it at or above waist level.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donning an N95 respirator, the wearer performs</w:t>
      </w:r>
    </w:p>
    <w:p>
      <w:pPr>
        <w:spacing w:after="200" w:line="276" w:lineRule="auto"/>
      </w:pPr>
      <w:r>
        <w:t>(a) A fit (seal) check to ensure no air leaks</w:t>
      </w:r>
    </w:p>
    <w:p>
      <w:pPr>
        <w:spacing w:after="200" w:line="276" w:lineRule="auto"/>
      </w:pPr>
      <w:r>
        <w:t>(b) A cough test only</w:t>
      </w:r>
    </w:p>
    <w:p>
      <w:pPr>
        <w:spacing w:after="200" w:line="276" w:lineRule="auto"/>
      </w:pPr>
      <w:r>
        <w:t>(c) No check</w:t>
      </w:r>
    </w:p>
    <w:p>
      <w:pPr>
        <w:spacing w:after="200" w:line="276" w:lineRule="auto"/>
      </w:pPr>
      <w:r>
        <w:t>(d) A hearing test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fit (seal) check to ensure no air leaks</w:t>
      </w:r>
    </w:p>
    <w:p>
      <w:pPr>
        <w:spacing w:after="200" w:line="276" w:lineRule="auto"/>
      </w:pPr>
      <w:r>
        <w:t>🧠 Clinical Rationale: User seal checks confirm the respirator fits tightly against the face.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cough test only — would be appropriate in a different situation, not this one</w:t>
      </w:r>
    </w:p>
    <w:p>
      <w:pPr>
        <w:spacing w:after="200" w:line="276" w:lineRule="auto"/>
      </w:pPr>
      <w:r>
        <w:t>C. No check — would be appropriate in a different situation, not this one</w:t>
      </w:r>
    </w:p>
    <w:p>
      <w:pPr>
        <w:spacing w:after="200" w:line="276" w:lineRule="auto"/>
      </w:pPr>
      <w:r>
        <w:t>D. A hearing test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negative-pressure (airborne infection isolation) room is used for patients with</w:t>
      </w:r>
    </w:p>
    <w:p>
      <w:pPr>
        <w:spacing w:after="200" w:line="276" w:lineRule="auto"/>
      </w:pPr>
      <w:r>
        <w:t>(a) Influenza only</w:t>
      </w:r>
    </w:p>
    <w:p>
      <w:pPr>
        <w:spacing w:after="200" w:line="276" w:lineRule="auto"/>
      </w:pPr>
      <w:r>
        <w:t>(b) MRSA</w:t>
      </w:r>
    </w:p>
    <w:p>
      <w:pPr>
        <w:spacing w:after="200" w:line="276" w:lineRule="auto"/>
      </w:pPr>
      <w:r>
        <w:t>(c) Diarrhoea</w:t>
      </w:r>
    </w:p>
    <w:p>
      <w:pPr>
        <w:spacing w:after="200" w:line="276" w:lineRule="auto"/>
      </w:pPr>
      <w:r>
        <w:t>(d) TB, measles or chickenpox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TB, measles or chickenpox</w:t>
      </w:r>
    </w:p>
    <w:p>
      <w:pPr>
        <w:spacing w:after="200" w:line="276" w:lineRule="auto"/>
      </w:pPr>
      <w:r>
        <w:t>🧠 Clinical Rationale: Negative pressure prevents airborne particles escaping to other areas.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Influenza only — a related concept, but it does not match the defining feature asked</w:t>
      </w:r>
    </w:p>
    <w:p>
      <w:pPr>
        <w:spacing w:after="200" w:line="276" w:lineRule="auto"/>
      </w:pPr>
      <w:r>
        <w:t>B. MRSA — a related concept, but it does not match the defining feature asked</w:t>
      </w:r>
    </w:p>
    <w:p>
      <w:pPr>
        <w:spacing w:after="200" w:line="276" w:lineRule="auto"/>
      </w:pPr>
      <w:r>
        <w:t>C. Diarrhoea — a related concept, but it does not match the defining feature asked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Recapping needles is avoided because it</w:t>
      </w:r>
    </w:p>
    <w:p>
      <w:pPr>
        <w:spacing w:after="200" w:line="276" w:lineRule="auto"/>
      </w:pPr>
      <w:r>
        <w:t>(a) Causes most needlestick injuries</w:t>
      </w:r>
    </w:p>
    <w:p>
      <w:pPr>
        <w:spacing w:after="200" w:line="276" w:lineRule="auto"/>
      </w:pPr>
      <w:r>
        <w:t>(b) Sterilizes the needle</w:t>
      </w:r>
    </w:p>
    <w:p>
      <w:pPr>
        <w:spacing w:after="200" w:line="276" w:lineRule="auto"/>
      </w:pPr>
      <w:r>
        <w:t>(c) Saves time safely</w:t>
      </w:r>
    </w:p>
    <w:p>
      <w:pPr>
        <w:spacing w:after="200" w:line="276" w:lineRule="auto"/>
      </w:pPr>
      <w:r>
        <w:t>(d) Is required by law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Causes most needlestick injuries</w:t>
      </w:r>
    </w:p>
    <w:p>
      <w:pPr>
        <w:spacing w:after="200" w:line="276" w:lineRule="auto"/>
      </w:pPr>
      <w:r>
        <w:t>🧠 Clinical Rationale: Recapping is the leading cause of sharps injuries — needles are discarded uncapped.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Needle - Never Recap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Causes most needlestick injuries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Sterilizes the needle — does not address the immediate life-threatening problem (ABC comes first)</w:t>
      </w:r>
    </w:p>
    <w:p>
      <w:pPr>
        <w:spacing w:after="200" w:line="276" w:lineRule="auto"/>
      </w:pPr>
      <w:r>
        <w:t>C. Saves time safely — does not address the immediate life-threatening problem (ABC comes first)</w:t>
      </w:r>
    </w:p>
    <w:p>
      <w:pPr>
        <w:spacing w:after="200" w:line="276" w:lineRule="auto"/>
      </w:pPr>
      <w:r>
        <w:t>D. Is required by law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Terminal cleaning of a room occurs</w:t>
      </w:r>
    </w:p>
    <w:p>
      <w:pPr>
        <w:spacing w:after="200" w:line="276" w:lineRule="auto"/>
      </w:pPr>
      <w:r>
        <w:t>(a) Once a month</w:t>
      </w:r>
    </w:p>
    <w:p>
      <w:pPr>
        <w:spacing w:after="200" w:line="276" w:lineRule="auto"/>
      </w:pPr>
      <w:r>
        <w:t>(b) Never</w:t>
      </w:r>
    </w:p>
    <w:p>
      <w:pPr>
        <w:spacing w:after="200" w:line="276" w:lineRule="auto"/>
      </w:pPr>
      <w:r>
        <w:t>(c) After a patient is discharged or transferred</w:t>
      </w:r>
    </w:p>
    <w:p>
      <w:pPr>
        <w:spacing w:after="200" w:line="276" w:lineRule="auto"/>
      </w:pPr>
      <w:r>
        <w:t>(d) Only in the morning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After a patient is discharged or transferred</w:t>
      </w:r>
    </w:p>
    <w:p>
      <w:pPr>
        <w:spacing w:after="200" w:line="276" w:lineRule="auto"/>
      </w:pPr>
      <w:r>
        <w:t>🧠 Clinical Rationale: Terminal disinfection removes pathogens after discharge, preparing the room for the next patient.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Once a month — would be appropriate in a different situation, not this one</w:t>
      </w:r>
    </w:p>
    <w:p>
      <w:pPr>
        <w:spacing w:after="200" w:line="276" w:lineRule="auto"/>
      </w:pPr>
      <w:r>
        <w:t>B. Never — would be appropriate in a different situation, not this one</w:t>
      </w:r>
    </w:p>
    <w:p>
      <w:pPr>
        <w:spacing w:after="200" w:line="276" w:lineRule="auto"/>
      </w:pPr>
      <w:r>
        <w:t>D. Only in the morning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Linen contaminated with blood is handled by</w:t>
      </w:r>
    </w:p>
    <w:p>
      <w:pPr>
        <w:spacing w:after="200" w:line="276" w:lineRule="auto"/>
      </w:pPr>
      <w:r>
        <w:t>(a) Shaking it out</w:t>
      </w:r>
    </w:p>
    <w:p>
      <w:pPr>
        <w:spacing w:after="200" w:line="276" w:lineRule="auto"/>
      </w:pPr>
      <w:r>
        <w:t>(b) Washing it on the ward</w:t>
      </w:r>
    </w:p>
    <w:p>
      <w:pPr>
        <w:spacing w:after="200" w:line="276" w:lineRule="auto"/>
      </w:pPr>
      <w:r>
        <w:t>(c) Leaving it on the floor</w:t>
      </w:r>
    </w:p>
    <w:p>
      <w:pPr>
        <w:spacing w:after="200" w:line="276" w:lineRule="auto"/>
      </w:pPr>
      <w:r>
        <w:t>(d) Placing it in leak-proof bags with minimal shaking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Placing it in leak-proof bags with minimal shaking</w:t>
      </w:r>
    </w:p>
    <w:p>
      <w:pPr>
        <w:spacing w:after="200" w:line="276" w:lineRule="auto"/>
      </w:pPr>
      <w:r>
        <w:t>🧠 Clinical Rationale: Careful handling and containment prevent aerosolization of organisms.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Shaking it out — would be appropriate in a different situation, not this one</w:t>
      </w:r>
    </w:p>
    <w:p>
      <w:pPr>
        <w:spacing w:after="200" w:line="276" w:lineRule="auto"/>
      </w:pPr>
      <w:r>
        <w:t>B. Washing it on the ward — would be appropriate in a different situation, not this one</w:t>
      </w:r>
    </w:p>
    <w:p>
      <w:pPr>
        <w:spacing w:after="200" w:line="276" w:lineRule="auto"/>
      </w:pPr>
      <w:r>
        <w:t>C. Leaving it on the floor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Cohorting patients means</w:t>
      </w:r>
    </w:p>
    <w:p>
      <w:pPr>
        <w:spacing w:after="200" w:line="276" w:lineRule="auto"/>
      </w:pPr>
      <w:r>
        <w:t>(a) Placing patients with the same infection together</w:t>
      </w:r>
    </w:p>
    <w:p>
      <w:pPr>
        <w:spacing w:after="200" w:line="276" w:lineRule="auto"/>
      </w:pPr>
      <w:r>
        <w:t>(b) Isolating every patient alone</w:t>
      </w:r>
    </w:p>
    <w:p>
      <w:pPr>
        <w:spacing w:after="200" w:line="276" w:lineRule="auto"/>
      </w:pPr>
      <w:r>
        <w:t>(c) Mixing all patients</w:t>
      </w:r>
    </w:p>
    <w:p>
      <w:pPr>
        <w:spacing w:after="200" w:line="276" w:lineRule="auto"/>
      </w:pPr>
      <w:r>
        <w:t>(d) Closing the ward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Placing patients with the same infection together</w:t>
      </w:r>
    </w:p>
    <w:p>
      <w:pPr>
        <w:spacing w:after="200" w:line="276" w:lineRule="auto"/>
      </w:pPr>
      <w:r>
        <w:t>🧠 Clinical Rationale: Cohorting is used when single rooms are unavailable for patients with the same organism.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Isolating every patient alone — a related concept, but it does not match the defining feature asked</w:t>
      </w:r>
    </w:p>
    <w:p>
      <w:pPr>
        <w:spacing w:after="200" w:line="276" w:lineRule="auto"/>
      </w:pPr>
      <w:r>
        <w:t>C. Mixing all patients — a related concept, but it does not match the defining feature asked</w:t>
      </w:r>
    </w:p>
    <w:p>
      <w:pPr>
        <w:spacing w:after="200" w:line="276" w:lineRule="auto"/>
      </w:pPr>
      <w:r>
        <w:t>D. Closing the ward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removing PPE, the nurse removes</w:t>
      </w:r>
    </w:p>
    <w:p>
      <w:pPr>
        <w:spacing w:after="200" w:line="276" w:lineRule="auto"/>
      </w:pPr>
      <w:r>
        <w:t>(a) Mask first</w:t>
      </w:r>
    </w:p>
    <w:p>
      <w:pPr>
        <w:spacing w:after="200" w:line="276" w:lineRule="auto"/>
      </w:pPr>
      <w:r>
        <w:t>(b) Gown first then gloves</w:t>
      </w:r>
    </w:p>
    <w:p>
      <w:pPr>
        <w:spacing w:after="200" w:line="276" w:lineRule="auto"/>
      </w:pPr>
      <w:r>
        <w:t>(c) In any order</w:t>
      </w:r>
    </w:p>
    <w:p>
      <w:pPr>
        <w:spacing w:after="200" w:line="276" w:lineRule="auto"/>
      </w:pPr>
      <w:r>
        <w:t>(d) Gloves first (most contaminated), then gown, then mask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Gloves first (most contaminated), then gown, then mask</w:t>
      </w:r>
    </w:p>
    <w:p>
      <w:pPr>
        <w:spacing w:after="200" w:line="276" w:lineRule="auto"/>
      </w:pPr>
      <w:r>
        <w:t>🧠 Clinical Rationale: Gloves are removed first, followed by gown, then mask — avoiding self-contamination.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Mask first — would be appropriate in a different situation, not this one</w:t>
      </w:r>
    </w:p>
    <w:p>
      <w:pPr>
        <w:spacing w:after="200" w:line="276" w:lineRule="auto"/>
      </w:pPr>
      <w:r>
        <w:t>B. Gown first then gloves — would be appropriate in a different situation, not this one</w:t>
      </w:r>
    </w:p>
    <w:p>
      <w:pPr>
        <w:spacing w:after="200" w:line="276" w:lineRule="auto"/>
      </w:pPr>
      <w:r>
        <w:t>C. In any order — would be appropriate in a different situation, not this one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pandemic is an epidemic that</w:t>
      </w:r>
    </w:p>
    <w:p>
      <w:pPr>
        <w:spacing w:after="200" w:line="276" w:lineRule="auto"/>
      </w:pPr>
      <w:r>
        <w:t>(a) Is limited to one village</w:t>
      </w:r>
    </w:p>
    <w:p>
      <w:pPr>
        <w:spacing w:after="200" w:line="276" w:lineRule="auto"/>
      </w:pPr>
      <w:r>
        <w:t>(b) Affects only animals</w:t>
      </w:r>
    </w:p>
    <w:p>
      <w:pPr>
        <w:spacing w:after="200" w:line="276" w:lineRule="auto"/>
      </w:pPr>
      <w:r>
        <w:t>(c) Spreads across countries or worldwide</w:t>
      </w:r>
    </w:p>
    <w:p>
      <w:pPr>
        <w:spacing w:after="200" w:line="276" w:lineRule="auto"/>
      </w:pPr>
      <w:r>
        <w:t>(d) Never spreads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Spreads across countries or worldwide</w:t>
      </w:r>
    </w:p>
    <w:p>
      <w:pPr>
        <w:spacing w:after="200" w:line="276" w:lineRule="auto"/>
      </w:pPr>
      <w:r>
        <w:t>🧠 Clinical Rationale: Epidemic = local excess of cases; pandemic = global spread (e.g., COVID-19).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limited to one village — plausible, but not the single most accurate fact asked</w:t>
      </w:r>
    </w:p>
    <w:p>
      <w:pPr>
        <w:spacing w:after="200" w:line="276" w:lineRule="auto"/>
      </w:pPr>
      <w:r>
        <w:t>B. Affects only animals — plausible, but not the single most accurate fact asked</w:t>
      </w:r>
    </w:p>
    <w:p>
      <w:pPr>
        <w:spacing w:after="200" w:line="276" w:lineRule="auto"/>
      </w:pPr>
      <w:r>
        <w:t>D. Never spreads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case definition in surveillance standardizes</w:t>
      </w:r>
    </w:p>
    <w:p>
      <w:pPr>
        <w:spacing w:after="200" w:line="276" w:lineRule="auto"/>
      </w:pPr>
      <w:r>
        <w:t>(a) Treatment protocols</w:t>
      </w:r>
    </w:p>
    <w:p>
      <w:pPr>
        <w:spacing w:after="200" w:line="276" w:lineRule="auto"/>
      </w:pPr>
      <w:r>
        <w:t>(b) Criteria for identifying who counts as a case</w:t>
      </w:r>
    </w:p>
    <w:p>
      <w:pPr>
        <w:spacing w:after="200" w:line="276" w:lineRule="auto"/>
      </w:pPr>
      <w:r>
        <w:t>(c) Hospital beds</w:t>
      </w:r>
    </w:p>
    <w:p>
      <w:pPr>
        <w:spacing w:after="200" w:line="276" w:lineRule="auto"/>
      </w:pPr>
      <w:r>
        <w:t>(d) Drug pricing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Criteria for identifying who counts as a case</w:t>
      </w:r>
    </w:p>
    <w:p>
      <w:pPr>
        <w:spacing w:after="200" w:line="276" w:lineRule="auto"/>
      </w:pPr>
      <w:r>
        <w:t>🧠 Clinical Rationale: Standard case definitions make surveillance data comparable.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Treatment protocols — a related concept, but it does not match the defining feature asked</w:t>
      </w:r>
    </w:p>
    <w:p>
      <w:pPr>
        <w:spacing w:after="200" w:line="276" w:lineRule="auto"/>
      </w:pPr>
      <w:r>
        <w:t>C. Hospital beds — a related concept, but it does not match the defining feature asked</w:t>
      </w:r>
    </w:p>
    <w:p>
      <w:pPr>
        <w:spacing w:after="200" w:line="276" w:lineRule="auto"/>
      </w:pPr>
      <w:r>
        <w:t>D. Drug pricing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Attack rate is calculated as</w:t>
      </w:r>
    </w:p>
    <w:p>
      <w:pPr>
        <w:spacing w:after="200" w:line="276" w:lineRule="auto"/>
      </w:pPr>
      <w:r>
        <w:t>(a) (Cases ÷ population at risk) × 100 during an outbreak</w:t>
      </w:r>
    </w:p>
    <w:p>
      <w:pPr>
        <w:spacing w:after="200" w:line="276" w:lineRule="auto"/>
      </w:pPr>
      <w:r>
        <w:t>(b) Deaths ÷ births</w:t>
      </w:r>
    </w:p>
    <w:p>
      <w:pPr>
        <w:spacing w:after="200" w:line="276" w:lineRule="auto"/>
      </w:pPr>
      <w:r>
        <w:t>(c) Cases ÷ years</w:t>
      </w:r>
    </w:p>
    <w:p>
      <w:pPr>
        <w:spacing w:after="200" w:line="276" w:lineRule="auto"/>
      </w:pPr>
      <w:r>
        <w:t>(d) Bed occupancy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(Cases ÷ population at risk) × 100 during an outbreak</w:t>
      </w:r>
    </w:p>
    <w:p>
      <w:pPr>
        <w:spacing w:after="200" w:line="276" w:lineRule="auto"/>
      </w:pPr>
      <w:r>
        <w:t>🧠 Clinical Rationale: Attack rate measures the proportion of exposed people who develop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Deaths ÷ births — would result from an error in formula or unit conversion</w:t>
      </w:r>
    </w:p>
    <w:p>
      <w:pPr>
        <w:spacing w:after="200" w:line="276" w:lineRule="auto"/>
      </w:pPr>
      <w:r>
        <w:t>C. Cases ÷ years — would result from an error in formula or unit conversion</w:t>
      </w:r>
    </w:p>
    <w:p>
      <w:pPr>
        <w:spacing w:after="200" w:line="276" w:lineRule="auto"/>
      </w:pPr>
      <w:r>
        <w:t>D. Bed occupancy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true contraindication to vaccination is</w:t>
      </w:r>
    </w:p>
    <w:p>
      <w:pPr>
        <w:spacing w:after="200" w:line="276" w:lineRule="auto"/>
      </w:pPr>
      <w:r>
        <w:t>(a) Mild cold</w:t>
      </w:r>
    </w:p>
    <w:p>
      <w:pPr>
        <w:spacing w:after="200" w:line="276" w:lineRule="auto"/>
      </w:pPr>
      <w:r>
        <w:t>(b) Severe allergic reaction to a previous dose</w:t>
      </w:r>
    </w:p>
    <w:p>
      <w:pPr>
        <w:spacing w:after="200" w:line="276" w:lineRule="auto"/>
      </w:pPr>
      <w:r>
        <w:t>(c) Low-grade fever</w:t>
      </w:r>
    </w:p>
    <w:p>
      <w:pPr>
        <w:spacing w:after="200" w:line="276" w:lineRule="auto"/>
      </w:pPr>
      <w:r>
        <w:t>(d) Convalescence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Severe allergic reaction to a previous dose</w:t>
      </w:r>
    </w:p>
    <w:p>
      <w:pPr>
        <w:spacing w:after="200" w:line="276" w:lineRule="auto"/>
      </w:pPr>
      <w:r>
        <w:t>🧠 Clinical Rationale: Only severe allergy (anaphylaxis) or severe illness contraindicates vaccination; minor illness does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cold — plausible, but not the single most accurate fact asked</w:t>
      </w:r>
    </w:p>
    <w:p>
      <w:pPr>
        <w:spacing w:after="200" w:line="276" w:lineRule="auto"/>
      </w:pPr>
      <w:r>
        <w:t>C. Low-grade fever — plausible, but not the single most accurate fact asked</w:t>
      </w:r>
    </w:p>
    <w:p>
      <w:pPr>
        <w:spacing w:after="200" w:line="276" w:lineRule="auto"/>
      </w:pPr>
      <w:r>
        <w:t>D. Convalescence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Source reduction in vector control means</w:t>
      </w:r>
    </w:p>
    <w:p>
      <w:pPr>
        <w:spacing w:after="200" w:line="276" w:lineRule="auto"/>
      </w:pPr>
      <w:r>
        <w:t>(a) Killing adult mosquitoes only</w:t>
      </w:r>
    </w:p>
    <w:p>
      <w:pPr>
        <w:spacing w:after="200" w:line="276" w:lineRule="auto"/>
      </w:pPr>
      <w:r>
        <w:t>(b) Eliminating mosquito breeding sites (standing water)</w:t>
      </w:r>
    </w:p>
    <w:p>
      <w:pPr>
        <w:spacing w:after="200" w:line="276" w:lineRule="auto"/>
      </w:pPr>
      <w:r>
        <w:t>(c) Vaccinating people</w:t>
      </w:r>
    </w:p>
    <w:p>
      <w:pPr>
        <w:spacing w:after="200" w:line="276" w:lineRule="auto"/>
      </w:pPr>
      <w:r>
        <w:t>(d) Spraying homes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Eliminating mosquito breeding sites (standing water)</w:t>
      </w:r>
    </w:p>
    <w:p>
      <w:pPr>
        <w:spacing w:after="200" w:line="276" w:lineRule="auto"/>
      </w:pPr>
      <w:r>
        <w:t>🧠 Clinical Rationale: Removing stagnant water targets larvae at the source.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Killing adult mosquitoes only — would be appropriate in a different situation, not this one</w:t>
      </w:r>
    </w:p>
    <w:p>
      <w:pPr>
        <w:spacing w:after="200" w:line="276" w:lineRule="auto"/>
      </w:pPr>
      <w:r>
        <w:t>C. Vaccinating people — would be appropriate in a different situation, not this one</w:t>
      </w:r>
    </w:p>
    <w:p>
      <w:pPr>
        <w:spacing w:after="200" w:line="276" w:lineRule="auto"/>
      </w:pPr>
      <w:r>
        <w:t>D. Spraying homes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Quarantine applies to</w:t>
      </w:r>
    </w:p>
    <w:p>
      <w:pPr>
        <w:spacing w:after="200" w:line="276" w:lineRule="auto"/>
      </w:pPr>
      <w:r>
        <w:t>(a) Sick patients only</w:t>
      </w:r>
    </w:p>
    <w:p>
      <w:pPr>
        <w:spacing w:after="200" w:line="276" w:lineRule="auto"/>
      </w:pPr>
      <w:r>
        <w:t>(b) Recovered patients</w:t>
      </w:r>
    </w:p>
    <w:p>
      <w:pPr>
        <w:spacing w:after="200" w:line="276" w:lineRule="auto"/>
      </w:pPr>
      <w:r>
        <w:t>(c) Vaccinated people</w:t>
      </w:r>
    </w:p>
    <w:p>
      <w:pPr>
        <w:spacing w:after="200" w:line="276" w:lineRule="auto"/>
      </w:pPr>
      <w:r>
        <w:t>(d) Exposed but not yet ill persons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Exposed but not yet ill persons</w:t>
      </w:r>
    </w:p>
    <w:p>
      <w:pPr>
        <w:spacing w:after="200" w:line="276" w:lineRule="auto"/>
      </w:pPr>
      <w:r>
        <w:t>🧠 Clinical Rationale: Isolation separates the sick; quarantine restricts exposed healthy persons during incubation.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Sick patients only — a related concept, but it does not match the defining feature asked</w:t>
      </w:r>
    </w:p>
    <w:p>
      <w:pPr>
        <w:spacing w:after="200" w:line="276" w:lineRule="auto"/>
      </w:pPr>
      <w:r>
        <w:t>B. Recovered patients — a related concept, but it does not match the defining feature asked</w:t>
      </w:r>
    </w:p>
    <w:p>
      <w:pPr>
        <w:spacing w:after="200" w:line="276" w:lineRule="auto"/>
      </w:pPr>
      <w:r>
        <w:t>C. Vaccinated people — a related concept, but it does not match the defining feature asked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'One Health' approach recognizes that human health is linked to</w:t>
      </w:r>
    </w:p>
    <w:p>
      <w:pPr>
        <w:spacing w:after="200" w:line="276" w:lineRule="auto"/>
      </w:pPr>
      <w:r>
        <w:t>(a) Animal health and the environment</w:t>
      </w:r>
    </w:p>
    <w:p>
      <w:pPr>
        <w:spacing w:after="200" w:line="276" w:lineRule="auto"/>
      </w:pPr>
      <w:r>
        <w:t>(b) Only hospitals</w:t>
      </w:r>
    </w:p>
    <w:p>
      <w:pPr>
        <w:spacing w:after="200" w:line="276" w:lineRule="auto"/>
      </w:pPr>
      <w:r>
        <w:t>(c) Only cities</w:t>
      </w:r>
    </w:p>
    <w:p>
      <w:pPr>
        <w:spacing w:after="200" w:line="276" w:lineRule="auto"/>
      </w:pPr>
      <w:r>
        <w:t>(d) Only genetics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Animal health and the environment</w:t>
      </w:r>
    </w:p>
    <w:p>
      <w:pPr>
        <w:spacing w:after="200" w:line="276" w:lineRule="auto"/>
      </w:pPr>
      <w:r>
        <w:t>🧠 Clinical Rationale: Zoonoses and environmental factors require cross-sector collaboration.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hospitals — a related concept, but it does not match the defining feature asked</w:t>
      </w:r>
    </w:p>
    <w:p>
      <w:pPr>
        <w:spacing w:after="200" w:line="276" w:lineRule="auto"/>
      </w:pPr>
      <w:r>
        <w:t>C. Only cities — a related concept, but it does not match the defining feature asked</w:t>
      </w:r>
    </w:p>
    <w:p>
      <w:pPr>
        <w:spacing w:after="200" w:line="276" w:lineRule="auto"/>
      </w:pPr>
      <w:r>
        <w:t>D. Only genetics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zoonotic disease is one</w:t>
      </w:r>
    </w:p>
    <w:p>
      <w:pPr>
        <w:spacing w:after="200" w:line="276" w:lineRule="auto"/>
      </w:pPr>
      <w:r>
        <w:t>(a) Only genetic</w:t>
      </w:r>
    </w:p>
    <w:p>
      <w:pPr>
        <w:spacing w:after="200" w:line="276" w:lineRule="auto"/>
      </w:pPr>
      <w:r>
        <w:t>(b) Only waterborne</w:t>
      </w:r>
    </w:p>
    <w:p>
      <w:pPr>
        <w:spacing w:after="200" w:line="276" w:lineRule="auto"/>
      </w:pPr>
      <w:r>
        <w:t>(c) Transmitted from animals to humans</w:t>
      </w:r>
    </w:p>
    <w:p>
      <w:pPr>
        <w:spacing w:after="200" w:line="276" w:lineRule="auto"/>
      </w:pPr>
      <w:r>
        <w:t>(d) Only airborne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Transmitted from animals to humans</w:t>
      </w:r>
    </w:p>
    <w:p>
      <w:pPr>
        <w:spacing w:after="200" w:line="276" w:lineRule="auto"/>
      </w:pPr>
      <w:r>
        <w:t>🧠 Clinical Rationale: Rabies, brucellosis, avian flu and leptospirosis are zoonoses.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genetic — a related concept, but it does not match the defining feature asked</w:t>
      </w:r>
    </w:p>
    <w:p>
      <w:pPr>
        <w:spacing w:after="200" w:line="276" w:lineRule="auto"/>
      </w:pPr>
      <w:r>
        <w:t>B. Only waterborne — a related concept, but it does not match the defining feature asked</w:t>
      </w:r>
    </w:p>
    <w:p>
      <w:pPr>
        <w:spacing w:after="200" w:line="276" w:lineRule="auto"/>
      </w:pPr>
      <w:r>
        <w:t>D. Only airborne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Risk factors for neonatal sepsis include</w:t>
      </w:r>
    </w:p>
    <w:p>
      <w:pPr>
        <w:spacing w:after="200" w:line="276" w:lineRule="auto"/>
      </w:pPr>
      <w:r>
        <w:t>(a) Term birth</w:t>
      </w:r>
    </w:p>
    <w:p>
      <w:pPr>
        <w:spacing w:after="200" w:line="276" w:lineRule="auto"/>
      </w:pPr>
      <w:r>
        <w:t>(b) Prematurity, PROM and maternal infection</w:t>
      </w:r>
    </w:p>
    <w:p>
      <w:pPr>
        <w:spacing w:after="200" w:line="276" w:lineRule="auto"/>
      </w:pPr>
      <w:r>
        <w:t>(c) Vaginal delivery only</w:t>
      </w:r>
    </w:p>
    <w:p>
      <w:pPr>
        <w:spacing w:after="200" w:line="276" w:lineRule="auto"/>
      </w:pPr>
      <w:r>
        <w:t>(d) Rooming-in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Prematurity, PROM and maternal infection</w:t>
      </w:r>
    </w:p>
    <w:p>
      <w:pPr>
        <w:spacing w:after="200" w:line="276" w:lineRule="auto"/>
      </w:pPr>
      <w:r>
        <w:t>🧠 Clinical Rationale: Preterm babies with prolonged membrane rupture and maternal fever are at high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Neonatal Sepsis - Risk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Prematurity, PROM and maternal infection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Term birth — does not address the immediate life-threatening problem (ABC comes first)</w:t>
      </w:r>
    </w:p>
    <w:p>
      <w:pPr>
        <w:spacing w:after="200" w:line="276" w:lineRule="auto"/>
      </w:pPr>
      <w:r>
        <w:t>C. Vaginal delivery only — does not address the immediate life-threatening problem (ABC comes first)</w:t>
      </w:r>
    </w:p>
    <w:p>
      <w:pPr>
        <w:spacing w:after="200" w:line="276" w:lineRule="auto"/>
      </w:pPr>
      <w:r>
        <w:t>D. Rooming-in — does not address the immediate life-threatening problem (ABC comes first)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AEFI (adverse events following immunization) reporting is important to</w:t>
      </w:r>
    </w:p>
    <w:p>
      <w:pPr>
        <w:spacing w:after="200" w:line="276" w:lineRule="auto"/>
      </w:pPr>
      <w:r>
        <w:t>(a) Stop vaccination</w:t>
      </w:r>
    </w:p>
    <w:p>
      <w:pPr>
        <w:spacing w:after="200" w:line="276" w:lineRule="auto"/>
      </w:pPr>
      <w:r>
        <w:t>(b) Blame manufacturers</w:t>
      </w:r>
    </w:p>
    <w:p>
      <w:pPr>
        <w:spacing w:after="200" w:line="276" w:lineRule="auto"/>
      </w:pPr>
      <w:r>
        <w:t>(c) Monitor vaccine safety and manage reactions</w:t>
      </w:r>
    </w:p>
    <w:p>
      <w:pPr>
        <w:spacing w:after="200" w:line="276" w:lineRule="auto"/>
      </w:pPr>
      <w:r>
        <w:t>(d) Hide events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Monitor vaccine safety and manage reactions</w:t>
      </w:r>
    </w:p>
    <w:p>
      <w:pPr>
        <w:spacing w:after="200" w:line="276" w:lineRule="auto"/>
      </w:pPr>
      <w:r>
        <w:t>🧠 Clinical Rationale: AEFI surveillance maintains vaccine safety and public trust.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vaccination — a related concept, but it does not match the defining feature asked</w:t>
      </w:r>
    </w:p>
    <w:p>
      <w:pPr>
        <w:spacing w:after="200" w:line="276" w:lineRule="auto"/>
      </w:pPr>
      <w:r>
        <w:t>B. Blame manufacturers — a related concept, but it does not match the defining feature asked</w:t>
      </w:r>
    </w:p>
    <w:p>
      <w:pPr>
        <w:spacing w:after="200" w:line="276" w:lineRule="auto"/>
      </w:pPr>
      <w:r>
        <w:t>D. Hide events — a related concept, but it does not match the defining feature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measles should be isolated for</w:t>
      </w:r>
    </w:p>
    <w:p>
      <w:pPr>
        <w:spacing w:after="200" w:line="276" w:lineRule="auto"/>
      </w:pPr>
      <w:r>
        <w:t>(a) 24 hours</w:t>
      </w:r>
    </w:p>
    <w:p>
      <w:pPr>
        <w:spacing w:after="200" w:line="276" w:lineRule="auto"/>
      </w:pPr>
      <w:r>
        <w:t>(b) 2 weeks</w:t>
      </w:r>
    </w:p>
    <w:p>
      <w:pPr>
        <w:spacing w:after="200" w:line="276" w:lineRule="auto"/>
      </w:pPr>
      <w:r>
        <w:t>(c) 4 days after the rash appears</w:t>
      </w:r>
    </w:p>
    <w:p>
      <w:pPr>
        <w:spacing w:after="200" w:line="276" w:lineRule="auto"/>
      </w:pPr>
      <w:r>
        <w:t>(d) No isolation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 days after the rash appears</w:t>
      </w:r>
    </w:p>
    <w:p>
      <w:pPr>
        <w:spacing w:after="200" w:line="276" w:lineRule="auto"/>
      </w:pPr>
      <w:r>
        <w:t>🧠 Clinical Rationale: Measles is contagious from before the rash to 4 days after; immunocompromised patients longer.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hours — would be appropriate in a different situation, not this one</w:t>
      </w:r>
    </w:p>
    <w:p>
      <w:pPr>
        <w:spacing w:after="200" w:line="276" w:lineRule="auto"/>
      </w:pPr>
      <w:r>
        <w:t>B. 2 weeks — would be appropriate in a different situation, not this one</w:t>
      </w:r>
    </w:p>
    <w:p>
      <w:pPr>
        <w:spacing w:after="200" w:line="276" w:lineRule="auto"/>
      </w:pPr>
      <w:r>
        <w:t>D. No isolation — would be appropriate in a different situation, not this one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Chickenpox (varicella) is caused by</w:t>
      </w:r>
    </w:p>
    <w:p>
      <w:pPr>
        <w:spacing w:after="200" w:line="276" w:lineRule="auto"/>
      </w:pPr>
      <w:r>
        <w:t>(a) Measles virus</w:t>
      </w:r>
    </w:p>
    <w:p>
      <w:pPr>
        <w:spacing w:after="200" w:line="276" w:lineRule="auto"/>
      </w:pPr>
      <w:r>
        <w:t>(b) Varicella-zoster virus</w:t>
      </w:r>
    </w:p>
    <w:p>
      <w:pPr>
        <w:spacing w:after="200" w:line="276" w:lineRule="auto"/>
      </w:pPr>
      <w:r>
        <w:t>(c) Streptococcus</w:t>
      </w:r>
    </w:p>
    <w:p>
      <w:pPr>
        <w:spacing w:after="200" w:line="276" w:lineRule="auto"/>
      </w:pPr>
      <w:r>
        <w:t>(d) Coxsackie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Varicella-zoster virus</w:t>
      </w:r>
    </w:p>
    <w:p>
      <w:pPr>
        <w:spacing w:after="200" w:line="276" w:lineRule="auto"/>
      </w:pPr>
      <w:r>
        <w:t>🧠 Clinical Rationale: VZV causes varicella (chickenpox); reactivation later causes shingles (zoster).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Measles virus — does not match the characteristic feature/management described in the stem</w:t>
      </w:r>
    </w:p>
    <w:p>
      <w:pPr>
        <w:spacing w:after="200" w:line="276" w:lineRule="auto"/>
      </w:pPr>
      <w:r>
        <w:t>C. Streptococcus — does not match the characteristic feature/management described in the stem</w:t>
      </w:r>
    </w:p>
    <w:p>
      <w:pPr>
        <w:spacing w:after="200" w:line="276" w:lineRule="auto"/>
      </w:pPr>
      <w:r>
        <w:t>D. Coxsackie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