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Addison patient vomiting, diarrhoea, hypotension 80 by 50, Na 126 K 6.0 sugar 60, confused after missed steroids and infection. What is FIRST crisis priority?</w:t>
      </w:r>
    </w:p>
    <w:p/>
    <w:p>
      <w:r>
        <w:rPr>
          <w:rFonts w:ascii="Calibri" w:hAnsi="Calibri"/>
          <w:b w:val="0"/>
          <w:sz w:val="22"/>
        </w:rPr>
        <w:t>(a) Assess ABCs vitals Na-K-sugar, give IV fluids and stress hydrocortisone as ordered, monitor BP-electrolytes and find trigger infection-surgery with team alert</w:t>
      </w:r>
    </w:p>
    <w:p>
      <w:r>
        <w:rPr>
          <w:rFonts w:ascii="Calibri" w:hAnsi="Calibri"/>
          <w:b w:val="0"/>
          <w:sz w:val="22"/>
        </w:rPr>
        <w:t>(b) Stop all steroids suddenly and discharge</w:t>
      </w:r>
    </w:p>
    <w:p>
      <w:r>
        <w:rPr>
          <w:rFonts w:ascii="Calibri" w:hAnsi="Calibri"/>
          <w:b w:val="0"/>
          <w:sz w:val="22"/>
        </w:rPr>
        <w:t>(c) Give salty-sweet load and ignore vitals</w:t>
      </w:r>
    </w:p>
    <w:p>
      <w:r>
        <w:rPr>
          <w:rFonts w:ascii="Calibri" w:hAnsi="Calibri"/>
          <w:b w:val="0"/>
          <w:sz w:val="22"/>
        </w:rPr>
        <w:t>(d) Reassure only without fluids or steroids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shock-hypoglycemia-hyperkalemia treat hai. ABCs vitals Na-K-sugar-ABG, large isotonic fluids hypotension, stress hydrocortisone 100 mg IV as ordered, dextrose hypo, calcium-insulin-glucose hyperK ECG watch, trigger infection-surgery treat. Stop-discharge salty-reassure alone arrest karega. Taper never abrupt stress-double counsel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Stop-steroid plus discharge crisis-shock karega. (c) High-salt-sugar load plus no-monitor crisis-mask karega. (d) Only reassure plus no-vitals collapse-miss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Crisis Fluids-Steroids Namak-Cheeni-nazar.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Adrenal crisis FIRST ABCs-fluids-steroids plus Na-K-sugar watch. Never abrupt taper, stress-double dose, Addison bracelet education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Addison crisis FIRST equals ABCs-fluids plus stress steroids plus Na-K-sugar 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Pheo patient sudden headache sweat palpitation BP 230 by 140 during ward palpation. What is FIRST action?</w:t>
      </w:r>
    </w:p>
    <w:p/>
    <w:p>
      <w:r>
        <w:rPr>
          <w:rFonts w:ascii="Calibri" w:hAnsi="Calibri"/>
          <w:b w:val="0"/>
          <w:sz w:val="22"/>
        </w:rPr>
        <w:t>(a) Press adrenal mass hard and inflate cuff repeatedly</w:t>
      </w:r>
    </w:p>
    <w:p>
      <w:r>
        <w:rPr>
          <w:rFonts w:ascii="Calibri" w:hAnsi="Calibri"/>
          <w:b w:val="0"/>
          <w:sz w:val="22"/>
        </w:rPr>
        <w:t>(b) Start propranolol alone without alpha block</w:t>
      </w:r>
    </w:p>
    <w:p>
      <w:r>
        <w:rPr>
          <w:rFonts w:ascii="Calibri" w:hAnsi="Calibri"/>
          <w:b w:val="0"/>
          <w:sz w:val="22"/>
        </w:rPr>
        <w:t>(c) Keep calm sit-rest, avoid abdominal palpation, monitor BP-HR-sugar serially, give alpha then beta blockade as ordered and alert surgical team with crisis drugs ready</w:t>
      </w:r>
    </w:p>
    <w:p>
      <w:r>
        <w:rPr>
          <w:rFonts w:ascii="Calibri" w:hAnsi="Calibri"/>
          <w:b w:val="0"/>
          <w:sz w:val="22"/>
        </w:rPr>
        <w:t>(d) Send for heavy exercise with strong coffee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surge-stop hai. Calm sit-rest anxiety-catecholamine kam, abdominal palpation-massage trigger avoid, continuous BP-HR-sugar-ECG, alpha phenoxybenzamine-phentolamine first then beta, crisis nitroprusside ready, surgical ICU alert. Press-beta-alone exercise-coffee crisis-stroke-MI karega. Urine VMA-metanephrine CT confirm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Palpate-mass plus high-pressure cuff surge-stroke karega. (b) Beta-first plus no-alpha severe HT-crisis karega. (d) Heavy exercise plus salty-coffee trigger-crisis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Dabao-mat Baithao Alpha-pehle.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Pheo FIRST calm-sit, no palpation, alpha-first then beta, crisis phentolamine-nitroprusside. Surgery calm fluids, trigger drugs metoclopramide-steroids avoid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Pheo surge FIRST equals calm-sit plus no-palpation plus BP watch plus alpha-first alert.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SIADH Na 118 confused seizing, DI 7 L dilute Na 154 thirsty. What is FIRST fluid-sodium priority?</w:t>
      </w:r>
    </w:p>
    <w:p/>
    <w:p>
      <w:r>
        <w:rPr>
          <w:rFonts w:ascii="Calibri" w:hAnsi="Calibri"/>
          <w:b w:val="0"/>
          <w:sz w:val="22"/>
        </w:rPr>
        <w:t>(a) Push large hypotonic fluids fast without Na check</w:t>
      </w:r>
    </w:p>
    <w:p>
      <w:r>
        <w:rPr>
          <w:rFonts w:ascii="Calibri" w:hAnsi="Calibri"/>
          <w:b w:val="0"/>
          <w:sz w:val="22"/>
        </w:rPr>
        <w:t>(b) Restrict fluids in SIADH and replace fluids-desmopressin in DI with hourly intake-output Na-osmolality watch and slow correction 8-10 per day</w:t>
      </w:r>
    </w:p>
    <w:p>
      <w:r>
        <w:rPr>
          <w:rFonts w:ascii="Calibri" w:hAnsi="Calibri"/>
          <w:b w:val="0"/>
          <w:sz w:val="22"/>
        </w:rPr>
        <w:t>(c) Same fluid rate for both without monitoring</w:t>
      </w:r>
    </w:p>
    <w:p>
      <w:r>
        <w:rPr>
          <w:rFonts w:ascii="Calibri" w:hAnsi="Calibri"/>
          <w:b w:val="0"/>
          <w:sz w:val="22"/>
        </w:rPr>
        <w:t>(d) Give salt load freely in SIADH without limit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cause-wise fluids hai. SIADH fluid restrict 800-1000 ml hypertonic as ordered seizure watch, DI fluids-desmopressin thirst replace. Hourly intake-output weight Na-osmolality urine gravity, correction slow osmotic demyelination risk. Large-hypotonic same-rate salt-free dangerous hai. Trigger head injury-pituitary drugs treat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Large-hypotonic plus ignore-Na seizure-edema karega. (c) No-monitor plus same-rate overload-pontine risk karega. (d) Salt-load plus no-fluid-limit SIADH-worsen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SIADH-Roko DI-Do Dheere-Na.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SIADH restrict-hypertonic slow, DI replace-desmopressin. Na correct 8-10 per day, strict intake-output hourly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SIADH restrict, DI replace-desmopressin, slow Na 8-10 per day.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SIADH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Fluids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Restrict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Replace + desmopressin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Na slow up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Na slow down + 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Alarm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Seizure edema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Shock hyperNa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New insulin patient asks meals, sites, storage, hypo. What is FIRST teaching priority?</w:t>
      </w:r>
    </w:p>
    <w:p/>
    <w:p>
      <w:r>
        <w:rPr>
          <w:rFonts w:ascii="Calibri" w:hAnsi="Calibri"/>
          <w:b w:val="0"/>
          <w:sz w:val="22"/>
        </w:rPr>
        <w:t>(a) Teach meal-after-dose must, site rotation abdomen fastest, cloudy gentle roll, expiry-storage 2-8 C, HbA1c 3-monthly and 15-15 hypo with sick-day continue</w:t>
      </w:r>
    </w:p>
    <w:p>
      <w:r>
        <w:rPr>
          <w:rFonts w:ascii="Calibri" w:hAnsi="Calibri"/>
          <w:b w:val="0"/>
          <w:sz w:val="22"/>
        </w:rPr>
        <w:t>(b) Skip meal and double dose if high once</w:t>
      </w:r>
    </w:p>
    <w:p>
      <w:r>
        <w:rPr>
          <w:rFonts w:ascii="Calibri" w:hAnsi="Calibri"/>
          <w:b w:val="0"/>
          <w:sz w:val="22"/>
        </w:rPr>
        <w:t>(c) Same spot daily with frozen shaken vial</w:t>
      </w:r>
    </w:p>
    <w:p>
      <w:r>
        <w:rPr>
          <w:rFonts w:ascii="Calibri" w:hAnsi="Calibri"/>
          <w:b w:val="0"/>
          <w:sz w:val="22"/>
        </w:rPr>
        <w:t>(d) Take insulin by mouth and skip HbA1c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safe-use teach hai. Meal-after-dose must skip-double hypo, rotation abdomen fastest lipodystrophy avoid, cloudy NPH roll freeze-heat avoid 2-8 C expiry, HbA1c 3-monthly below 7, hypo below 70 15-15 unconscious glucagon, sick-day continue adjust. Same-freeze mouth-skip myths harm karte hain. Demo-return demo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Skip-meal plus double-blind hypo-coma karega. (c) Same-spot plus freeze-shake potency-loss erratic karega. (d) Mouth-insulin plus no-HbA1c myth-harm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Khana-must Jagah-badlo Thanda-rakho 15-15.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Insulin FIRST meal-site-rotation-expiry-HbA1c-hypo teach. Abdomen fastest, cloudy roll, 15-15, sick-day continue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Teach FIRST equals meal-must plus rotation plus storage-expiry plus 15-15 sick-day.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Traction leg pale cold numb, plaster unrelieved pain on stretch. What is FIRST neurovascular priority?</w:t>
      </w:r>
    </w:p>
    <w:p/>
    <w:p>
      <w:r>
        <w:rPr>
          <w:rFonts w:ascii="Calibri" w:hAnsi="Calibri"/>
          <w:b w:val="0"/>
          <w:sz w:val="22"/>
        </w:rPr>
        <w:t>(a) Hang weights on floor with tight bandage</w:t>
      </w:r>
    </w:p>
    <w:p>
      <w:r>
        <w:rPr>
          <w:rFonts w:ascii="Calibri" w:hAnsi="Calibri"/>
          <w:b w:val="0"/>
          <w:sz w:val="22"/>
        </w:rPr>
        <w:t>(b) Allow early weight walk with dangling</w:t>
      </w:r>
    </w:p>
    <w:p>
      <w:r>
        <w:rPr>
          <w:rFonts w:ascii="Calibri" w:hAnsi="Calibri"/>
          <w:b w:val="0"/>
          <w:sz w:val="22"/>
        </w:rPr>
        <w:t>(c) Ignore increasing pain and massage plaster</w:t>
      </w:r>
    </w:p>
    <w:p>
      <w:r>
        <w:rPr>
          <w:rFonts w:ascii="Calibri" w:hAnsi="Calibri"/>
          <w:b w:val="0"/>
          <w:sz w:val="22"/>
        </w:rPr>
        <w:t>(d) Check 5P pain-pulse-pallor-paresthesia-paralysis, keep weights free-hung pins clean limb elevated and alert for compartment-fat embolism-DVT with DVT-stockings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perfusion-compartment check hai. 5P pain-pulse-pallor-paresthesia-paralysis, passive stretch pain compartment alarm fasciotomy, weights free-hung ropes aligned pins aseptic limb elevated ice, dyspnea-confusion-petechiae fat embolism oxygen alert, calf DVT measure stockings. Hang-floor walk-ignore massage ischemia-death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Hang-weights plus tight-bandage ischemia-DVT karega. (b) Walk-weight plus dangle displace-embolism karega. (c) Ignore-pain plus massage compartment-miss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5P-nazar Weight-hawa Pin-saaf.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Fracture FIRST 5P-weights-pins-pain-position. Compartment passive-stretch emergency, fat embolism lungs-mind-rash, DVT calf-measure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5P plus weights-free pins-clean plus compartment-embolism alert.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Tube-fed patient vomits coughs, TPN line febrile. What is FIRST feed-line priority?</w:t>
      </w:r>
    </w:p>
    <w:p/>
    <w:p>
      <w:r>
        <w:rPr>
          <w:rFonts w:ascii="Calibri" w:hAnsi="Calibri"/>
          <w:b w:val="0"/>
          <w:sz w:val="22"/>
        </w:rPr>
        <w:t>(a) Flat fast bolus without residual-flush</w:t>
      </w:r>
    </w:p>
    <w:p>
      <w:r>
        <w:rPr>
          <w:rFonts w:ascii="Calibri" w:hAnsi="Calibri"/>
          <w:b w:val="0"/>
          <w:sz w:val="22"/>
        </w:rPr>
        <w:t>(b) Head-up 30-45 slow feeds with residual-flush, central sterile TPN slow with glucose-electrolyte watch and refeeding phosphate-magnesium care</w:t>
      </w:r>
    </w:p>
    <w:p>
      <w:r>
        <w:rPr>
          <w:rFonts w:ascii="Calibri" w:hAnsi="Calibri"/>
          <w:b w:val="0"/>
          <w:sz w:val="22"/>
        </w:rPr>
        <w:t>(c) Peripheral fast TPN without sterile</w:t>
      </w:r>
    </w:p>
    <w:p>
      <w:r>
        <w:rPr>
          <w:rFonts w:ascii="Calibri" w:hAnsi="Calibri"/>
          <w:b w:val="0"/>
          <w:sz w:val="22"/>
        </w:rPr>
        <w:t>(d) Fast refeed without labs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stop-assess hai. Feed stop head-up suction vitals lungs, residual colour placement recheck, rate-osmo adjust diarrhea-constipation watch flush mouth care. TPN fever line sepsis stop-culture sterile central pump glucose-electrolyte, refeed starved slow phosphate-magnesium-potassium cardiac watch. Flat-fast peripheral-fast no-lab sepsis-arrest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Flat-fast plus no-flush aspiration-block karega. (c) Peripheral-TPN fast plus no-sterile sepsis-phlebitis karega. (d) Refeed-fast plus no-phosphate cardiac-arrest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Roko-Uthao Flush-nazar Line-saaf.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Feeds FIRST head-up residual-flush-rate. TPN central sterile pump glucose-electrolyte. Diarrhoea rate-osmo, constipation fibre-fluid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stop-aspirate plus head-up plus residual-line sterile plus refeed slow.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Enteral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TPN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Position-rate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Head-up slow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Central slow pump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Residual-lungs-stool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Temp-sugar-electrolyte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Alarm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Aspirate diarrhea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Fever hyperglycemia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Nurse about to give drugs, digoxin HR 52 K low, insulin high-alert. What is FIRST med-safety priority?</w:t>
      </w:r>
    </w:p>
    <w:p/>
    <w:p>
      <w:r>
        <w:rPr>
          <w:rFonts w:ascii="Calibri" w:hAnsi="Calibri"/>
          <w:b w:val="0"/>
          <w:sz w:val="22"/>
        </w:rPr>
        <w:t>(a) Give digoxin with HR 52 and low K without check</w:t>
      </w:r>
    </w:p>
    <w:p>
      <w:r>
        <w:rPr>
          <w:rFonts w:ascii="Calibri" w:hAnsi="Calibri"/>
          <w:b w:val="0"/>
          <w:sz w:val="22"/>
        </w:rPr>
        <w:t>(b) Give unlabelled verbal drug without allergy</w:t>
      </w:r>
    </w:p>
    <w:p>
      <w:r>
        <w:rPr>
          <w:rFonts w:ascii="Calibri" w:hAnsi="Calibri"/>
          <w:b w:val="0"/>
          <w:sz w:val="22"/>
        </w:rPr>
        <w:t>(c) Verify 10 rights allergy-expiry vitals-labs, hold digoxin if brady-hypoK, double-check high-alert and document-report</w:t>
      </w:r>
    </w:p>
    <w:p>
      <w:r>
        <w:rPr>
          <w:rFonts w:ascii="Calibri" w:hAnsi="Calibri"/>
          <w:b w:val="0"/>
          <w:sz w:val="22"/>
        </w:rPr>
        <w:t>(d) Use expired borrowed drug without record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verify-hold-witness hai. 10R patient-drug-dose-route-time-doc plus allergy expiry vitals labs, digoxin brady-hypoK hold team alert toxicity vision-gynae, insulin-heparin double witness, verbal read-back label, document response refuse-educate incident report. Blind-expired-borrowed error-arrest-diversion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Digoxin-brady plus no-K hold-miss toxicity-arrest karega. (b) Unlabelled-verbal plus no-allergy error-shock karega. (d) Expired-borrowed plus no-doc diversion-harm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Verify-Hold-Witness-Document.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Meds FIRST 10R-allergy-expiry vitals-labs double-check. Digoxin hold below 60, insulin double, heparin aPTT, high-alert witness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10R-allergy-expiry plus hold-check plus double-witness plus document.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Post-LSCS Day 0 drowsy hypotensive, fundus boggy bleed 400 ml. What is FIRST post-op priority?</w:t>
      </w:r>
    </w:p>
    <w:p/>
    <w:p>
      <w:r>
        <w:rPr>
          <w:rFonts w:ascii="Calibri" w:hAnsi="Calibri"/>
          <w:b w:val="0"/>
          <w:sz w:val="22"/>
        </w:rPr>
        <w:t>(a) Check fundus-bleeding vitals urine, left lateral fluids if hypo, stepwise diet, splint-cough breathe-walk, dry wound and early breastfeeding</w:t>
      </w:r>
    </w:p>
    <w:p>
      <w:r>
        <w:rPr>
          <w:rFonts w:ascii="Calibri" w:hAnsi="Calibri"/>
          <w:b w:val="0"/>
          <w:sz w:val="22"/>
        </w:rPr>
        <w:t>(b) Flat with fried solids and no checks</w:t>
      </w:r>
    </w:p>
    <w:p>
      <w:r>
        <w:rPr>
          <w:rFonts w:ascii="Calibri" w:hAnsi="Calibri"/>
          <w:b w:val="0"/>
          <w:sz w:val="22"/>
        </w:rPr>
        <w:t>(c) Wet open wound with no fundus check</w:t>
      </w:r>
    </w:p>
    <w:p>
      <w:r>
        <w:rPr>
          <w:rFonts w:ascii="Calibri" w:hAnsi="Calibri"/>
          <w:b w:val="0"/>
          <w:sz w:val="22"/>
        </w:rPr>
        <w:t>(d) No walk with held cough for week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PPH-shock prevent hai. Fundus massage firm oxytocin as ordered bleed-lochia vitals urine hourly, left lateral fluids vasopressor hypo, NPO-bowel then soft protein-iron, splint-cough breathe walk clot-lung prevent, catheter wound dry EIBF hour. Flat-fried wet-no-fundus no-walk shock-sepsis-clot karta hai. 500 alarm transfusion ready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Supine-flat plus solid-fried aspiration-distension karega. (c) No-fundus plus wet-open bleed-sepsis miss karega. (d) No-walk plus cough-hold clot-lung collapse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Fundus-dabao Bleed-gino Walk-sans.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LSCS FIRST fundus-bleed vitals left-fluids walk-breathe wound-feed. PPH 500 alarm, catheter 24hr, EIBF hour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fundus-massage plus bleed-vitals plus fluids-left plus walk-breathe.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Induced mother 3 contractions 10 min tachysystole 7 per 10 min FHR decelerations. What is FIRST action?</w:t>
      </w:r>
    </w:p>
    <w:p/>
    <w:p>
      <w:r>
        <w:rPr>
          <w:rFonts w:ascii="Calibri" w:hAnsi="Calibri"/>
          <w:b w:val="0"/>
          <w:sz w:val="22"/>
        </w:rPr>
        <w:t>(a) Push high oxytocin fast without monitoring</w:t>
      </w:r>
    </w:p>
    <w:p>
      <w:r>
        <w:rPr>
          <w:rFonts w:ascii="Calibri" w:hAnsi="Calibri"/>
          <w:b w:val="0"/>
          <w:sz w:val="22"/>
        </w:rPr>
        <w:t>(b) Home herbal unsupervised for fast pains</w:t>
      </w:r>
    </w:p>
    <w:p>
      <w:r>
        <w:rPr>
          <w:rFonts w:ascii="Calibri" w:hAnsi="Calibri"/>
          <w:b w:val="0"/>
          <w:sz w:val="22"/>
        </w:rPr>
        <w:t>(c) ARM at closed cervix and ignore tachysystole</w:t>
      </w:r>
    </w:p>
    <w:p>
      <w:r>
        <w:rPr>
          <w:rFonts w:ascii="Calibri" w:hAnsi="Calibri"/>
          <w:b w:val="0"/>
          <w:sz w:val="22"/>
        </w:rPr>
        <w:t>(d) Titrate low oxytocin with FHR-contraction watch, Bishop ripening, stop-left-oxygen-terbutaline if hyperstim and team alert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hyperstim-stop hai. Oxytocin stop, left lateral perfusion, oxygen fluids, vitals FHR-liquor, terbutaline as ordered team LSCS ready. Low-titrate Bishop-FHR watch prevent karta hai. High-home-closed-ignore rupture-distress-stillbirth karta hai. Contractions 3-5 normal above 5 tachysystole alarm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High-push plus closed-blind rupture-distress karega. (b) No-monitor plus home-herbal infection-rupture karega. (c) ARM-closed plus ignore-tachy stillbirth-rupture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Tez-dard Roko-Left-Oxygen.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Oxytocin FIRST low-titrate FHR-contractions hyperstim stop-left-oxygen. Bishop ripen-Foley, tachysystole above 5 alarm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Hyperstim FIRST equals stop oxytocin plus left-lateral plus oxygen plus team-terbutaline.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SAM MUAC 11 edema appetite fail diarrhoea. What is FIRST nutrition priority?</w:t>
      </w:r>
    </w:p>
    <w:p/>
    <w:p>
      <w:r>
        <w:rPr>
          <w:rFonts w:ascii="Calibri" w:hAnsi="Calibri"/>
          <w:b w:val="0"/>
          <w:sz w:val="22"/>
        </w:rPr>
        <w:t>(a) Only rice water and starve during illness</w:t>
      </w:r>
    </w:p>
    <w:p>
      <w:r>
        <w:rPr>
          <w:rFonts w:ascii="Calibri" w:hAnsi="Calibri"/>
          <w:b w:val="0"/>
          <w:sz w:val="22"/>
        </w:rPr>
        <w:t>(b) Weigh-MUAC-edema-appetite, give F75-F100-RUTF per plan, zinc-vitA-deworm-continued feeds and NRC refer if fail-complication with mother counsel</w:t>
      </w:r>
    </w:p>
    <w:p>
      <w:r>
        <w:rPr>
          <w:rFonts w:ascii="Calibri" w:hAnsi="Calibri"/>
          <w:b w:val="0"/>
          <w:sz w:val="22"/>
        </w:rPr>
        <w:t>(c) Bottle dilute milk without weighing</w:t>
      </w:r>
    </w:p>
    <w:p>
      <w:r>
        <w:rPr>
          <w:rFonts w:ascii="Calibri" w:hAnsi="Calibri"/>
          <w:b w:val="0"/>
          <w:sz w:val="22"/>
        </w:rPr>
        <w:t>(d) Adult spicy food and no referral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triage-refer hai. Weigh MUAC edema appetite, fail-complication NRC, F75 stabilize F100 catch-up RUTF home-pass, zinc-vitA albendazole feeds-breast continue hygiene, mother diet-illness counsel follow-up. Rice-starve bottle-adult no-refer death-stunt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Rice-only plus starve stunt-waste badhayega. (c) Bottle-dilute plus no-weigh infection-miss karega. (d) Adult-spicy plus no-NRC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Naapo Appetite NRC-F75.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PEM FIRST weigh-MUAC-appetite zinc-vitA-deworm feeds. SAM edema-NRC F75-F100, MAM home RUTF counsel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SAM fail FIRST equals NRC plus F75-F100 plus zinc-vitA plus feeds-counsel.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Fever-chill, dengue bleed-warning, filaria swelling in village. What is FIRST vector priority?</w:t>
      </w:r>
    </w:p>
    <w:p/>
    <w:p>
      <w:r>
        <w:rPr>
          <w:rFonts w:ascii="Calibri" w:hAnsi="Calibri"/>
          <w:b w:val="0"/>
          <w:sz w:val="22"/>
        </w:rPr>
        <w:t>(a) Use nets-source-drain-larvicide-IRS, test RDT-smear-NS1-night blood, treat ACT-CQ-PQ-fluids-DEC and follow platelet-warning signs</w:t>
      </w:r>
    </w:p>
    <w:p>
      <w:r>
        <w:rPr>
          <w:rFonts w:ascii="Calibri" w:hAnsi="Calibri"/>
          <w:b w:val="0"/>
          <w:sz w:val="22"/>
        </w:rPr>
        <w:t>(b) Open water store and no nets</w:t>
      </w:r>
    </w:p>
    <w:p>
      <w:r>
        <w:rPr>
          <w:rFonts w:ascii="Calibri" w:hAnsi="Calibri"/>
          <w:b w:val="0"/>
          <w:sz w:val="22"/>
        </w:rPr>
        <w:t>(c) Hide fever with smoke only</w:t>
      </w:r>
    </w:p>
    <w:p>
      <w:r>
        <w:rPr>
          <w:rFonts w:ascii="Calibri" w:hAnsi="Calibri"/>
          <w:b w:val="0"/>
          <w:sz w:val="22"/>
        </w:rPr>
        <w:t>(d) Self chloroquine for all fevers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break-test-treat hai. Nets source-drain larvicide IRS bite prevent, RDT-smear NS1 night-blood test, Pf ACT Pv CQ-PQ G6PD dengue fluids platelet-hematocrit warning shock filaria DEC-albendazole limb care. Open-hide-self breed-spread-resist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Open-water plus no-net breed-bite badhayega. (c) Smoke-only plus hide-fever spread-resist karega. (d) Self-CQ all plus no-smear wrong-resist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Net-Paani Test-Dawa Nazar.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Vector FIRST nets-source-RDT-treat. Pf ACT Pv CQ-PQ G6PD, dengue fluids-platelet, filaria night-DEC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nets-source plus test-treat plus platelet-warning plus night-DEC.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Act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How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Nets-source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Sleep + drain + larva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Bite-breed stop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Test-treat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RDT-NS1-night + drugs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Right drug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Platelet-warning-leg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Shock-elephant stop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Hyperactive bullied bedwetting child withdrawn. What is FIRST psych priority?</w:t>
      </w:r>
    </w:p>
    <w:p/>
    <w:p>
      <w:r>
        <w:rPr>
          <w:rFonts w:ascii="Calibri" w:hAnsi="Calibri"/>
          <w:b w:val="0"/>
          <w:sz w:val="22"/>
        </w:rPr>
        <w:t>(a) Scold lock with adult dose</w:t>
      </w:r>
    </w:p>
    <w:p>
      <w:r>
        <w:rPr>
          <w:rFonts w:ascii="Calibri" w:hAnsi="Calibri"/>
          <w:b w:val="0"/>
          <w:sz w:val="22"/>
        </w:rPr>
        <w:t>(b) Ignore bullying without play</w:t>
      </w:r>
    </w:p>
    <w:p>
      <w:r>
        <w:rPr>
          <w:rFonts w:ascii="Calibri" w:hAnsi="Calibri"/>
          <w:b w:val="0"/>
          <w:sz w:val="22"/>
        </w:rPr>
        <w:t>(c) Ensure safety-reporting, play-school-family counsel, behavior-CBT-star-bell schedule with team follow-up</w:t>
      </w:r>
    </w:p>
    <w:p>
      <w:r>
        <w:rPr>
          <w:rFonts w:ascii="Calibri" w:hAnsi="Calibri"/>
          <w:b w:val="0"/>
          <w:sz w:val="22"/>
        </w:rPr>
        <w:t>(d) Heavy sedation isolate long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safe-support-skill hai. Safety bully-abuse POCSO report, play-school-family counsel, ADHD schedule-breaks stimulant as ordered autism routine-speech anxiety CBT-relax enuresis fluids-night void bell-star chart team follow-up. Scold-lock-ignore-sedate trauma-dropout-skill 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Scold-lock plus adult-dose trauma-dropout karega. (b) Ignore-bully plus no-play suicide-delay karega. (d) Heavy-sedate plus isolate skill-miss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Suraksha-Khel-Parivar CBT-Bell.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Child FIRST safety-play-family-CBT-school. ADHD schedule-stimulant autism routine-speech enuresis bell-star POCSO-report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safety-report plus play-school-family plus behavior-CBT-bell.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TB patient wants to stop 2-month ATT feeling better, shares room. What is FIRST priority?</w:t>
      </w:r>
    </w:p>
    <w:p/>
    <w:p>
      <w:r>
        <w:rPr>
          <w:rFonts w:ascii="Calibri" w:hAnsi="Calibri"/>
          <w:b w:val="0"/>
          <w:sz w:val="22"/>
        </w:rPr>
        <w:t>(a) Single drug short and stop early</w:t>
      </w:r>
    </w:p>
    <w:p>
      <w:r>
        <w:rPr>
          <w:rFonts w:ascii="Calibri" w:hAnsi="Calibri"/>
          <w:b w:val="0"/>
          <w:sz w:val="22"/>
        </w:rPr>
        <w:t>(b) Share drugs with alcohol no mask</w:t>
      </w:r>
    </w:p>
    <w:p>
      <w:r>
        <w:rPr>
          <w:rFonts w:ascii="Calibri" w:hAnsi="Calibri"/>
          <w:b w:val="0"/>
          <w:sz w:val="22"/>
        </w:rPr>
        <w:t>(c) Herbs only no DOTs</w:t>
      </w:r>
    </w:p>
    <w:p>
      <w:r>
        <w:rPr>
          <w:rFonts w:ascii="Calibri" w:hAnsi="Calibri"/>
          <w:b w:val="0"/>
          <w:sz w:val="22"/>
        </w:rPr>
        <w:t>(d) Ensure DOTs-Nikshay adherence counsel, monitor orange-eye-uric-nerve, sputum-contact-HIV-nutrition follow-up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adherence-trace hai. DOTs Nikshay DBT counsel complete 6 mo stop-MDR-XDR, side orange-Rifamp OCP eye-Etham uric-PZA nerve-INH pyridoxine, sputum 2-6 mo contact mask-trace HIV-diabetes nutrition. Single-share-stop herbs fail-spread-death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Single-short plus stop-early MDR-spread-death karega. (b) Share-alcohol plus no-mask liver-spread karega. (c) Herbs-only plus no-DOTs fail-resist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DOTs-poori Side-nazar Contact-dhundo.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ATT FIRST DOTs-adherence-counsel-trace. Orange-Rifamp eye-Etham uric-PZA nerve-INH, sputum 2-6mo HIV-screen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DOTs-adherence plus side-sputum plus contact-nutrition counsel.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Sputum culture leaking unlabelled on bench. What is FIRST lab-safety priority?</w:t>
      </w:r>
    </w:p>
    <w:p/>
    <w:p>
      <w:r>
        <w:rPr>
          <w:rFonts w:ascii="Calibri" w:hAnsi="Calibri"/>
          <w:b w:val="0"/>
          <w:sz w:val="22"/>
        </w:rPr>
        <w:t>(a) Bare hands mouth pipette dustbin throw</w:t>
      </w:r>
    </w:p>
    <w:p>
      <w:r>
        <w:rPr>
          <w:rFonts w:ascii="Calibri" w:hAnsi="Calibri"/>
          <w:b w:val="0"/>
          <w:sz w:val="22"/>
        </w:rPr>
        <w:t>(b) Collect sterile-labelled, streak with flamed loop on right media, incubate 37 C and autoclave-BMW dispose with report correlation</w:t>
      </w:r>
    </w:p>
    <w:p>
      <w:r>
        <w:rPr>
          <w:rFonts w:ascii="Calibri" w:hAnsi="Calibri"/>
          <w:b w:val="0"/>
          <w:sz w:val="22"/>
        </w:rPr>
        <w:t>(c) Expired unlabelled plates room keep</w:t>
      </w:r>
    </w:p>
    <w:p>
      <w:r>
        <w:rPr>
          <w:rFonts w:ascii="Calibri" w:hAnsi="Calibri"/>
          <w:b w:val="0"/>
          <w:sz w:val="22"/>
        </w:rPr>
        <w:t>(d) Same red media for all no sterilization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contain-correct hai. Leak secure sterile recollect label-date-site, flamed loop streak right media blood-MacConkey-LJ-Sabouraud, 37 C 24 hr TB weeks, autoclave BMW red-yellow, report-smear correlate. Bare-expired-red-no-sterile infection-misreport-spread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Bare-mouth plus dustbin infection-misreport karega. (c) Expired-unlabel plus room-keep contamination-fail karega. (d) All-red plus no-autoclave wrong-growth spread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Sterile-Label 37-Autoclave.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Culture FIRST sterile-label-incubate-autoclave. Loop-flame streak, 37-24hr TB-weeks, BMW colours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sterile-label plus right-media plus incubate plus autoclave-BMW.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Nurse to start hand-hygiene study, tempted friends shortcut no ethics. What is FIRST correct step?</w:t>
      </w:r>
    </w:p>
    <w:p/>
    <w:p>
      <w:r>
        <w:rPr>
          <w:rFonts w:ascii="Calibri" w:hAnsi="Calibri"/>
          <w:b w:val="0"/>
          <w:sz w:val="22"/>
        </w:rPr>
        <w:t>(a) Get ethics-consent, random-stratified sample, valid-reliable tool, correct design-analysis with p below 0.05 and IMRAD report</w:t>
      </w:r>
    </w:p>
    <w:p>
      <w:r>
        <w:rPr>
          <w:rFonts w:ascii="Calibri" w:hAnsi="Calibri"/>
          <w:b w:val="0"/>
          <w:sz w:val="22"/>
        </w:rPr>
        <w:t>(b) Friends sample no consent</w:t>
      </w:r>
    </w:p>
    <w:p>
      <w:r>
        <w:rPr>
          <w:rFonts w:ascii="Calibri" w:hAnsi="Calibri"/>
          <w:b w:val="0"/>
          <w:sz w:val="22"/>
        </w:rPr>
        <w:t>(c) P above 0.5 significant with copied data</w:t>
      </w:r>
    </w:p>
    <w:p>
      <w:r>
        <w:rPr>
          <w:rFonts w:ascii="Calibri" w:hAnsi="Calibri"/>
          <w:b w:val="0"/>
          <w:sz w:val="22"/>
        </w:rPr>
        <w:t>(d) No review-tool with fake analysis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ethics-validity-honesty hai. Approval consent confidentiality, random-stratified representative, valid-reliable pilot tool, design descriptive-case-cohort-RCT, honest p below 0.05 IMRAD. Friends-no-consent-copy-fake bias-fraud-punish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Friends-bias plus no-consent invalid-punish karega. (c) P-above plus copy-fake wrong-fraud karega. (d) No-review plus no-tool unreliable-mislead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Ethics-Random-Valid-Imandar.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Research FIRST ethics-random-valid-honest. Designs what-back-forward-gold, IMRAD paper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ethics-consent plus random-valid plus right-design plus honest p.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Ward computer shuts off losing records, phishing mails open. What is FIRST IT priority?</w:t>
      </w:r>
    </w:p>
    <w:p/>
    <w:p>
      <w:r>
        <w:rPr>
          <w:rFonts w:ascii="Calibri" w:hAnsi="Calibri"/>
          <w:b w:val="0"/>
          <w:sz w:val="22"/>
        </w:rPr>
        <w:t>(a) Wipe unknown files with no UPS</w:t>
      </w:r>
    </w:p>
    <w:p>
      <w:r>
        <w:rPr>
          <w:rFonts w:ascii="Calibri" w:hAnsi="Calibri"/>
          <w:b w:val="0"/>
          <w:sz w:val="22"/>
        </w:rPr>
        <w:t>(b) Open unknown links with shared password no backup</w:t>
      </w:r>
    </w:p>
    <w:p>
      <w:r>
        <w:rPr>
          <w:rFonts w:ascii="Calibri" w:hAnsi="Calibri"/>
          <w:b w:val="0"/>
          <w:sz w:val="22"/>
        </w:rPr>
        <w:t>(c) Use UPS-backup, strong password-logoff, antivirus-update, legit software-save-print with cyber hygiene</w:t>
      </w:r>
    </w:p>
    <w:p>
      <w:r>
        <w:rPr>
          <w:rFonts w:ascii="Calibri" w:hAnsi="Calibri"/>
          <w:b w:val="0"/>
          <w:sz w:val="22"/>
        </w:rPr>
        <w:t>(d) Force shutdown daily with no antivirus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protect-save-hygiene hai. UPS power backup auto-save Ctrl-S, strong password logoff role-access, antivirus-firewall update legit software, backup-cloud register, phishing-OTP unknown avoid 1930 report. Wipe-open-force no-backup spark-breach-corrupt-loss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Wipe-unknown plus no-UPS spark-loss karega. (b) Open-password plus no-backup breach-ransom karega. (d) Force-shutdown plus no-antivirus corrupt-infect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UPS-Backup Password-Logoff Scan-bachao.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Computer FIRST UPS-backup-password-antivirus. Save-Ctrl-S print-preview, phishing-OTP avoid, 1930 report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UPS-backup plus password-logoff plus antivirus-legit plus save.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FIRST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How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Power-cut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UPS + save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Auto-save backup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Breach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Password + logoff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2FA no-share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Virus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Antivirus + legit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Update + scan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Staff banks on open WiFi, clicks unknown links, shares OTP. What is FIRST cyber priority?</w:t>
      </w:r>
    </w:p>
    <w:p/>
    <w:p>
      <w:r>
        <w:rPr>
          <w:rFonts w:ascii="Calibri" w:hAnsi="Calibri"/>
          <w:b w:val="0"/>
          <w:sz w:val="22"/>
        </w:rPr>
        <w:t>(a) Bank on open WiFi sharing OTP</w:t>
      </w:r>
    </w:p>
    <w:p>
      <w:r>
        <w:rPr>
          <w:rFonts w:ascii="Calibri" w:hAnsi="Calibri"/>
          <w:b w:val="0"/>
          <w:sz w:val="22"/>
        </w:rPr>
        <w:t>(b) Click unknown links for speed</w:t>
      </w:r>
    </w:p>
    <w:p>
      <w:r>
        <w:rPr>
          <w:rFonts w:ascii="Calibri" w:hAnsi="Calibri"/>
          <w:b w:val="0"/>
          <w:sz w:val="22"/>
        </w:rPr>
        <w:t>(c) No backup with public uploads</w:t>
      </w:r>
    </w:p>
    <w:p>
      <w:r>
        <w:rPr>
          <w:rFonts w:ascii="Calibri" w:hAnsi="Calibri"/>
          <w:b w:val="0"/>
          <w:sz w:val="22"/>
        </w:rPr>
        <w:t>(d) Verify HTTPS-lock, no OTP-share, secure WiFi-VPN, backup-privacy and report 1930 with LAN-MAN-WAN clarity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stop-verify-secure hai. Open-share-click stop, HTTPS lock verify UPI-ID, secure VPN private, backup-privacy settings, phishing report 1930. LAN-room MAN-city WAN-world IP clear confusion. Open-unknown-no-backup hack-ransom-leak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Open-bank plus share-OTP hack-loss karega. (b) Unknown-link plus no-verify phish-ransom karega. (c) No-backup plus public-upload leak-loss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Ruko-Verify Secure-Backup 1930.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Cyber FIRST HTTPS-verify-OTP never-backup-1930. LAN-room MAN-city WAN-world IP-DNS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HTTPS-verify plus no-OTP plus secure-backup plus 1930 report.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Nurse late 3:30, student says 90 degrees overlap 12. What is FIRST correct check?</w:t>
      </w:r>
    </w:p>
    <w:p/>
    <w:p>
      <w:r>
        <w:rPr>
          <w:rFonts w:ascii="Calibri" w:hAnsi="Calibri"/>
          <w:b w:val="0"/>
          <w:sz w:val="22"/>
        </w:rPr>
        <w:t>(a) Calculate with 30-hr 6-min 5.5-relative, 3:00 90 degrees and overlap 11 times</w:t>
      </w:r>
    </w:p>
    <w:p>
      <w:r>
        <w:rPr>
          <w:rFonts w:ascii="Calibri" w:hAnsi="Calibri"/>
          <w:b w:val="0"/>
          <w:sz w:val="22"/>
        </w:rPr>
        <w:t>(b) Call 3:30 90 and overlap 12</w:t>
      </w:r>
    </w:p>
    <w:p>
      <w:r>
        <w:rPr>
          <w:rFonts w:ascii="Calibri" w:hAnsi="Calibri"/>
          <w:b w:val="0"/>
          <w:sz w:val="22"/>
        </w:rPr>
        <w:t>(c) Call mirror same with no formula</w:t>
      </w:r>
    </w:p>
    <w:p>
      <w:r>
        <w:rPr>
          <w:rFonts w:ascii="Calibri" w:hAnsi="Calibri"/>
          <w:b w:val="0"/>
          <w:sz w:val="22"/>
        </w:rPr>
        <w:t>(d) Call hour 60 min 12 degrees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formula-apply hai. 3:30 hour 105 minute 180 diff 75, 3:00 90. Overlap 11 12-hr, right 22. Mirror 11-12 minus. 90-330 12-same no-formula swap traps rule todte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90-at-330 plus 12-overlap trap-rule todta hai. (c) Mirror-same plus no-5.5 wrong-calc karega. (d) Hour-60 plus minute-12 swap-degree galat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30-6-5.5 Overlap-11.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Clock FIRST 30-6-5.5 overlap-11 right-22. Mirror 11-12 minus water opposite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30-6-5.5 plus 3:00-90 plus overlap-11.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Tank A 10 hr leak 40 hr both open, ward needs estimate. What is FIRST method?</w:t>
      </w:r>
    </w:p>
    <w:p/>
    <w:p>
      <w:r>
        <w:rPr>
          <w:rFonts w:ascii="Calibri" w:hAnsi="Calibri"/>
          <w:b w:val="0"/>
          <w:sz w:val="22"/>
        </w:rPr>
        <w:t>(a) Add or multiply hours directly</w:t>
      </w:r>
    </w:p>
    <w:p>
      <w:r>
        <w:rPr>
          <w:rFonts w:ascii="Calibri" w:hAnsi="Calibri"/>
          <w:b w:val="0"/>
          <w:sz w:val="22"/>
        </w:rPr>
        <w:t>(b) LCM 40 net 4-minus-1 equals 3 time 40 by 3 about 13.33 hr with intake-output watch</w:t>
      </w:r>
    </w:p>
    <w:p>
      <w:r>
        <w:rPr>
          <w:rFonts w:ascii="Calibri" w:hAnsi="Calibri"/>
          <w:b w:val="0"/>
          <w:sz w:val="22"/>
        </w:rPr>
        <w:t>(c) Ignore leak claim 10 hr</w:t>
      </w:r>
    </w:p>
    <w:p>
      <w:r>
        <w:rPr>
          <w:rFonts w:ascii="Calibri" w:hAnsi="Calibri"/>
          <w:b w:val="0"/>
          <w:sz w:val="22"/>
        </w:rPr>
        <w:t>(d) Claim negative time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LCM-net hai. 40 total 4-1 net 3 40-by-3 13.33. Add-multiply-ignore-negative rate-trap impossible hai. Intake-output leak watch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Add-10-8 plus multiply-80 rate-trap hai. (c) Ignore-leak plus full-claim delay-miss karega. (d) Negative-time plus zero-rate impossible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LCM-Net-Divide.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Pipes FIRST LCM-net-divide. Inlet-plus outlet-minus together-same, wages-ratio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LCM-net-divide, 40 by 3 hr net.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Audit finds accept-except affect-effect lose-loose errors. What is FIRST correction priority?</w:t>
      </w:r>
    </w:p>
    <w:p/>
    <w:p>
      <w:r>
        <w:rPr>
          <w:rFonts w:ascii="Calibri" w:hAnsi="Calibri"/>
          <w:b w:val="0"/>
          <w:sz w:val="22"/>
        </w:rPr>
        <w:t>(a) Accept-leave swapped</w:t>
      </w:r>
    </w:p>
    <w:p>
      <w:r>
        <w:rPr>
          <w:rFonts w:ascii="Calibri" w:hAnsi="Calibri"/>
          <w:b w:val="0"/>
          <w:sz w:val="22"/>
        </w:rPr>
        <w:t>(b) Affect-noun effect-verb swapped</w:t>
      </w:r>
    </w:p>
    <w:p>
      <w:r>
        <w:rPr>
          <w:rFonts w:ascii="Calibri" w:hAnsi="Calibri"/>
          <w:b w:val="0"/>
          <w:sz w:val="22"/>
        </w:rPr>
        <w:t>(c) Lose-tight loose-miss swapped</w:t>
      </w:r>
    </w:p>
    <w:p>
      <w:r>
        <w:rPr>
          <w:rFonts w:ascii="Calibri" w:hAnsi="Calibri"/>
          <w:b w:val="0"/>
          <w:sz w:val="22"/>
        </w:rPr>
        <w:t>(d) Accept-take except-leave affect-verb effect-noun lose-miss loose-tight all correct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FIRST pair-verify-sentence hai. Accept take except leave, affect verb effect noun, lose miss loose tight, principal person principle rule. Swap legal-record error banata hai read-aloud check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Accept-leave swap-trap hai. (b) Affect-noun swap-trap hai. (c) Lose-tight swap-trap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Take-Chhodo Karo-Nateeja Miss-Dheela.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Words FIRST take-leave verb-noun miss-tight. Principal-person principle-rule stationary-paper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FIRST equals accept-take except-leave affect-verb effect-noun lose-miss.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