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total volume of blood in an adult human body is approximately</w:t>
      </w:r>
    </w:p>
    <w:p>
      <w:r>
        <w:t xml:space="preserve">(a) 5 liters</w:t>
      </w:r>
    </w:p>
    <w:p>
      <w:r>
        <w:t xml:space="preserve">(b) 1 liter</w:t>
      </w:r>
    </w:p>
    <w:p>
      <w:r>
        <w:t xml:space="preserve">(c) 10 liters</w:t>
      </w:r>
    </w:p>
    <w:p>
      <w:r>
        <w:t xml:space="preserve">(d) 20 liters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Blood volume is about 70-80 mL per kg — roughly 5 LITERS in an average adult (about 8% of body weight).</w:t>
      </w:r>
    </w:p>
    <w:p>
      <w:r>
        <w:t xml:space="preserve">❌ Why Not Other Options?</w:t>
      </w:r>
    </w:p>
    <w:p>
      <w:r>
        <w:t xml:space="preserve">(b) — 1 liter is far too little.</w:t>
      </w:r>
    </w:p>
    <w:p>
      <w:r>
        <w:t xml:space="preserve">(c) — 10 liters and (d) 20 liters exceed normal blood volume.</w:t>
      </w:r>
    </w:p>
    <w:p>
      <w:r>
        <w:t xml:space="preserve">⚠️ Exam Trap: "Blood = ~7-8% of body weight ≈ 5 L adult" — the per-kg estimate (70-80 mL/kg) answers volume questions at any weight.</w:t>
      </w:r>
    </w:p>
    <w:p>
      <w:r>
        <w:t xml:space="preserve">💎 PNC Pearl: "Five liters of life — about 7-8% of the body's weight."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patient's pulse rhythm is irregular, the nurse should count it for</w:t>
      </w:r>
    </w:p>
    <w:p>
      <w:r>
        <w:t xml:space="preserve">(a) A full minute</w:t>
      </w:r>
    </w:p>
    <w:p>
      <w:r>
        <w:t xml:space="preserve">(b) 15 seconds</w:t>
      </w:r>
    </w:p>
    <w:p>
      <w:r>
        <w:t xml:space="preserve">(c) 10 seconds</w:t>
      </w:r>
    </w:p>
    <w:p>
      <w:r>
        <w:t xml:space="preserve">(d) 5 seconds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 irregular pulse is counted for the FULL 60 seconds to obtain an accurate rate and detect the rhythm variation.</w:t>
      </w:r>
    </w:p>
    <w:p>
      <w:r>
        <w:t xml:space="preserve">❌ Why Not Other Options?</w:t>
      </w:r>
    </w:p>
    <w:p>
      <w:r>
        <w:t xml:space="preserve">(b) — 15 seconds multiplies errors in an irregular rhythm.</w:t>
      </w:r>
    </w:p>
    <w:p>
      <w:r>
        <w:t xml:space="preserve">(c) — 10 seconds is too short for accuracy.</w:t>
      </w:r>
    </w:p>
    <w:p>
      <w:r>
        <w:t xml:space="preserve">(d) — 5 seconds is grossly inaccurate.</w:t>
      </w:r>
    </w:p>
    <w:p>
      <w:r>
        <w:t xml:space="preserve">⚠️ Exam Trap: "Irregular pulse = count a full minute; regular pulse may be counted for 30 seconds × 2 — but a full minute is always safest."</w:t>
      </w:r>
    </w:p>
    <w:p>
      <w:r>
        <w:t xml:space="preserve">💎 PNC Pearl: "When the rhythm stutters, count the full minute — shortcuts lie."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leukemia is at the highest risk for</w:t>
      </w:r>
    </w:p>
    <w:p>
      <w:r>
        <w:t xml:space="preserve">(a) Infection and bleeding</w:t>
      </w:r>
    </w:p>
    <w:p>
      <w:r>
        <w:t xml:space="preserve">(b) Hypertension</w:t>
      </w:r>
    </w:p>
    <w:p>
      <w:r>
        <w:t xml:space="preserve">(c) Constipation</w:t>
      </w:r>
    </w:p>
    <w:p>
      <w:r>
        <w:t xml:space="preserve">(d) Weight gain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Neutropenia (low neutrophils) and thrombocytopenia (low platelets) in acute leukemia predispose the patient to INFECTIONS and BLEEDING.</w:t>
      </w:r>
    </w:p>
    <w:p>
      <w:r>
        <w:t xml:space="preserve">❌ Why Not Other Options?</w:t>
      </w:r>
    </w:p>
    <w:p>
      <w:r>
        <w:t xml:space="preserve">(b) — Hypertension is not the chief leukemia risk.</w:t>
      </w:r>
    </w:p>
    <w:p>
      <w:r>
        <w:t xml:space="preserve">(c) — Constipation is not disease-defining.</w:t>
      </w:r>
    </w:p>
    <w:p>
      <w:r>
        <w:t xml:space="preserve">(d) — Weight gain is not typical (weight loss is).</w:t>
      </w:r>
    </w:p>
    <w:p>
      <w:r>
        <w:t xml:space="preserve">⚠️ Exam Trap: "Leukemia risks = infection (neutropenia) + bleeding (thrombocytopenia); protective care = hand hygiene, no raw foods, gentle oral care, watch for petechiae."</w:t>
      </w:r>
    </w:p>
    <w:p>
      <w:r>
        <w:t xml:space="preserve">💎 PNC Pearl: "No white cells to fight, no platelets to clot — the leukemic patient walks a thin line."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"show" that occurs before the onset of labor is</w:t>
      </w:r>
    </w:p>
    <w:p>
      <w:r>
        <w:t xml:space="preserve">(a) Blood-stained mucus discharge from the vagina</w:t>
      </w:r>
    </w:p>
    <w:p>
      <w:r>
        <w:t xml:space="preserve">(b) Rupture of the membranes</w:t>
      </w:r>
    </w:p>
    <w:p>
      <w:r>
        <w:t xml:space="preserve">(c) Passage of meconium</w:t>
      </w:r>
    </w:p>
    <w:p>
      <w:r>
        <w:t xml:space="preserve">(d) A uterine contraction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'show' is the blood-tinged mucus plug passed when the cervix begins to dilate and efface — a sign of impending labor.</w:t>
      </w:r>
    </w:p>
    <w:p>
      <w:r>
        <w:t xml:space="preserve">❌ Why Not Other Options?</w:t>
      </w:r>
    </w:p>
    <w:p>
      <w:r>
        <w:t xml:space="preserve">(b) — Rupture of membranes is a separate event (water breaking).</w:t>
      </w:r>
    </w:p>
    <w:p>
      <w:r>
        <w:t xml:space="preserve">(c) — Meconium passage is fetal, usually in distress.</w:t>
      </w:r>
    </w:p>
    <w:p>
      <w:r>
        <w:t xml:space="preserve">(d) — Contractions alone are not the show.</w:t>
      </w:r>
    </w:p>
    <w:p>
      <w:r>
        <w:t xml:space="preserve">⚠️ Exam Trap: "Show = blood-stained mucus (cervical plug); water breaking = clear fluid; meconium = greenish fetal stool" — the discharge types are the exam contrast.</w:t>
      </w:r>
    </w:p>
    <w:p>
      <w:r>
        <w:t xml:space="preserve">💎 PNC Pearl: "A blood-streaked plug says the cervix is stirring — labor is knocking at the door."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6 months of age, the immunization schedule (UIP) includes the</w:t>
      </w:r>
    </w:p>
    <w:p>
      <w:r>
        <w:t xml:space="preserve">(a) Third dose of OPV, DPT and Hepatitis B</w:t>
      </w:r>
    </w:p>
    <w:p>
      <w:r>
        <w:t xml:space="preserve">(b) BCG</w:t>
      </w:r>
    </w:p>
    <w:p>
      <w:r>
        <w:t xml:space="preserve">(c) First dose of MMR</w:t>
      </w:r>
    </w:p>
    <w:p>
      <w:r>
        <w:t xml:space="preserve">(d) JE booster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OPV-3, DPT-3, and Hepatitis B-3 are given at 6 months — completing the primary series.</w:t>
      </w:r>
    </w:p>
    <w:p>
      <w:r>
        <w:t xml:space="preserve">❌ Why Not Other Options?</w:t>
      </w:r>
    </w:p>
    <w:p>
      <w:r>
        <w:t xml:space="preserve">(b) — BCG is given at BIRTH.</w:t>
      </w:r>
    </w:p>
    <w:p>
      <w:r>
        <w:t xml:space="preserve">(c) — MMR is given at 9 MONTHS (16-24 months second dose).</w:t>
      </w:r>
    </w:p>
    <w:p>
      <w:r>
        <w:t xml:space="preserve">(d) — JE is given from 9 months in endemic districts.</w:t>
      </w:r>
    </w:p>
    <w:p>
      <w:r>
        <w:t xml:space="preserve">⚠️ Exam Trap: The UIP timeline — "birth: BCG, OPV-0, HepB-0; 6-10-14 weeks: OPV, DPT, HepB; 9 months: MR, JE, vitamin A; 16-24 months: DPT booster, OPV booster, MR second."</w:t>
      </w:r>
    </w:p>
    <w:p>
      <w:r>
        <w:t xml:space="preserve">💎 PNC Pearl: "Six weeks, ten weeks, fourteen — then 6 months completes the trio: OPV, DPT, HepB."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who shows blunted affect, social withdrawal and poverty of speech is exhibiting</w:t>
      </w:r>
    </w:p>
    <w:p>
      <w:r>
        <w:t xml:space="preserve">(a) Negative symptoms</w:t>
      </w:r>
    </w:p>
    <w:p>
      <w:r>
        <w:t xml:space="preserve">(b) Positive symptoms</w:t>
      </w:r>
    </w:p>
    <w:p>
      <w:r>
        <w:t xml:space="preserve">(c) Manic symptoms</w:t>
      </w:r>
    </w:p>
    <w:p>
      <w:r>
        <w:t xml:space="preserve">(d) Depressive symptoms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NEGATIVE symptoms include flat (blunted) affect, alogia (poverty of speech), avolition, and social withdrawal — the 'loss of normal function' symptoms.</w:t>
      </w:r>
    </w:p>
    <w:p>
      <w:r>
        <w:t xml:space="preserve">❌ Why Not Other Options?</w:t>
      </w:r>
    </w:p>
    <w:p>
      <w:r>
        <w:t xml:space="preserve">(b) — Positive symptoms are the 'added' experiences — hallucinations, delusions, disorganized speech.</w:t>
      </w:r>
    </w:p>
    <w:p>
      <w:r>
        <w:t xml:space="preserve">(c) — Manic symptoms include elevated mood and pressure of speech.</w:t>
      </w:r>
    </w:p>
    <w:p>
      <w:r>
        <w:t xml:space="preserve">(d) — Depressive symptoms include low mood and anhedonia.</w:t>
      </w:r>
    </w:p>
    <w:p>
      <w:r>
        <w:t xml:space="preserve">⚠️ Exam Trap: "Positive = ADDED (hallucinations, delusions); negative = LOST (flat affect, alogia, avolition)" — the add-vs-lose framework is the exam key.</w:t>
      </w:r>
    </w:p>
    <w:p>
      <w:r>
        <w:t xml:space="preserve">💎 PNC Pearl: "Positive symptoms add noise; negative symptoms remove signal."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Mental Health Programme emphasizes</w:t>
      </w:r>
    </w:p>
    <w:p>
      <w:r>
        <w:t xml:space="preserve">(a) Community-based mental health care</w:t>
      </w:r>
    </w:p>
    <w:p>
      <w:r>
        <w:t xml:space="preserve">(b) Institutional care only</w:t>
      </w:r>
    </w:p>
    <w:p>
      <w:r>
        <w:t xml:space="preserve">(c) Research only</w:t>
      </w:r>
    </w:p>
    <w:p>
      <w:r>
        <w:t xml:space="preserve">(d) Drug distribution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NMHP integrates mental health into PRIMARY care through district mental health programmes and community services — de-institutionalizing mental health care.</w:t>
      </w:r>
    </w:p>
    <w:p>
      <w:r>
        <w:t xml:space="preserve">❌ Why Not Other Options?</w:t>
      </w:r>
    </w:p>
    <w:p>
      <w:r>
        <w:t xml:space="preserve">(b) — Institutional care is de-emphasized.</w:t>
      </w:r>
    </w:p>
    <w:p>
      <w:r>
        <w:t xml:space="preserve">(c) — Research is not the programme's core.</w:t>
      </w:r>
    </w:p>
    <w:p>
      <w:r>
        <w:t xml:space="preserve">(d) — Drug distribution alone is insufficient.</w:t>
      </w:r>
    </w:p>
    <w:p>
      <w:r>
        <w:t xml:space="preserve">⚠️ Exam Trap: "NMHP = community-based, primary-care integration (DMHP in districts)" — the community emphasis is the exam answer.</w:t>
      </w:r>
    </w:p>
    <w:p>
      <w:r>
        <w:t xml:space="preserve">💎 PNC Pearl: "Mental health leaves the asylum and enters the village — community care is the NMHP 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Long-term corticosteroid therapy can cause</w:t>
      </w:r>
    </w:p>
    <w:p>
      <w:r>
        <w:t xml:space="preserve">(a) Hyperglycemia, weight gain and immunosuppression</w:t>
      </w:r>
    </w:p>
    <w:p>
      <w:r>
        <w:t xml:space="preserve">(b) Hypoglycemia</w:t>
      </w:r>
    </w:p>
    <w:p>
      <w:r>
        <w:t xml:space="preserve">(c) Diarrhea</w:t>
      </w:r>
    </w:p>
    <w:p>
      <w:r>
        <w:t xml:space="preserve">(d) Hair loss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Prolonged steroid use causes glucose intolerance (hyperglycemia), weight gain with cushingoid features, osteoporosis, and immunosuppression.</w:t>
      </w:r>
    </w:p>
    <w:p>
      <w:r>
        <w:t xml:space="preserve">❌ Why Not Other Options?</w:t>
      </w:r>
    </w:p>
    <w:p>
      <w:r>
        <w:t xml:space="preserve">(b) — Steroids RAISE glucose, not lower it.</w:t>
      </w:r>
    </w:p>
    <w:p>
      <w:r>
        <w:t xml:space="preserve">(c) — Diarrhea is not a steroid hallmark.</w:t>
      </w:r>
    </w:p>
    <w:p>
      <w:r>
        <w:t xml:space="preserve">(d) — Hair loss is not the main steroid effect.</w:t>
      </w:r>
    </w:p>
    <w:p>
      <w:r>
        <w:t xml:space="preserve">⚠️ Exam Trap: "Chronic steroids = moon face, buffalo hump, high sugar, thin bones, weak immunity — taper, never stop abruptly (adrenal crisis)."</w:t>
      </w:r>
    </w:p>
    <w:p>
      <w:r>
        <w:t xml:space="preserve">💎 PNC Pearl: "Long steroids inflate the body and deflate the immune system — taper slowly, always."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patient's oxygen saturation is 88% on room air. The nurse should FIRST</w:t>
      </w:r>
    </w:p>
    <w:p>
      <w:r>
        <w:t xml:space="preserve">(a) Administer oxygen and reassess</w:t>
      </w:r>
    </w:p>
    <w:p>
      <w:r>
        <w:t xml:space="preserve">(b) Wait and recheck later</w:t>
      </w:r>
    </w:p>
    <w:p>
      <w:r>
        <w:t xml:space="preserve">(c) Remove the pulse oximeter probe</w:t>
      </w:r>
    </w:p>
    <w:p>
      <w:r>
        <w:t xml:space="preserve">(d) Increase the patient's activity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SpO2 below 90% indicates significant hypoxemia — oxygen is started immediately and the cause investigated while the patient is reassessed.</w:t>
      </w:r>
    </w:p>
    <w:p>
      <w:r>
        <w:t xml:space="preserve">❌ Why Not Other Options?</w:t>
      </w:r>
    </w:p>
    <w:p>
      <w:r>
        <w:t xml:space="preserve">(b) — Waiting allows hypoxia to worsen.</w:t>
      </w:r>
    </w:p>
    <w:p>
      <w:r>
        <w:t xml:space="preserve">(c) — Removing the probe hides the problem.</w:t>
      </w:r>
    </w:p>
    <w:p>
      <w:r>
        <w:t xml:space="preserve">(d) — Activity increases oxygen demand.</w:t>
      </w:r>
    </w:p>
    <w:p>
      <w:r>
        <w:t xml:space="preserve">⚠️ Exam Trap: "SpO2 &lt; 90% = treat; target 92-94% (88-92% for COPD); always assess the whole picture, not just the number."</w:t>
      </w:r>
    </w:p>
    <w:p>
      <w:r>
        <w:t xml:space="preserve">💎 PNC Pearl: "Below 90 on the monitor means oxygen now — the number is the patient's cry for 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cause of acute watery diarrhea in young children is</w:t>
      </w:r>
    </w:p>
    <w:p>
      <w:r>
        <w:t xml:space="preserve">(a) Rotavirus</w:t>
      </w:r>
    </w:p>
    <w:p>
      <w:r>
        <w:t xml:space="preserve">(b) Measles virus</w:t>
      </w:r>
    </w:p>
    <w:p>
      <w:r>
        <w:t xml:space="preserve">(c) Rabies virus</w:t>
      </w:r>
    </w:p>
    <w:p>
      <w:r>
        <w:t xml:space="preserve">(d) Human immunodeficiency virus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Rotavirus is the leading cause of acute gastroenteritis in infants and young children worldwide — causing watery diarrhea, vomiting, and dehydration.</w:t>
      </w:r>
    </w:p>
    <w:p>
      <w:r>
        <w:t xml:space="preserve">❌ Why Not Other Options?</w:t>
      </w:r>
    </w:p>
    <w:p>
      <w:r>
        <w:t xml:space="preserve">(b) — Measles causes rash and fever, not primarily diarrhea.</w:t>
      </w:r>
    </w:p>
    <w:p>
      <w:r>
        <w:t xml:space="preserve">(c) — Rabies is a neurological infection.</w:t>
      </w:r>
    </w:p>
    <w:p>
      <w:r>
        <w:t xml:space="preserve">(d) — HIV is a chronic infection.</w:t>
      </w:r>
    </w:p>
    <w:p>
      <w:r>
        <w:t xml:space="preserve">⚠️ Exam Trap: "Rotavirus = #1 cause of childhood diarrhea; ORS prevents death; rotavirus vaccine is in the UIP at 6-10-14 weeks."</w:t>
      </w:r>
    </w:p>
    <w:p>
      <w:r>
        <w:t xml:space="preserve">💎 PNC Pearl: "Rotavirus is the diarrhea king of childhood — ORS is the throne's nemesis."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peptic ulcer who vomits large amounts of undigested food and has a succussion splash is likely to have</w:t>
      </w:r>
    </w:p>
    <w:p>
      <w:r>
        <w:t xml:space="preserve">(a) Gastric outlet obstruction</w:t>
      </w:r>
    </w:p>
    <w:p>
      <w:r>
        <w:t xml:space="preserve">(b) Perforation</w:t>
      </w:r>
    </w:p>
    <w:p>
      <w:r>
        <w:t xml:space="preserve">(c) GI bleeding</w:t>
      </w:r>
    </w:p>
    <w:p>
      <w:r>
        <w:t xml:space="preserve">(d) GERD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Gastric outlet obstruction blocks gastric emptying — causing vomiting of UNDIGESTED food, a distended stomach, and a succussion splash (audible fluid wave on shaking the abdomen).</w:t>
      </w:r>
    </w:p>
    <w:p>
      <w:r>
        <w:t xml:space="preserve">❌ Why Not Other Options?</w:t>
      </w:r>
    </w:p>
    <w:p>
      <w:r>
        <w:t xml:space="preserve">(b) — Perforation gives sudden board-like rigidity, not vomiting of old food.</w:t>
      </w:r>
    </w:p>
    <w:p>
      <w:r>
        <w:t xml:space="preserve">(c) — GI bleeding gives hematemesis or melena.</w:t>
      </w:r>
    </w:p>
    <w:p>
      <w:r>
        <w:t xml:space="preserve">(d) — GERD gives heartburn and regurgitation, not obstruction.</w:t>
      </w:r>
    </w:p>
    <w:p>
      <w:r>
        <w:t xml:space="preserve">⚠️ Exam Trap: "Outlet obstruction = vomiting undigested food + succussion splash + weight loss" — the triad of delayed emptying is the diagnostic clue.</w:t>
      </w:r>
    </w:p>
    <w:p>
      <w:r>
        <w:t xml:space="preserve">💎 PNC Pearl: "The stomach that can't empty sings a succussion splash — yesterday's food comes back up."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a low-sodium diet should be taught to avoid</w:t>
      </w:r>
    </w:p>
    <w:p>
      <w:r>
        <w:t xml:space="preserve">(a) Processed and canned foods</w:t>
      </w:r>
    </w:p>
    <w:p>
      <w:r>
        <w:t xml:space="preserve">(b) Fresh fruits</w:t>
      </w:r>
    </w:p>
    <w:p>
      <w:r>
        <w:t xml:space="preserve">(c) Boiled rice</w:t>
      </w:r>
    </w:p>
    <w:p>
      <w:r>
        <w:t xml:space="preserve">(d) Plain water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Processed, canned, and packaged foods are high in sodium (preservatives, salt); fresh, home-cooked food is preferred on a low-salt diet.</w:t>
      </w:r>
    </w:p>
    <w:p>
      <w:r>
        <w:t xml:space="preserve">❌ Why Not Other Options?</w:t>
      </w:r>
    </w:p>
    <w:p>
      <w:r>
        <w:t xml:space="preserve">(b) — Fresh fruits are naturally low in sodium.</w:t>
      </w:r>
    </w:p>
    <w:p>
      <w:r>
        <w:t xml:space="preserve">(c) — Boiled rice is low in sodium.</w:t>
      </w:r>
    </w:p>
    <w:p>
      <w:r>
        <w:t xml:space="preserve">(d) — Plain water contains negligible sodium.</w:t>
      </w:r>
    </w:p>
    <w:p>
      <w:r>
        <w:t xml:space="preserve">⚠️ Exam Trap: "Low-Na diet = avoid processed/pickled/canned; read labels (hidden sodium in bread, sauces, ready meals)."</w:t>
      </w:r>
    </w:p>
    <w:p>
      <w:r>
        <w:t xml:space="preserve">💎 PNC Pearl: "The packet is the salt's hiding place — fresh food is the low-sodium promise."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diabetic patient with peripheral neuropathy should be taught to</w:t>
      </w:r>
    </w:p>
    <w:p>
      <w:r>
        <w:t xml:space="preserve">(a) Inspect the feet daily</w:t>
      </w:r>
    </w:p>
    <w:p>
      <w:r>
        <w:t xml:space="preserve">(b) Walk barefoot at home</w:t>
      </w:r>
    </w:p>
    <w:p>
      <w:r>
        <w:t xml:space="preserve">(c) Soak the feet in very hot water</w:t>
      </w:r>
    </w:p>
    <w:p>
      <w:r>
        <w:t xml:space="preserve">(d) Ignore minor foot injuries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Daily foot inspection, proper footwear, and prompt care of injuries prevent diabetic foot ulcers and amputation — neuropathy makes injuries painless and unnoticed.</w:t>
      </w:r>
    </w:p>
    <w:p>
      <w:r>
        <w:t xml:space="preserve">❌ Why Not Other Options?</w:t>
      </w:r>
    </w:p>
    <w:p>
      <w:r>
        <w:t xml:space="preserve">(b) — Barefoot walking invites unnoticed injuries.</w:t>
      </w:r>
    </w:p>
    <w:p>
      <w:r>
        <w:t xml:space="preserve">(c) — Very hot water can burn insensate feet.</w:t>
      </w:r>
    </w:p>
    <w:p>
      <w:r>
        <w:t xml:space="preserve">(d) — Ignoring injuries leads to ulceration and infection.</w:t>
      </w:r>
    </w:p>
    <w:p>
      <w:r>
        <w:t xml:space="preserve">⚠️ Exam Trap: "Diabetic foot care = daily inspection, dry between toes, proper shoes, nail care, no hot water, never walk barefoot."</w:t>
      </w:r>
    </w:p>
    <w:p>
      <w:r>
        <w:t xml:space="preserve">💎 PNC Pearl: "The diabetic foot feels no pain — so the eyes must do the guarding, every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the presenting part of the fetus is at the level of the ischial spines, it is said to be</w:t>
      </w:r>
    </w:p>
    <w:p>
      <w:r>
        <w:t xml:space="preserve">(a) At station 0 (engaged)</w:t>
      </w:r>
    </w:p>
    <w:p>
      <w:r>
        <w:t xml:space="preserve">(b) At station -5</w:t>
      </w:r>
    </w:p>
    <w:p>
      <w:r>
        <w:t xml:space="preserve">(c) At station +3</w:t>
      </w:r>
    </w:p>
    <w:p>
      <w:r>
        <w:t xml:space="preserve">(d) Above the pelvic brim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Station 0 corresponds to the level of the ischial spines — the presenting part is ENGAGED; negative stations are above and positive stations are below the spines.</w:t>
      </w:r>
    </w:p>
    <w:p>
      <w:r>
        <w:t xml:space="preserve">❌ Why Not Other Options?</w:t>
      </w:r>
    </w:p>
    <w:p>
      <w:r>
        <w:t xml:space="preserve">(b) — Station −5 means the presenting part is high above the spines (floating).</w:t>
      </w:r>
    </w:p>
    <w:p>
      <w:r>
        <w:t xml:space="preserve">(c) — Station +3 is well below the spines (near crowning).</w:t>
      </w:r>
    </w:p>
    <w:p>
      <w:r>
        <w:t xml:space="preserve">(d) — Above the pelvic brim describes a floating presenting part.</w:t>
      </w:r>
    </w:p>
    <w:p>
      <w:r>
        <w:t xml:space="preserve">⚠️ Exam Trap: "Station: −3, −2, −1 (above spines), 0 (engaged at spines), +1, +2, +3 (below, descending)" — the minus-above, plus-below rule is the exam point.</w:t>
      </w:r>
    </w:p>
    <w:p>
      <w:r>
        <w:t xml:space="preserve">💎 PNC Pearl: "Station zero is the spines' level — minus floats above, plus sinks below."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child with diarrhea, ORS should be given</w:t>
      </w:r>
    </w:p>
    <w:p>
      <w:r>
        <w:t xml:space="preserve">(a) After every loose stool</w:t>
      </w:r>
    </w:p>
    <w:p>
      <w:r>
        <w:t xml:space="preserve">(b) Only once a day</w:t>
      </w:r>
    </w:p>
    <w:p>
      <w:r>
        <w:t xml:space="preserve">(c) Only with meals</w:t>
      </w:r>
    </w:p>
    <w:p>
      <w:r>
        <w:t xml:space="preserve">(d) Only when the child is asleep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ORS is given AFTER EACH loose stool (about 50-100 mL for older children, 50 mL for under-2s) to replace ongoing losses.</w:t>
      </w:r>
    </w:p>
    <w:p>
      <w:r>
        <w:t xml:space="preserve">❌ Why Not Other Options?</w:t>
      </w:r>
    </w:p>
    <w:p>
      <w:r>
        <w:t xml:space="preserve">(b) — Once a day cannot replace ongoing losses.</w:t>
      </w:r>
    </w:p>
    <w:p>
      <w:r>
        <w:t xml:space="preserve">(c) — ORS is not meal-tied.</w:t>
      </w:r>
    </w:p>
    <w:p>
      <w:r>
        <w:t xml:space="preserve">(d) — A sleeping child still needs replacement when awake.</w:t>
      </w:r>
    </w:p>
    <w:p>
      <w:r>
        <w:t xml:space="preserve">⚠️ Exam Trap: "ORS after every loose stool (Plan A); seek care if danger signs appear — the 'extra fluids after each stool' rule is the IMNCI key."</w:t>
      </w:r>
    </w:p>
    <w:p>
      <w:r>
        <w:t xml:space="preserve">💎 PNC Pearl: "Every loose stool earns its ORS — replace what the gut sends out."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Intensified Mission Indradhanush aims to</w:t>
      </w:r>
    </w:p>
    <w:p>
      <w:r>
        <w:t xml:space="preserve">(a) Reach unvaccinated and partially vaccinated children</w:t>
      </w:r>
    </w:p>
    <w:p>
      <w:r>
        <w:t xml:space="preserve">(b) Provide free spectacles</w:t>
      </w:r>
    </w:p>
    <w:p>
      <w:r>
        <w:t xml:space="preserve">(c) Build new highways</w:t>
      </w:r>
    </w:p>
    <w:p>
      <w:r>
        <w:t xml:space="preserve">(d) Distribute scholarships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Intensified Mission Indradhanush focuses on full immunization coverage of ZERO-DOSE and partially vaccinated children in priority districts.</w:t>
      </w:r>
    </w:p>
    <w:p>
      <w:r>
        <w:t xml:space="preserve">❌ Why Not Other Options?</w:t>
      </w:r>
    </w:p>
    <w:p>
      <w:r>
        <w:t xml:space="preserve">(b) — Spectacles relate to the blindness programme.</w:t>
      </w:r>
    </w:p>
    <w:p>
      <w:r>
        <w:t xml:space="preserve">(c) — Highways are not a health mission.</w:t>
      </w:r>
    </w:p>
    <w:p>
      <w:r>
        <w:t xml:space="preserve">(d) — Scholarships are an education matter.</w:t>
      </w:r>
    </w:p>
    <w:p>
      <w:r>
        <w:t xml:space="preserve">⚠️ Exam Trap: "Mission Indradhanush = immunization catch-up for zero-dose and missed children" — the immunization purpose is the exam answer.</w:t>
      </w:r>
    </w:p>
    <w:p>
      <w:r>
        <w:t xml:space="preserve">💎 PNC Pearl: "Indradhanush paints the rainbow of vaccines over the children the routine programme missed."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effectiveness of furosemide (Lasix) therapy is best monitored by</w:t>
      </w:r>
    </w:p>
    <w:p>
      <w:r>
        <w:t xml:space="preserve">(a) Urine output and daily weight</w:t>
      </w:r>
    </w:p>
    <w:p>
      <w:r>
        <w:t xml:space="preserve">(b) Blood glucose</w:t>
      </w:r>
    </w:p>
    <w:p>
      <w:r>
        <w:t xml:space="preserve">(c) Oral temperature</w:t>
      </w:r>
    </w:p>
    <w:p>
      <w:r>
        <w:t xml:space="preserve">(d) Hair growth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Furosemide is a loop diuretic — its effect is assessed through increased URINE OUTPUT, WEIGHT LOSS, and reduced edema.</w:t>
      </w:r>
    </w:p>
    <w:p>
      <w:r>
        <w:t xml:space="preserve">❌ Why Not Other Options?</w:t>
      </w:r>
    </w:p>
    <w:p>
      <w:r>
        <w:t xml:space="preserve">(b) — Blood glucose is irrelevant to diuretic effect.</w:t>
      </w:r>
    </w:p>
    <w:p>
      <w:r>
        <w:t xml:space="preserve">(c) — Temperature is unrelated.</w:t>
      </w:r>
    </w:p>
    <w:p>
      <w:r>
        <w:t xml:space="preserve">(d) — Hair growth is unrelated.</w:t>
      </w:r>
    </w:p>
    <w:p>
      <w:r>
        <w:t xml:space="preserve">⚠️ Exam Trap: "Diuretic monitoring = intake-output, daily weight, electrolytes (K+), BP, and edema" — the fluid-and-electrolyte bundle is the standard.</w:t>
      </w:r>
    </w:p>
    <w:p>
      <w:r>
        <w:t xml:space="preserve">💎 PNC Pearl: "The scale and the urine bag tell the furosemide story — litres out, kilos down."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a norepinephrine infusion for septic shock should be monitored for</w:t>
      </w:r>
    </w:p>
    <w:p>
      <w:r>
        <w:t xml:space="preserve">(a) Blood pressure and signs of tissue perfusion</w:t>
      </w:r>
    </w:p>
    <w:p>
      <w:r>
        <w:t xml:space="preserve">(b) Hearing</w:t>
      </w:r>
    </w:p>
    <w:p>
      <w:r>
        <w:t xml:space="preserve">(c) Appetite</w:t>
      </w:r>
    </w:p>
    <w:p>
      <w:r>
        <w:t xml:space="preserve">(d) Nail growth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Norepinephrine maintains blood pressure in septic shock — the nurse titrates it to a MAP of 65 mmHg or more and checks perfusion (urine output, mentation, skin).</w:t>
      </w:r>
    </w:p>
    <w:p>
      <w:r>
        <w:t xml:space="preserve">❌ Why Not Other Options?</w:t>
      </w:r>
    </w:p>
    <w:p>
      <w:r>
        <w:t xml:space="preserve">(b) — Hearing is unrelated.</w:t>
      </w:r>
    </w:p>
    <w:p>
      <w:r>
        <w:t xml:space="preserve">(c) — Appetite is not the monitor.</w:t>
      </w:r>
    </w:p>
    <w:p>
      <w:r>
        <w:t xml:space="preserve">(d) — Nail growth is not the monitor.</w:t>
      </w:r>
    </w:p>
    <w:p>
      <w:r>
        <w:t xml:space="preserve">⚠️ Exam Trap: "Septic shock target = MAP ≥ 65 mmHg; vasopressors need an arterial line and close monitoring for extravasation."</w:t>
      </w:r>
    </w:p>
    <w:p>
      <w:r>
        <w:t xml:space="preserve">💎 PNC Pearl: "Norepinephrine holds the pressure line — MAP 65 is the finish line."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main dietary source of vitamin B12 is</w:t>
      </w:r>
    </w:p>
    <w:p>
      <w:r>
        <w:t xml:space="preserve">(a) Animal products such as meat, eggs and milk</w:t>
      </w:r>
    </w:p>
    <w:p>
      <w:r>
        <w:t xml:space="preserve">(b) Refined sugar</w:t>
      </w:r>
    </w:p>
    <w:p>
      <w:r>
        <w:t xml:space="preserve">(c) White rice</w:t>
      </w:r>
    </w:p>
    <w:p>
      <w:r>
        <w:t xml:space="preserve">(d) Vegetable oils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Vitamin B12 occurs naturally ONLY in animal foods (meat, fish, eggs, milk) — strict vegetarians may need supplements.</w:t>
      </w:r>
    </w:p>
    <w:p>
      <w:r>
        <w:t xml:space="preserve">❌ Why Not Other Options?</w:t>
      </w:r>
    </w:p>
    <w:p>
      <w:r>
        <w:t xml:space="preserve">(b) — Sugar contains no B12.</w:t>
      </w:r>
    </w:p>
    <w:p>
      <w:r>
        <w:t xml:space="preserve">(c) — White rice contains no B12.</w:t>
      </w:r>
    </w:p>
    <w:p>
      <w:r>
        <w:t xml:space="preserve">(d) — Vegetable oils contain no B12.</w:t>
      </w:r>
    </w:p>
    <w:p>
      <w:r>
        <w:t xml:space="preserve">⚠️ Exam Trap: "B12 = animal foods only; deficiency = megaloblastic anemia + neuropathy; strict vegetarians and vegans are at risk."</w:t>
      </w:r>
    </w:p>
    <w:p>
      <w:r>
        <w:t xml:space="preserve">💎 PNC Pearl: "B12 lives only in the animal kingdom — vegetarians must plan around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team nursing model, the team is led by</w:t>
      </w:r>
    </w:p>
    <w:p>
      <w:r>
        <w:t xml:space="preserve">(a) A registered nurse</w:t>
      </w:r>
    </w:p>
    <w:p>
      <w:r>
        <w:t xml:space="preserve">(b) A ward attendant</w:t>
      </w:r>
    </w:p>
    <w:p>
      <w:r>
        <w:t xml:space="preserve">(c) A patient's relative</w:t>
      </w:r>
    </w:p>
    <w:p>
      <w:r>
        <w:t xml:space="preserve">(d) The hospital administrator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Team nursing is led by a REGISTERED NURSE who delegates tasks to team members and coordinates patient care.</w:t>
      </w:r>
    </w:p>
    <w:p>
      <w:r>
        <w:t xml:space="preserve">❌ Why Not Other Options?</w:t>
      </w:r>
    </w:p>
    <w:p>
      <w:r>
        <w:t xml:space="preserve">(b) — Ward attendants assist but do not lead.</w:t>
      </w:r>
    </w:p>
    <w:p>
      <w:r>
        <w:t xml:space="preserve">(c) — Relatives are not care team members.</w:t>
      </w:r>
    </w:p>
    <w:p>
      <w:r>
        <w:t xml:space="preserve">(d) — The administrator manages the institution, not the care team.</w:t>
      </w:r>
    </w:p>
    <w:p>
      <w:r>
        <w:t xml:space="preserve">⚠️ Exam Trap: Care-delivery models — "team nursing = RN leader + helpers; functional = tasks divided; total care = one nurse does all; primary = one nurse accountable for a patient's whole stay."</w:t>
      </w:r>
    </w:p>
    <w:p>
      <w:r>
        <w:t xml:space="preserve">💎 PNC Pearl: "The RN captains the care team — delegation with accountability."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