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The first month in the Hindu Calendar is known as:</w:t>
      </w:r>
    </w:p>
    <w:p>
      <w:pPr>
        <w:spacing w:after="20" w:before="0"/>
      </w:pPr>
      <w:r>
        <w:rPr>
          <w:b w:val="0"/>
          <w:i w:val="0"/>
          <w:sz w:val="21"/>
        </w:rPr>
        <w:t>(a)  Chaitra</w:t>
      </w:r>
    </w:p>
    <w:p>
      <w:pPr>
        <w:spacing w:after="20" w:before="0"/>
      </w:pPr>
      <w:r>
        <w:rPr>
          <w:b w:val="0"/>
          <w:i w:val="0"/>
          <w:sz w:val="21"/>
        </w:rPr>
        <w:t>(b)  Bhadrapada</w:t>
      </w:r>
    </w:p>
    <w:p>
      <w:pPr>
        <w:spacing w:after="20" w:before="0"/>
      </w:pPr>
      <w:r>
        <w:rPr>
          <w:b w:val="0"/>
          <w:i w:val="0"/>
          <w:sz w:val="21"/>
        </w:rPr>
        <w:t>(c)  Kartika</w:t>
      </w:r>
    </w:p>
    <w:p>
      <w:pPr>
        <w:spacing w:after="20" w:before="0"/>
      </w:pPr>
      <w:r>
        <w:rPr>
          <w:b w:val="0"/>
          <w:i w:val="0"/>
          <w:sz w:val="21"/>
        </w:rPr>
        <w:t>(d)  Shraavana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Concept &amp; Logic: </w:t>
      </w:r>
      <w:r>
        <w:t>The Hindu (Vikram Samvat/National) calendar begins with CHAITRA — the first month. The Hindu New Year (Chaitra Shukla Pratipada / Ugadi / Gudi Padwa) falls in Chaitra (March-April).</w:t>
      </w:r>
    </w:p>
    <w:p>
      <w:pPr>
        <w:spacing w:after="20" w:before="0"/>
      </w:pPr>
      <w:r>
        <w:rPr>
          <w:b/>
        </w:rPr>
        <w:t xml:space="preserve">🔍 Key Clues: </w:t>
      </w:r>
      <w:r>
        <w:t>Hindu calendar: Chaitra (first) → Vaisakha → Jyeshtha → Ashadha → Shravana → Bhadrapada → Ashwin → Kartika → Margashirsha → Pausha → Magha → Phalguna.</w:t>
      </w:r>
    </w:p>
    <w:p>
      <w:pPr>
        <w:spacing w:after="20" w:before="0"/>
      </w:pPr>
      <w:r>
        <w:rPr>
          <w:b/>
        </w:rPr>
        <w:t xml:space="preserve">❌ Why Not Other Options: </w:t>
      </w:r>
      <w:r>
        <w:t>b — Bhadrapada is the sixth month. | c — Kartika is the eighth month. | d — Shravana is the fifth month.</w:t>
      </w:r>
    </w:p>
    <w:p>
      <w:pPr>
        <w:spacing w:after="20" w:before="0"/>
      </w:pPr>
      <w:r>
        <w:rPr>
          <w:b/>
          <w:color w:val="B45F06"/>
        </w:rPr>
        <w:t xml:space="preserve">⚠️ Exam Trap: </w:t>
      </w:r>
      <w:r>
        <w:t>The Hindu New Year (Ugadi/Gudi Padwa) marks the start of Chaitra.</w:t>
      </w:r>
    </w:p>
    <w:p>
      <w:pPr>
        <w:spacing w:after="20" w:before="0"/>
      </w:pPr>
      <w:r>
        <w:rPr>
          <w:b/>
          <w:color w:val="1F3A5F"/>
        </w:rPr>
        <w:t xml:space="preserve">💎 PNC Pearl: </w:t>
      </w:r>
      <w:r>
        <w:t>First Hindu calendar month: Chaitra.</w:t>
      </w:r>
    </w:p>
    <w:p>
      <w:pPr>
        <w:spacing w:after="0" w:before="0"/>
      </w:pPr>
      <w:r>
        <w:rPr>
          <w:b/>
          <w:i w:val="0"/>
          <w:sz w:val="21"/>
        </w:rPr>
        <w:t>Positive Marks: 1    Negative Marks: 0.25</w:t>
      </w:r>
    </w:p>
    <w:p>
      <w:pPr>
        <w:spacing w:before="280" w:after="40"/>
      </w:pPr>
      <w:r>
        <w:rPr>
          <w:b/>
        </w:rPr>
        <w:t xml:space="preserve">Question: </w:t>
      </w:r>
      <w:r>
        <w:t>Total national symbols of India are:</w:t>
      </w:r>
    </w:p>
    <w:p>
      <w:pPr>
        <w:spacing w:after="20" w:before="0"/>
      </w:pPr>
      <w:r>
        <w:rPr>
          <w:b w:val="0"/>
          <w:i w:val="0"/>
          <w:sz w:val="21"/>
        </w:rPr>
        <w:t>(a)  13</w:t>
      </w:r>
    </w:p>
    <w:p>
      <w:pPr>
        <w:spacing w:after="20" w:before="0"/>
      </w:pPr>
      <w:r>
        <w:rPr>
          <w:b w:val="0"/>
          <w:i w:val="0"/>
          <w:sz w:val="21"/>
        </w:rPr>
        <w:t>(b)  19</w:t>
      </w:r>
    </w:p>
    <w:p>
      <w:pPr>
        <w:spacing w:after="20" w:before="0"/>
      </w:pPr>
      <w:r>
        <w:rPr>
          <w:b w:val="0"/>
          <w:i w:val="0"/>
          <w:sz w:val="21"/>
        </w:rPr>
        <w:t>(c)  17</w:t>
      </w:r>
    </w:p>
    <w:p>
      <w:pPr>
        <w:spacing w:after="20" w:before="0"/>
      </w:pPr>
      <w:r>
        <w:rPr>
          <w:b w:val="0"/>
          <w:i w:val="0"/>
          <w:sz w:val="21"/>
        </w:rPr>
        <w:t>(d)  24</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Concept &amp; Logic: </w:t>
      </w:r>
      <w:r>
        <w:t>India has SEVENTEEN (17) NATIONAL SYMBOLS — including the National Flag (Tiranga), National Emblem (Lion Capital), National Anthem (Jana Gana Mana), National Song (Vande Mataram), National Animal (Bengal Tiger), National Bird (Peacock), National Flower (Lotus), National Tree (Banyan), National Fruit (Mango), National River (Ganga), National Currency (Rupee), National Motto (Satyameva Jayate) and others.</w:t>
      </w:r>
    </w:p>
    <w:p>
      <w:pPr>
        <w:spacing w:after="20" w:before="0"/>
      </w:pPr>
      <w:r>
        <w:rPr>
          <w:b/>
        </w:rPr>
        <w:t xml:space="preserve">🔍 Key Clues: </w:t>
      </w:r>
      <w:r>
        <w:t>India’s national symbols = 17 (flag, emblem, anthem, animal, bird, flower, tree, fruit, river, motto…).</w:t>
      </w:r>
    </w:p>
    <w:p>
      <w:pPr>
        <w:spacing w:after="20" w:before="0"/>
      </w:pPr>
      <w:r>
        <w:rPr>
          <w:b/>
        </w:rPr>
        <w:t xml:space="preserve">❌ Why Not Other Options: </w:t>
      </w:r>
      <w:r>
        <w:t>a — 13 is not the count. | b — 19 is not the count. | d — 24 is not the count.</w:t>
      </w:r>
    </w:p>
    <w:p>
      <w:pPr>
        <w:spacing w:after="20" w:before="0"/>
      </w:pPr>
      <w:r>
        <w:rPr>
          <w:b/>
          <w:color w:val="B45F06"/>
        </w:rPr>
        <w:t xml:space="preserve">⚠️ Exam Trap: </w:t>
      </w:r>
      <w:r>
        <w:t>The count of 17 is frequently updated trivia — know the anchor symbols.</w:t>
      </w:r>
    </w:p>
    <w:p>
      <w:pPr>
        <w:spacing w:after="20" w:before="0"/>
      </w:pPr>
      <w:r>
        <w:rPr>
          <w:b/>
          <w:color w:val="1F3A5F"/>
        </w:rPr>
        <w:t xml:space="preserve">💎 PNC Pearl: </w:t>
      </w:r>
      <w:r>
        <w:t>India has 17 national symbols.</w:t>
      </w:r>
    </w:p>
    <w:p>
      <w:pPr>
        <w:spacing w:after="0" w:before="0"/>
      </w:pPr>
      <w:r>
        <w:rPr>
          <w:b/>
          <w:i w:val="0"/>
          <w:sz w:val="21"/>
        </w:rPr>
        <w:t>Positive Marks: 1    Negative Marks: 0.25</w:t>
      </w:r>
    </w:p>
    <w:p>
      <w:pPr>
        <w:spacing w:before="280" w:after="40"/>
      </w:pPr>
      <w:r>
        <w:rPr>
          <w:b/>
        </w:rPr>
        <w:t xml:space="preserve">Question: </w:t>
      </w:r>
      <w:r>
        <w:t>Find the odd one out:</w:t>
      </w:r>
    </w:p>
    <w:p>
      <w:pPr>
        <w:spacing w:after="20" w:before="0"/>
      </w:pPr>
      <w:r>
        <w:rPr>
          <w:b w:val="0"/>
          <w:i w:val="0"/>
          <w:sz w:val="21"/>
        </w:rPr>
        <w:t>(a)  Hat</w:t>
      </w:r>
    </w:p>
    <w:p>
      <w:pPr>
        <w:spacing w:after="20" w:before="0"/>
      </w:pPr>
      <w:r>
        <w:rPr>
          <w:b w:val="0"/>
          <w:i w:val="0"/>
          <w:sz w:val="21"/>
        </w:rPr>
        <w:t>(b)  Helmet</w:t>
      </w:r>
    </w:p>
    <w:p>
      <w:pPr>
        <w:spacing w:after="20" w:before="0"/>
      </w:pPr>
      <w:r>
        <w:rPr>
          <w:b w:val="0"/>
          <w:i w:val="0"/>
          <w:sz w:val="21"/>
        </w:rPr>
        <w:t>(c)  Boaters</w:t>
      </w:r>
    </w:p>
    <w:p>
      <w:pPr>
        <w:spacing w:after="20" w:before="0"/>
      </w:pPr>
      <w:r>
        <w:rPr>
          <w:b w:val="0"/>
          <w:i w:val="0"/>
          <w:sz w:val="21"/>
        </w:rPr>
        <w:t>(d)  Seat belt</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Concept &amp; Logic: </w:t>
      </w:r>
      <w:r>
        <w:t>HAT, HELMET and BOATERS are all worn ON THE HEAD (headgear). A SEAT BELT is a SAFETY RESTRAINT worn across the body — it is the odd one out.</w:t>
      </w:r>
    </w:p>
    <w:p>
      <w:pPr>
        <w:spacing w:after="20" w:before="0"/>
      </w:pPr>
      <w:r>
        <w:rPr>
          <w:b/>
        </w:rPr>
        <w:t xml:space="preserve">🔍 Key Clues: </w:t>
      </w:r>
      <w:r>
        <w:t>Hat/helmet/boaters = headwear; seat belt = body restraint → odd one.</w:t>
      </w:r>
    </w:p>
    <w:p>
      <w:pPr>
        <w:spacing w:after="20" w:before="0"/>
      </w:pPr>
      <w:r>
        <w:rPr>
          <w:b/>
        </w:rPr>
        <w:t xml:space="preserve">❌ Why Not Other Options: </w:t>
      </w:r>
      <w:r>
        <w:t>a — Hat is headwear. | b — Helmet is protective headwear. | c — Boaters (boater hats) are headwear.</w:t>
      </w:r>
    </w:p>
    <w:p>
      <w:pPr>
        <w:spacing w:after="20" w:before="0"/>
      </w:pPr>
      <w:r>
        <w:rPr>
          <w:b/>
          <w:color w:val="B45F06"/>
        </w:rPr>
        <w:t xml:space="preserve">⚠️ Exam Trap: </w:t>
      </w:r>
      <w:r>
        <w:t>Odd-one-out: find the category that breaks (head gear vs body restraint).</w:t>
      </w:r>
    </w:p>
    <w:p>
      <w:pPr>
        <w:spacing w:after="20" w:before="0"/>
      </w:pPr>
      <w:r>
        <w:rPr>
          <w:b/>
          <w:color w:val="1F3A5F"/>
        </w:rPr>
        <w:t xml:space="preserve">💎 PNC Pearl: </w:t>
      </w:r>
      <w:r>
        <w:t>Odd one out: seat belt (not headwear).</w:t>
      </w:r>
    </w:p>
    <w:p>
      <w:pPr>
        <w:spacing w:after="0" w:before="0"/>
      </w:pPr>
      <w:r>
        <w:rPr>
          <w:b/>
          <w:i w:val="0"/>
          <w:sz w:val="21"/>
        </w:rPr>
        <w:t>Positive Marks: 1    Negative Marks: 0.25</w:t>
      </w:r>
    </w:p>
    <w:p>
      <w:pPr>
        <w:spacing w:before="280" w:after="40"/>
      </w:pPr>
      <w:r>
        <w:rPr>
          <w:b/>
        </w:rPr>
        <w:t xml:space="preserve">Question: </w:t>
      </w:r>
      <w:r>
        <w:t>Who among the following chaired G20 Summit in India?</w:t>
      </w:r>
    </w:p>
    <w:p>
      <w:pPr>
        <w:spacing w:after="20" w:before="0"/>
      </w:pPr>
      <w:r>
        <w:rPr>
          <w:b w:val="0"/>
          <w:i w:val="0"/>
          <w:sz w:val="21"/>
        </w:rPr>
        <w:t>(a)  Narendra Modi</w:t>
      </w:r>
    </w:p>
    <w:p>
      <w:pPr>
        <w:spacing w:after="20" w:before="0"/>
      </w:pPr>
      <w:r>
        <w:rPr>
          <w:b w:val="0"/>
          <w:i w:val="0"/>
          <w:sz w:val="21"/>
        </w:rPr>
        <w:t>(b)  Amit shah</w:t>
      </w:r>
    </w:p>
    <w:p>
      <w:pPr>
        <w:spacing w:after="20" w:before="0"/>
      </w:pPr>
      <w:r>
        <w:rPr>
          <w:b w:val="0"/>
          <w:i w:val="0"/>
          <w:sz w:val="21"/>
        </w:rPr>
        <w:t>(c)  Rajnath Singh</w:t>
      </w:r>
    </w:p>
    <w:p>
      <w:pPr>
        <w:spacing w:after="20" w:before="0"/>
      </w:pPr>
      <w:r>
        <w:rPr>
          <w:b w:val="0"/>
          <w:i w:val="0"/>
          <w:sz w:val="21"/>
        </w:rPr>
        <w:t>(d)  J P Nadda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Concept &amp; Logic: </w:t>
      </w:r>
      <w:r>
        <w:t>The G20 Summit held in New Delhi (September 2023) was CHAIRED by Prime Minister NARENDRA MODI — India held the G20 presidency from December 2022 to November 2023.</w:t>
      </w:r>
    </w:p>
    <w:p>
      <w:pPr>
        <w:spacing w:after="20" w:before="0"/>
      </w:pPr>
      <w:r>
        <w:rPr>
          <w:b/>
        </w:rPr>
        <w:t xml:space="preserve">🔍 Key Clues: </w:t>
      </w:r>
      <w:r>
        <w:t>India’s G20 presidency 2023 → chaired by PM Narendra Modi.</w:t>
      </w:r>
    </w:p>
    <w:p>
      <w:pPr>
        <w:spacing w:after="20" w:before="0"/>
      </w:pPr>
      <w:r>
        <w:rPr>
          <w:b/>
        </w:rPr>
        <w:t xml:space="preserve">❌ Why Not Other Options: </w:t>
      </w:r>
      <w:r>
        <w:t>b — Amit Shah is the Home Minister, not the chair. | c — Rajnath Singh is the Defence Minister. | d — J P Nadda is a BJP leader, not the chair.</w:t>
      </w:r>
    </w:p>
    <w:p>
      <w:pPr>
        <w:spacing w:after="20" w:before="0"/>
      </w:pPr>
      <w:r>
        <w:rPr>
          <w:b/>
          <w:color w:val="B45F06"/>
        </w:rPr>
        <w:t xml:space="preserve">⚠️ Exam Trap: </w:t>
      </w:r>
      <w:r>
        <w:t>G20 presidency rotates annually; India hosted under PM Modi in 2023.</w:t>
      </w:r>
    </w:p>
    <w:p>
      <w:pPr>
        <w:spacing w:after="20" w:before="0"/>
      </w:pPr>
      <w:r>
        <w:rPr>
          <w:b/>
          <w:color w:val="1F3A5F"/>
        </w:rPr>
        <w:t xml:space="preserve">💎 PNC Pearl: </w:t>
      </w:r>
      <w:r>
        <w:t>G20 Summit 2023 (India): chaired by PM Narendra Modi.</w:t>
      </w:r>
    </w:p>
    <w:p>
      <w:pPr>
        <w:spacing w:after="0" w:before="0"/>
      </w:pPr>
      <w:r>
        <w:rPr>
          <w:b/>
          <w:i w:val="0"/>
          <w:sz w:val="21"/>
        </w:rPr>
        <w:t>Positive Marks: 1    Negative Marks: 0.25</w:t>
      </w:r>
    </w:p>
    <w:p>
      <w:pPr>
        <w:spacing w:before="280" w:after="40"/>
      </w:pPr>
      <w:r>
        <w:rPr>
          <w:b/>
        </w:rPr>
        <w:t xml:space="preserve">Question: </w:t>
      </w:r>
      <w:r>
        <w:t>Vande Bharat train is also known as:</w:t>
      </w:r>
    </w:p>
    <w:p>
      <w:pPr>
        <w:spacing w:after="20" w:before="0"/>
      </w:pPr>
      <w:r>
        <w:rPr>
          <w:b w:val="0"/>
          <w:i w:val="0"/>
          <w:sz w:val="21"/>
        </w:rPr>
        <w:t>(a)  Train 18</w:t>
      </w:r>
    </w:p>
    <w:p>
      <w:pPr>
        <w:spacing w:after="20" w:before="0"/>
      </w:pPr>
      <w:r>
        <w:rPr>
          <w:b w:val="0"/>
          <w:i w:val="0"/>
          <w:sz w:val="21"/>
        </w:rPr>
        <w:t>(b)  Train 23</w:t>
      </w:r>
    </w:p>
    <w:p>
      <w:pPr>
        <w:spacing w:after="20" w:before="0"/>
      </w:pPr>
      <w:r>
        <w:rPr>
          <w:b w:val="0"/>
          <w:i w:val="0"/>
          <w:sz w:val="21"/>
        </w:rPr>
        <w:t>(c)  Train 28</w:t>
      </w:r>
    </w:p>
    <w:p>
      <w:pPr>
        <w:spacing w:after="20" w:before="0"/>
      </w:pPr>
      <w:r>
        <w:rPr>
          <w:b w:val="0"/>
          <w:i w:val="0"/>
          <w:sz w:val="21"/>
        </w:rPr>
        <w:t>(d)  Train 10</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Concept &amp; Logic: </w:t>
      </w:r>
      <w:r>
        <w:t>The VANDE BHARAT EXPRESS (India’s indigenous semi-high-speed train) was originally developed as TRAIN 18 — the 18th train set built by the Integral Coach Factory, Chennai. It was later branded "Vande Bharat Express".</w:t>
      </w:r>
    </w:p>
    <w:p>
      <w:pPr>
        <w:spacing w:after="20" w:before="0"/>
      </w:pPr>
      <w:r>
        <w:rPr>
          <w:b/>
        </w:rPr>
        <w:t xml:space="preserve">🔍 Key Clues: </w:t>
      </w:r>
      <w:r>
        <w:t>Vande Bharat = Train 18 (ICF, self-propelled, semi-high speed).</w:t>
      </w:r>
    </w:p>
    <w:p>
      <w:pPr>
        <w:spacing w:after="20" w:before="0"/>
      </w:pPr>
      <w:r>
        <w:rPr>
          <w:b/>
        </w:rPr>
        <w:t xml:space="preserve">❌ Why Not Other Options: </w:t>
      </w:r>
      <w:r>
        <w:t>b — Train 23 is not the Vande Bharat. | c — Train 28 is not the Vande Bharat. | d — Train 10 is not the Vande Bharat.</w:t>
      </w:r>
    </w:p>
    <w:p>
      <w:pPr>
        <w:spacing w:after="20" w:before="0"/>
      </w:pPr>
      <w:r>
        <w:rPr>
          <w:b/>
          <w:color w:val="B45F06"/>
        </w:rPr>
        <w:t xml:space="preserve">⚠️ Exam Trap: </w:t>
      </w:r>
      <w:r>
        <w:t>Train 18 was the pre-launch code; Vande Bharat is the brand name.</w:t>
      </w:r>
    </w:p>
    <w:p>
      <w:pPr>
        <w:spacing w:after="20" w:before="0"/>
      </w:pPr>
      <w:r>
        <w:rPr>
          <w:b/>
          <w:color w:val="1F3A5F"/>
        </w:rPr>
        <w:t xml:space="preserve">💎 PNC Pearl: </w:t>
      </w:r>
      <w:r>
        <w:t>Vande Bharat Express = Train 18.</w:t>
      </w:r>
    </w:p>
    <w:p>
      <w:pPr>
        <w:spacing w:after="0" w:before="0"/>
      </w:pPr>
      <w:r>
        <w:rPr>
          <w:b/>
          <w:i w:val="0"/>
          <w:sz w:val="21"/>
        </w:rPr>
        <w:t>Positive Marks: 1    Negative Marks: 0.25</w:t>
      </w:r>
    </w:p>
    <w:p>
      <w:pPr>
        <w:spacing w:before="280" w:after="40"/>
      </w:pPr>
      <w:r>
        <w:rPr>
          <w:b/>
        </w:rPr>
        <w:t xml:space="preserve">Question: </w:t>
      </w:r>
      <w:r>
        <w:t>Miss world 2023 was held in:</w:t>
      </w:r>
    </w:p>
    <w:p>
      <w:pPr>
        <w:spacing w:after="20" w:before="0"/>
      </w:pPr>
      <w:r>
        <w:rPr>
          <w:b w:val="0"/>
          <w:i w:val="0"/>
          <w:sz w:val="21"/>
        </w:rPr>
        <w:t>(a)  India</w:t>
      </w:r>
    </w:p>
    <w:p>
      <w:pPr>
        <w:spacing w:after="20" w:before="0"/>
      </w:pPr>
      <w:r>
        <w:rPr>
          <w:b w:val="0"/>
          <w:i w:val="0"/>
          <w:sz w:val="21"/>
        </w:rPr>
        <w:t>(b)  Philippines</w:t>
      </w:r>
    </w:p>
    <w:p>
      <w:pPr>
        <w:spacing w:after="20" w:before="0"/>
      </w:pPr>
      <w:r>
        <w:rPr>
          <w:b w:val="0"/>
          <w:i w:val="0"/>
          <w:sz w:val="21"/>
        </w:rPr>
        <w:t>(c)  Puerto Rico</w:t>
      </w:r>
    </w:p>
    <w:p>
      <w:pPr>
        <w:spacing w:after="20" w:before="0"/>
      </w:pPr>
      <w:r>
        <w:rPr>
          <w:b w:val="0"/>
          <w:i w:val="0"/>
          <w:sz w:val="21"/>
        </w:rPr>
        <w:t>(d)  UK</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Concept &amp; Logic: </w:t>
      </w:r>
      <w:r>
        <w:t>The MISS WORLD 2023 pageant (71st edition) was held in INDIA (New Delhi/Mumbai) — the first time India hosted it since 1996. The pageant was won by Krystyna Pyszková of the Czech Republic.</w:t>
      </w:r>
    </w:p>
    <w:p>
      <w:pPr>
        <w:spacing w:after="20" w:before="0"/>
      </w:pPr>
      <w:r>
        <w:rPr>
          <w:b/>
        </w:rPr>
        <w:t xml:space="preserve">🔍 Key Clues: </w:t>
      </w:r>
      <w:r>
        <w:t>Miss World 2023 → hosted in India (first time since 1996).</w:t>
      </w:r>
    </w:p>
    <w:p>
      <w:pPr>
        <w:spacing w:after="20" w:before="0"/>
      </w:pPr>
      <w:r>
        <w:rPr>
          <w:b/>
        </w:rPr>
        <w:t xml:space="preserve">❌ Why Not Other Options: </w:t>
      </w:r>
      <w:r>
        <w:t>b — Philippines hosted Miss Universe editions, not Miss World 2023. | c — Puerto Rico hosted Miss Universe 2019. | d — UK hosted earlier Miss World editions.</w:t>
      </w:r>
    </w:p>
    <w:p>
      <w:pPr>
        <w:spacing w:after="20" w:before="0"/>
      </w:pPr>
      <w:r>
        <w:rPr>
          <w:b/>
          <w:color w:val="B45F06"/>
        </w:rPr>
        <w:t xml:space="preserve">⚠️ Exam Trap: </w:t>
      </w:r>
      <w:r>
        <w:t>Miss World (India 2023) vs Miss Universe (different hosts) — read the pageant name.</w:t>
      </w:r>
    </w:p>
    <w:p>
      <w:pPr>
        <w:spacing w:after="20" w:before="0"/>
      </w:pPr>
      <w:r>
        <w:rPr>
          <w:b/>
          <w:color w:val="1F3A5F"/>
        </w:rPr>
        <w:t xml:space="preserve">💎 PNC Pearl: </w:t>
      </w:r>
      <w:r>
        <w:t>Miss World 2023: held in India.</w:t>
      </w:r>
    </w:p>
    <w:p>
      <w:pPr>
        <w:spacing w:after="0" w:before="0"/>
      </w:pPr>
      <w:r>
        <w:rPr>
          <w:b/>
          <w:i w:val="0"/>
          <w:sz w:val="21"/>
        </w:rPr>
        <w:t>Positive Marks: 1    Negative Marks: 0.25</w:t>
      </w:r>
    </w:p>
    <w:p>
      <w:pPr>
        <w:spacing w:before="280" w:after="40"/>
      </w:pPr>
      <w:r>
        <w:rPr>
          <w:b/>
        </w:rPr>
        <w:t xml:space="preserve">Question: </w:t>
      </w:r>
      <w:r>
        <w:t>Which of the following aids in absorption of iron and folic acid?</w:t>
      </w:r>
    </w:p>
    <w:p>
      <w:pPr>
        <w:spacing w:after="20" w:before="0"/>
      </w:pPr>
      <w:r>
        <w:rPr>
          <w:b w:val="0"/>
          <w:i w:val="0"/>
          <w:sz w:val="21"/>
        </w:rPr>
        <w:t>(a)  Coffee</w:t>
      </w:r>
    </w:p>
    <w:p>
      <w:pPr>
        <w:spacing w:after="20" w:before="0"/>
      </w:pPr>
      <w:r>
        <w:rPr>
          <w:b w:val="0"/>
          <w:i w:val="0"/>
          <w:sz w:val="21"/>
        </w:rPr>
        <w:t>(b)  Lemon</w:t>
      </w:r>
    </w:p>
    <w:p>
      <w:pPr>
        <w:spacing w:after="20" w:before="0"/>
      </w:pPr>
      <w:r>
        <w:rPr>
          <w:b w:val="0"/>
          <w:i w:val="0"/>
          <w:sz w:val="21"/>
        </w:rPr>
        <w:t>(c)  Milk</w:t>
      </w:r>
    </w:p>
    <w:p>
      <w:pPr>
        <w:spacing w:after="20" w:before="0"/>
      </w:pPr>
      <w:r>
        <w:rPr>
          <w:b w:val="0"/>
          <w:i w:val="0"/>
          <w:sz w:val="21"/>
        </w:rPr>
        <w:t>(d)  Water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LEMON (vitamin C / ascorbic acid) AIDES the absorption of IRON (converts ferric to absorbable ferrous) and folic acid. COFFEE and TEA (tannins) and MILK (calcium/phytates) DECREASE iron absorption.</w:t>
      </w:r>
    </w:p>
    <w:p>
      <w:pPr>
        <w:spacing w:after="20" w:before="0"/>
      </w:pPr>
      <w:r>
        <w:rPr>
          <w:b/>
        </w:rPr>
        <w:t xml:space="preserve">🔍 Key Clues: </w:t>
      </w:r>
      <w:r>
        <w:t>Vitamin C (lemon/citrus) ↑ iron absorption; tea/coffee &amp; milk ↓ iron absorption.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Coffee (tannins) reduces iron absorption. | c — Milk/calcium inhibits iron absorption. | d — Water is neutral.</w:t>
      </w:r>
    </w:p>
    <w:p>
      <w:pPr>
        <w:spacing w:after="20" w:before="0"/>
      </w:pPr>
      <w:r>
        <w:rPr>
          <w:b/>
          <w:color w:val="B45F06"/>
        </w:rPr>
        <w:t xml:space="preserve">⚠️ Exam Trap: </w:t>
      </w:r>
      <w:r>
        <w:t>Iron + vitamin C = better absorption; iron + tea/coffee/milk = worse.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Iron &amp; folic acid absorption: aided by vitamin C (lemon/citrus).</w:t>
      </w:r>
    </w:p>
    <w:p>
      <w:pPr>
        <w:spacing w:after="0" w:before="0"/>
      </w:pPr>
      <w:r>
        <w:rPr>
          <w:b/>
          <w:i w:val="0"/>
          <w:sz w:val="21"/>
        </w:rPr>
        <w:t>Positive Marks: 1    Negative Marks: 0.25</w:t>
      </w:r>
    </w:p>
    <w:p>
      <w:pPr>
        <w:spacing w:before="280" w:after="40"/>
      </w:pPr>
      <w:r>
        <w:rPr>
          <w:b/>
        </w:rPr>
        <w:t xml:space="preserve">Question: </w:t>
      </w:r>
      <w:r>
        <w:t>Normal Hb level of an adult women is:</w:t>
      </w:r>
    </w:p>
    <w:p>
      <w:pPr>
        <w:spacing w:after="20" w:before="0"/>
      </w:pPr>
      <w:r>
        <w:rPr>
          <w:b w:val="0"/>
          <w:i w:val="0"/>
          <w:sz w:val="21"/>
        </w:rPr>
        <w:t>(a)  11</w:t>
      </w:r>
    </w:p>
    <w:p>
      <w:pPr>
        <w:spacing w:after="20" w:before="0"/>
      </w:pPr>
      <w:r>
        <w:rPr>
          <w:b w:val="0"/>
          <w:i w:val="0"/>
          <w:sz w:val="21"/>
        </w:rPr>
        <w:t>(b)  12</w:t>
      </w:r>
    </w:p>
    <w:p>
      <w:pPr>
        <w:spacing w:after="20" w:before="0"/>
      </w:pPr>
      <w:r>
        <w:rPr>
          <w:b w:val="0"/>
          <w:i w:val="0"/>
          <w:sz w:val="21"/>
        </w:rPr>
        <w:t>(c)  18</w:t>
      </w:r>
    </w:p>
    <w:p>
      <w:pPr>
        <w:spacing w:after="20" w:before="0"/>
      </w:pPr>
      <w:r>
        <w:rPr>
          <w:b w:val="0"/>
          <w:i w:val="0"/>
          <w:sz w:val="21"/>
        </w:rPr>
        <w:t>(d)  10</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normal HAEMOGLOBIN level of an adult female is 12–16 g/dL (the keyed value: 12). WHO defines anaemia in non-pregnant women as Hb &lt; 12 g/dL; 18 g/dL is the male upper range.</w:t>
      </w:r>
    </w:p>
    <w:p>
      <w:pPr>
        <w:spacing w:after="20" w:before="0"/>
      </w:pPr>
      <w:r>
        <w:rPr>
          <w:b/>
        </w:rPr>
        <w:t xml:space="preserve">🔍 Key Clues: </w:t>
      </w:r>
      <w:r>
        <w:t>Normal Hb: adult female 12-16 g/dL; adult male 13-17 g/dL.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11 g/dL is mildly anaemic (below 12). | c — 18 g/dL is the male upper limit. | d — 10 g/dL is anaemic.</w:t>
      </w:r>
    </w:p>
    <w:p>
      <w:pPr>
        <w:spacing w:after="20" w:before="0"/>
      </w:pPr>
      <w:r>
        <w:rPr>
          <w:b/>
          <w:color w:val="B45F06"/>
        </w:rPr>
        <w:t xml:space="preserve">⚠️ Exam Trap: </w:t>
      </w:r>
      <w:r>
        <w:t>Anaemia cut-offs: &lt; 12 non-pregnant female, &lt; 11 pregnant female, &lt; 13 male.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Normal adult female Hb: 12-16 g/dL.</w:t>
      </w:r>
    </w:p>
    <w:p>
      <w:pPr>
        <w:spacing w:after="0" w:before="0"/>
      </w:pPr>
      <w:r>
        <w:rPr>
          <w:b/>
          <w:i w:val="0"/>
          <w:sz w:val="21"/>
        </w:rPr>
        <w:t>Positive Marks: 1    Negative Marks: 0.25</w:t>
      </w:r>
    </w:p>
    <w:p>
      <w:pPr>
        <w:spacing w:before="280" w:after="40"/>
      </w:pPr>
      <w:r>
        <w:rPr>
          <w:b/>
        </w:rPr>
        <w:t xml:space="preserve">Question: </w:t>
      </w:r>
      <w:r>
        <w:t>Diet in dumping syndrome include:</w:t>
      </w:r>
    </w:p>
    <w:p>
      <w:pPr>
        <w:spacing w:after="20" w:before="0"/>
      </w:pPr>
      <w:r>
        <w:rPr>
          <w:b w:val="0"/>
          <w:i w:val="0"/>
          <w:sz w:val="21"/>
        </w:rPr>
        <w:t>(a)  High carbohydrate, low protein</w:t>
      </w:r>
    </w:p>
    <w:p>
      <w:pPr>
        <w:spacing w:after="20" w:before="0"/>
      </w:pPr>
      <w:r>
        <w:rPr>
          <w:b w:val="0"/>
          <w:i w:val="0"/>
          <w:sz w:val="21"/>
        </w:rPr>
        <w:t>(b)  High protein, low fat, high carbohydrate</w:t>
      </w:r>
    </w:p>
    <w:p>
      <w:pPr>
        <w:spacing w:after="20" w:before="0"/>
      </w:pPr>
      <w:r>
        <w:rPr>
          <w:b w:val="0"/>
          <w:i w:val="0"/>
          <w:sz w:val="21"/>
        </w:rPr>
        <w:t>(c)  High protein, high fat, low carbohydrate</w:t>
      </w:r>
    </w:p>
    <w:p>
      <w:pPr>
        <w:spacing w:after="20" w:before="0"/>
      </w:pPr>
      <w:r>
        <w:rPr>
          <w:b w:val="0"/>
          <w:i w:val="0"/>
          <w:sz w:val="21"/>
        </w:rPr>
        <w:t>(d)  High protein, high fat, high carbohydrate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DUMPING SYNDROME (after gastric surgery) is triggered by rapid emptying of HYPERTONIC (high-carbohydrate) food into the small intestine. The diet should be HIGH PROTEIN, HIGH FAT and LOW CARBOHYDRATE — small, frequent, dry meals without concentrated sweets.</w:t>
      </w:r>
    </w:p>
    <w:p>
      <w:pPr>
        <w:spacing w:after="20" w:before="0"/>
      </w:pPr>
      <w:r>
        <w:rPr>
          <w:b/>
        </w:rPr>
        <w:t xml:space="preserve">🔍 Key Clues: </w:t>
      </w:r>
      <w:r>
        <w:t>Dumping syndrome diet: high protein + high fat + LOW carbohydrate (no concentrated sweets).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High carbohydrate precipitates dumping. | b — High carbohydrate is wrong. | d — High carbohydrate is wrong.</w:t>
      </w:r>
    </w:p>
    <w:p>
      <w:pPr>
        <w:spacing w:after="20" w:before="0"/>
      </w:pPr>
      <w:r>
        <w:rPr>
          <w:b/>
          <w:color w:val="B45F06"/>
        </w:rPr>
        <w:t xml:space="preserve">⚠️ Exam Trap: </w:t>
      </w:r>
      <w:r>
        <w:t>Avoid simple sugars; eat small frequent meals; lie down after meals to slow emptying.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Dumping syndrome: high protein, high fat, low carbohydrate diet.</w:t>
      </w:r>
    </w:p>
    <w:p>
      <w:pPr>
        <w:spacing w:after="0" w:before="0"/>
      </w:pPr>
      <w:r>
        <w:rPr>
          <w:b/>
          <w:i w:val="0"/>
          <w:sz w:val="21"/>
        </w:rPr>
        <w:t>Positive Marks: 1    Negative Marks: 0.25</w:t>
      </w:r>
    </w:p>
    <w:p>
      <w:pPr>
        <w:spacing w:before="280" w:after="40"/>
      </w:pPr>
      <w:r>
        <w:rPr>
          <w:b/>
        </w:rPr>
        <w:t xml:space="preserve">Question: </w:t>
      </w:r>
      <w:r>
        <w:t>Maximum reabsorption in kidneys occurs at:</w:t>
      </w:r>
    </w:p>
    <w:p>
      <w:pPr>
        <w:spacing w:after="20" w:before="0"/>
      </w:pPr>
      <w:r>
        <w:rPr>
          <w:b w:val="0"/>
          <w:i w:val="0"/>
          <w:sz w:val="21"/>
        </w:rPr>
        <w:t>(a)  PCT</w:t>
      </w:r>
    </w:p>
    <w:p>
      <w:pPr>
        <w:spacing w:after="20" w:before="0"/>
      </w:pPr>
      <w:r>
        <w:rPr>
          <w:b w:val="0"/>
          <w:i w:val="0"/>
          <w:sz w:val="21"/>
        </w:rPr>
        <w:t>(b)  DCT</w:t>
      </w:r>
    </w:p>
    <w:p>
      <w:pPr>
        <w:spacing w:after="20" w:before="0"/>
      </w:pPr>
      <w:r>
        <w:rPr>
          <w:b w:val="0"/>
          <w:i w:val="0"/>
          <w:sz w:val="21"/>
        </w:rPr>
        <w:t>(c)  Loop of Henle</w:t>
      </w:r>
    </w:p>
    <w:p>
      <w:pPr>
        <w:spacing w:after="20" w:before="0"/>
      </w:pPr>
      <w:r>
        <w:rPr>
          <w:b w:val="0"/>
          <w:i w:val="0"/>
          <w:sz w:val="21"/>
        </w:rPr>
        <w:t>(d)  Collecting duct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PROXIMAL CONVOLUTED TUBULE (PCT) performs ~65-70% of tubular reabsorption — ALL glucose and amino acids, most sodium, chloride, water, bicarbonate, phosphate and potassium. The DCT, loop of Henle and collecting duct reabsorb the rest (with hormonal fine-tuning).</w:t>
      </w:r>
    </w:p>
    <w:p>
      <w:pPr>
        <w:spacing w:after="20" w:before="0"/>
      </w:pPr>
      <w:r>
        <w:rPr>
          <w:b/>
        </w:rPr>
        <w:t xml:space="preserve">🔍 Key Clues: </w:t>
      </w:r>
      <w:r>
        <w:t>PCT = ~65-70% reabsorption (all glucose/amino acids, most Na+ and water).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DCT handles fine-tuning (aldosterone). | c — Loop of Henle concentrates urine (countercurrent). | d — Collecting duct handles ADH-regulated water.</w:t>
      </w:r>
    </w:p>
    <w:p>
      <w:pPr>
        <w:spacing w:after="20" w:before="0"/>
      </w:pPr>
      <w:r>
        <w:rPr>
          <w:b/>
          <w:color w:val="B45F06"/>
        </w:rPr>
        <w:t xml:space="preserve">⚠️ Exam Trap: </w:t>
      </w:r>
      <w:r>
        <w:t>PCT = bulk reabsorption; loop/DCT/CD = fine-tuning and concentration.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Maximum renal reabsorption: proximal convoluted tubule (PCT).</w:t>
      </w:r>
    </w:p>
    <w:p>
      <w:pPr>
        <w:spacing w:after="0" w:before="0"/>
      </w:pPr>
      <w:r>
        <w:rPr>
          <w:b/>
          <w:i w:val="0"/>
          <w:sz w:val="21"/>
        </w:rPr>
        <w:t>Positive Marks: 1    Negative Marks: 0.25</w:t>
      </w:r>
    </w:p>
    <w:p>
      <w:pPr>
        <w:spacing w:before="280" w:after="40"/>
      </w:pPr>
      <w:r>
        <w:rPr>
          <w:b/>
        </w:rPr>
        <w:t xml:space="preserve">Question: </w:t>
      </w:r>
      <w:r>
        <w:t>The abdomen is divided into ______________ anatomical areas for clinical and diagnostic purposes.</w:t>
      </w:r>
    </w:p>
    <w:p>
      <w:pPr>
        <w:spacing w:after="20" w:before="0"/>
      </w:pPr>
      <w:r>
        <w:rPr>
          <w:b w:val="0"/>
          <w:i w:val="0"/>
          <w:sz w:val="21"/>
        </w:rPr>
        <w:t>(a)  7</w:t>
      </w:r>
    </w:p>
    <w:p>
      <w:pPr>
        <w:spacing w:after="20" w:before="0"/>
      </w:pPr>
      <w:r>
        <w:rPr>
          <w:b w:val="0"/>
          <w:i w:val="0"/>
          <w:sz w:val="21"/>
        </w:rPr>
        <w:t>(b)  9</w:t>
      </w:r>
    </w:p>
    <w:p>
      <w:pPr>
        <w:spacing w:after="20" w:before="0"/>
      </w:pPr>
      <w:r>
        <w:rPr>
          <w:b w:val="0"/>
          <w:i w:val="0"/>
          <w:sz w:val="21"/>
        </w:rPr>
        <w:t>(c)  10</w:t>
      </w:r>
    </w:p>
    <w:p>
      <w:pPr>
        <w:spacing w:after="20" w:before="0"/>
      </w:pPr>
      <w:r>
        <w:rPr>
          <w:b w:val="0"/>
          <w:i w:val="0"/>
          <w:sz w:val="21"/>
        </w:rPr>
        <w:t>(d)  12</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ABDOMEN is divided into NINE (9) regions for clinical and diagnostic purposes — by two vertical (midclavicular) and two horizontal (subcostal and intertubercular) planes: right/left hypochondrium, epigastrium, right/left lumbar, umbilical, right/left iliac and hypogastrium.</w:t>
      </w:r>
    </w:p>
    <w:p>
      <w:pPr>
        <w:spacing w:after="20" w:before="0"/>
      </w:pPr>
      <w:r>
        <w:rPr>
          <w:b/>
        </w:rPr>
        <w:t xml:space="preserve">🔍 Key Clues: </w:t>
      </w:r>
      <w:r>
        <w:t>9 abdominal regions (3 × 3 grid) for clinical localisation.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7 is not the division. | c — 10 is not the division. | d — 12 is not the clinical division.</w:t>
      </w:r>
    </w:p>
    <w:p>
      <w:pPr>
        <w:spacing w:after="20" w:before="0"/>
      </w:pPr>
      <w:r>
        <w:rPr>
          <w:b/>
          <w:color w:val="B45F06"/>
        </w:rPr>
        <w:t xml:space="preserve">⚠️ Exam Trap: </w:t>
      </w:r>
      <w:r>
        <w:t>9 regions (clinical) vs 4 quadrants (nursing assessment shorthand).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Abdomen: 9 anatomical regions (3 × 3).</w:t>
      </w:r>
    </w:p>
    <w:p>
      <w:pPr>
        <w:spacing w:after="0" w:before="0"/>
      </w:pPr>
      <w:r>
        <w:rPr>
          <w:b/>
          <w:i w:val="0"/>
          <w:sz w:val="21"/>
        </w:rPr>
        <w:t>Positive Marks: 1    Negative Marks: 0.25</w:t>
      </w:r>
    </w:p>
    <w:p>
      <w:pPr>
        <w:spacing w:before="280" w:after="40"/>
      </w:pPr>
      <w:r>
        <w:rPr>
          <w:b/>
        </w:rPr>
        <w:t xml:space="preserve">Question: </w:t>
      </w:r>
      <w:r>
        <w:t>Which cranial nerve is damaged in DM?</w:t>
      </w:r>
    </w:p>
    <w:p>
      <w:pPr>
        <w:spacing w:after="20" w:before="0"/>
      </w:pPr>
      <w:r>
        <w:rPr>
          <w:b w:val="0"/>
          <w:i w:val="0"/>
          <w:sz w:val="21"/>
        </w:rPr>
        <w:t>(a)  Optic</w:t>
      </w:r>
    </w:p>
    <w:p>
      <w:pPr>
        <w:spacing w:after="20" w:before="0"/>
      </w:pPr>
      <w:r>
        <w:rPr>
          <w:b w:val="0"/>
          <w:i w:val="0"/>
          <w:sz w:val="21"/>
        </w:rPr>
        <w:t>(b)  Oculomotor</w:t>
      </w:r>
    </w:p>
    <w:p>
      <w:pPr>
        <w:spacing w:after="20" w:before="0"/>
      </w:pPr>
      <w:r>
        <w:rPr>
          <w:b w:val="0"/>
          <w:i w:val="0"/>
          <w:sz w:val="21"/>
        </w:rPr>
        <w:t>(c)  Olfactory</w:t>
      </w:r>
    </w:p>
    <w:p>
      <w:pPr>
        <w:spacing w:after="20" w:before="0"/>
      </w:pPr>
      <w:r>
        <w:rPr>
          <w:b w:val="0"/>
          <w:i w:val="0"/>
          <w:sz w:val="21"/>
        </w:rPr>
        <w:t>(d)  Facial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DIABETES MELLITUS classically damages the OCULOMOTOR (CN III) nerve — diabetic mononeuropathy causing ptosis, diplopia and an outward/downward deviated eye (with a SPARED pupil in the ischaemic diabetic type). The optic (CN II) is affected in diabetic retinopathy but the keyed nerve here is the oculomotor.</w:t>
      </w:r>
    </w:p>
    <w:p>
      <w:pPr>
        <w:spacing w:after="20" w:before="0"/>
      </w:pPr>
      <w:r>
        <w:rPr>
          <w:b/>
        </w:rPr>
        <w:t xml:space="preserve">🔍 Key Clues: </w:t>
      </w:r>
      <w:r>
        <w:t>Diabetic neuropathy → CN III palsy (ptosis, diplopia, pupil-sparing).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Optic nerve damage = diabetic retinopathy/optic neuropathy (not the keyed answer). | c — Olfactory is not typically affected in DM. | d — Facial nerve is not the classic diabetic nerve.</w:t>
      </w:r>
    </w:p>
    <w:p>
      <w:pPr>
        <w:spacing w:after="20" w:before="0"/>
      </w:pPr>
      <w:r>
        <w:rPr>
          <w:b/>
          <w:color w:val="B45F06"/>
        </w:rPr>
        <w:t xml:space="preserve">⚠️ Exam Trap: </w:t>
      </w:r>
      <w:r>
        <w:t>CN III in diabetes: pupil-sparing palsy (ischaemic) vs compressive (pupil involved).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Diabetes: oculomotor (CN III) nerve palsy — pupil-sparing.</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