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patient needs a LUMBAR PUNCTURE (LP) for CSF analysis. Which statement about the nurse's role in LP positioning and aftercare is CORRECT?</w:t>
      </w:r>
      <w:r>
        <w:drawing>
          <wp:inline xmlns:a="http://schemas.openxmlformats.org/drawingml/2006/main" xmlns:pic="http://schemas.openxmlformats.org/drawingml/2006/picture">
            <wp:extent cx="2560320" cy="3408883"/>
            <wp:docPr id="1" name="Picture 1"/>
            <wp:cNvGraphicFramePr>
              <a:graphicFrameLocks noChangeAspect="1"/>
            </wp:cNvGraphicFramePr>
            <a:graphic>
              <a:graphicData uri="http://schemas.openxmlformats.org/drawingml/2006/picture">
                <pic:pic>
                  <pic:nvPicPr>
                    <pic:cNvPr id="0" name="M17-Q01.png"/>
                    <pic:cNvPicPr/>
                  </pic:nvPicPr>
                  <pic:blipFill>
                    <a:blip r:embed="rId9"/>
                    <a:stretch>
                      <a:fillRect/>
                    </a:stretch>
                  </pic:blipFill>
                  <pic:spPr>
                    <a:xfrm>
                      <a:off x="0" y="0"/>
                      <a:ext cx="2560320" cy="3408883"/>
                    </a:xfrm>
                    <a:prstGeom prst="rect"/>
                  </pic:spPr>
                </pic:pic>
              </a:graphicData>
            </a:graphic>
          </wp:inline>
        </w:drawing>
      </w:r>
    </w:p>
    <w:p>
      <w:r>
        <w:t>(a)  The patient is placed in the LATERAL RECUMBENT position with the KNEES FLEXED TO THE CHEST and the CHIN TUCKED (maximal spinal flexion opens the intervertebral spaces) at L3-L4 or L4-L5; after the procedure the patient lies FLAT (1-4 hours) with adequate fluids to prevent POST-LP HEADACHE, and the nurse monitors for signs of raised ICP, bleeding, infection and neurological deficit</w:t>
      </w:r>
    </w:p>
    <w:p>
      <w:r>
        <w:t>(b)  The patient sits upright with legs dangling over the bed edge</w:t>
      </w:r>
    </w:p>
    <w:p>
      <w:r>
        <w:t>(c)  The patient is placed prone with the head turned to one side</w:t>
      </w:r>
    </w:p>
    <w:p>
      <w:r>
        <w:t>(d)  The patient is allowed to walk immediately after the procedure</w:t>
      </w:r>
    </w:p>
    <w:p>
      <w:r>
        <w:t>Answer: a</w:t>
      </w:r>
    </w:p>
    <w:p>
      <w:r>
        <w:rPr>
          <w:b/>
        </w:rPr>
        <w:t>Solution: ✅ Correct Answer: a</w:t>
      </w:r>
    </w:p>
    <w:p>
      <w:r>
        <w:rPr>
          <w:b/>
        </w:rPr>
        <w:t xml:space="preserve">🧠 Clinical Rationale: </w:t>
      </w:r>
      <w:r>
        <w:t>LUMBAR PUNCTURE (LP / spinal tap): the nurse positions the patient in LATERAL RECUMBENT at the edge of the bed with KNEES FLEXED TO THE CHEST and CHIN TUCKED DOWN (full flexion opens the L3-L4 or L4-L5 interspace — the level used in adults; L4-L5 or lower in infants to avoid cord injury). The operator inserts the needle between the spinous processes, and the nurse holds the patient STILL during the procedure. AFTERCARE: the patient lies FLAT for 1-4 HOURS (some protocols 4-6 h) and drinks fluids — to reduce the risk of POST-LP (POST-DURAL PUNCTURE) HEADACHE (CSF leak through the dural hole — worse on sitting/standing, better lying flat); caffeine or an epidural BLOOD PATCH treats a persistent headache. The nurse MONITORS for: headache, nausea, signs of RAISED ICP (worsening headache, vomiting, altered sensorium, pupillary changes), bleeding, infection (fever), and lower-limb weakness/numbness. CONTRAINDICATIONS: raised ICP with papilloedema (herniation risk), skin infection at the site, bleeding diathesis.</w:t>
      </w:r>
    </w:p>
    <w:p>
      <w:r>
        <w:rPr>
          <w:b/>
        </w:rPr>
        <w:t xml:space="preserve">🔍 Key Clues: </w:t>
      </w:r>
      <w:r>
        <w:t>LP position = lateral recumbent, knees to chest, chin tucked at L3-L4/L4-L5 → after: FLAT 1-4 h + fluids → post-LP headache prevention.</w:t>
      </w:r>
    </w:p>
    <w:p>
      <w:r>
        <w:rPr>
          <w:b/>
        </w:rPr>
        <w:t xml:space="preserve">🚨 Priority Principle: </w:t>
      </w:r>
      <w:r>
        <w:t>Flat and hydrated after the tap — the post-LP headache is a leak, and gravity is the enemy.</w:t>
      </w:r>
    </w:p>
    <w:p>
      <w:r>
        <w:rPr>
          <w:b/>
        </w:rPr>
        <w:t xml:space="preserve">❌ Why Not Other Options: </w:t>
      </w:r>
      <w:r>
        <w:t>b — SITTING is used only in special cases (some neonatal/awkward settings); the standard is lateral recumbent flexed. | c — PRONE does not open the spine for LP; lateral flexed does. | d — Walking soon after increases post-LP headache risk — the patient lies flat 1-4 hours.</w:t>
      </w:r>
    </w:p>
    <w:p>
      <w:r>
        <w:rPr>
          <w:b/>
        </w:rPr>
        <w:t xml:space="preserve">⚠️ Exam Trap: </w:t>
      </w:r>
      <w:r>
        <w:t>"LP = sitting upright" — the classic position is LATERAL RECUMBENT with maximum flexion; sitting is not the standard LP position.</w:t>
      </w:r>
    </w:p>
    <w:p>
      <w:r>
        <w:rPr>
          <w:b/>
        </w:rPr>
        <w:t xml:space="preserve">🩺 Clinical Thinking: </w:t>
      </w:r>
      <w:r>
        <w:t>LP → lateral flexed (knees-chest, chin tuck, L3-L4) → flat 1-4 h + fluids → monitor ICP/bleed/headache → option a.</w:t>
      </w:r>
    </w:p>
    <w:p>
      <w:r>
        <w:rPr>
          <w:b/>
        </w:rPr>
        <w:t xml:space="preserve">🇮🇳 Hinglish Decoder: </w:t>
      </w:r>
      <w:r>
        <w:t>LP ke waqt patient KARWAT (lateral) me, GHUTNE chhati tak, THODI neeche — L3-L4 par; baad me 1-4 GHANTE FLAT lete raho, PAANI piyo — SIR DARD (post-LP headache) se bachne ke liye.</w:t>
      </w:r>
    </w:p>
    <w:p>
      <w:r>
        <w:rPr>
          <w:b/>
        </w:rPr>
        <w:t xml:space="preserve">💎 PNC Pearl: </w:t>
      </w:r>
      <w:r>
        <w:t>Curl the spine to open the space, then lie flat to seal the leak — LP care in two moves.</w:t>
      </w:r>
    </w:p>
    <w:p>
      <w:r>
        <w:t>Positive Marks: 1    Negative Marks: 0.33</w:t>
      </w:r>
    </w:p>
    <w:p>
      <w:r>
        <w:rPr>
          <w:b/>
        </w:rPr>
        <w:t>Question: The nurse assesses a patient's RADIAL PULSE. Which statement about PULSE ASSESSMENT technique is CORRECT?</w:t>
      </w:r>
      <w:r>
        <w:drawing>
          <wp:inline xmlns:a="http://schemas.openxmlformats.org/drawingml/2006/main" xmlns:pic="http://schemas.openxmlformats.org/drawingml/2006/picture">
            <wp:extent cx="2560320" cy="2174126"/>
            <wp:docPr id="2" name="Picture 2"/>
            <wp:cNvGraphicFramePr>
              <a:graphicFrameLocks noChangeAspect="1"/>
            </wp:cNvGraphicFramePr>
            <a:graphic>
              <a:graphicData uri="http://schemas.openxmlformats.org/drawingml/2006/picture">
                <pic:pic>
                  <pic:nvPicPr>
                    <pic:cNvPr id="0" name="M17-Q02.png"/>
                    <pic:cNvPicPr/>
                  </pic:nvPicPr>
                  <pic:blipFill>
                    <a:blip r:embed="rId10"/>
                    <a:stretch>
                      <a:fillRect/>
                    </a:stretch>
                  </pic:blipFill>
                  <pic:spPr>
                    <a:xfrm>
                      <a:off x="0" y="0"/>
                      <a:ext cx="2560320" cy="2174126"/>
                    </a:xfrm>
                    <a:prstGeom prst="rect"/>
                  </pic:spPr>
                </pic:pic>
              </a:graphicData>
            </a:graphic>
          </wp:inline>
        </w:drawing>
      </w:r>
    </w:p>
    <w:p>
      <w:r>
        <w:t>(a)  The thumb is the best finger for palpating the pulse</w:t>
      </w:r>
    </w:p>
    <w:p>
      <w:r>
        <w:t>(b)  The nurse PALPATES the pulse with the PADS OF THE FIRST TWO OR THREE FINGERS (never the thumb — it has its own pulse), counts for 30 SECONDS and MULTIPLIES BY 2 for a regular pulse, but counts for a FULL 60 SECONDS when the rhythm is IRREGULAR or when accuracy matters (and before giving rate-altering drugs); the nurse assesses RATE, RHYTHM, VOLUME/STRENGTH, and EQUALITY bilaterally</w:t>
      </w:r>
    </w:p>
    <w:p>
      <w:r>
        <w:t>(c)  A regular pulse is counted for a full 60 seconds only</w:t>
      </w:r>
    </w:p>
    <w:p>
      <w:r>
        <w:t>(d)  The pulse is always counted for 15 seconds and multiplied by 4</w:t>
      </w:r>
    </w:p>
    <w:p>
      <w:r>
        <w:t>Answer: b</w:t>
      </w:r>
    </w:p>
    <w:p>
      <w:r>
        <w:rPr>
          <w:b/>
        </w:rPr>
        <w:t>Solution: ✅ Correct Answer: b</w:t>
      </w:r>
    </w:p>
    <w:p>
      <w:r>
        <w:rPr>
          <w:b/>
        </w:rPr>
        <w:t xml:space="preserve">🧠 Clinical Rationale: </w:t>
      </w:r>
      <w:r>
        <w:t>PULSE ASSESSMENT: (1) TECHNIQUE — use the PADS OF THE FIRST TWO OR THREE FINGERS (index, middle, ring) — the THUMB is AVOIDED because it has its OWN palpable pulse that can be confused with the patient's. (2) DURATION — a REGULAR pulse is counted for 30 SECONDS × 2; an IRREGULAR pulse is counted for a FULL 60 SECONDS (and a full minute before giving digoxin/antiarrhythmics or when the rate is abnormal). (3) CHARACTERISTICS — RATE (60-100/min adult), RHYTHM (regular vs irregular — note if irregularly irregular), VOLUME/STRENGTH (bounding, normal, weak/thready — pulse amplitude), and EQUALITY (compare bilateral pulses — radial-radial, and in some cases radial-femoral delay). (4) The APICAL pulse (auscultated at the 5th ICS left midclavicular line, full minute) is used in infants/young children, and APICAL-RADIAL DEFICIT is checked when indicated. Normal adult resting rate: 60-100 bpm.</w:t>
      </w:r>
    </w:p>
    <w:p>
      <w:r>
        <w:rPr>
          <w:b/>
        </w:rPr>
        <w:t xml:space="preserve">🔍 Key Clues: </w:t>
      </w:r>
      <w:r>
        <w:t>Pulse → pads of 2-3 fingers (NO thumb) → 30 s × 2 regular, FULL 60 s irregular → assess rate/rhythm/volume/equality.</w:t>
      </w:r>
    </w:p>
    <w:p>
      <w:r>
        <w:rPr>
          <w:b/>
        </w:rPr>
        <w:t xml:space="preserve">🚨 Priority Principle: </w:t>
      </w:r>
      <w:r>
        <w:t>A full-minute count for irregular pulses and before rate-altering drugs — accuracy beats speed.</w:t>
      </w:r>
    </w:p>
    <w:p>
      <w:r>
        <w:rPr>
          <w:b/>
        </w:rPr>
        <w:t xml:space="preserve">❌ Why Not Other Options: </w:t>
      </w:r>
      <w:r>
        <w:t>a — The THUMB has its own pulse and is NEVER used for palpation — it causes false counting. | c — A full 60-second count is for IRREGULAR pulses; a REGULAR pulse can be counted 30 s × 2. | d — A 15-second count × 4 is for a quick SCREEN in an emergency; the standard technique is 30 s × 2 or full 60 s.</w:t>
      </w:r>
    </w:p>
    <w:p>
      <w:r>
        <w:rPr>
          <w:b/>
        </w:rPr>
        <w:t xml:space="preserve">⚠️ Exam Trap: </w:t>
      </w:r>
      <w:r>
        <w:t>"Always count a full minute" — the standard is 30 s × 2 for REGULAR; full 60 s for IRREGULAR or before cardiac drugs.</w:t>
      </w:r>
    </w:p>
    <w:p>
      <w:r>
        <w:rPr>
          <w:b/>
        </w:rPr>
        <w:t xml:space="preserve">🩺 Clinical Thinking: </w:t>
      </w:r>
      <w:r>
        <w:t>Palpate with fingertips (no thumb) → 30×2 regular / 60 s irregular → rate+rhythm+volume+equality → option b.</w:t>
      </w:r>
    </w:p>
    <w:p>
      <w:r>
        <w:rPr>
          <w:b/>
        </w:rPr>
        <w:t xml:space="preserve">🇮🇳 Hinglish Decoder: </w:t>
      </w:r>
      <w:r>
        <w:t>NABZ — ANGUTHA (thumb) kabhi NAHI (uski apni dhadkan hoti hai); 2-3 UNGLIYON ke pads se; REGULAR ho to 30 sec × 2, IRREGULAR ho to pura 60 SEC.</w:t>
      </w:r>
    </w:p>
    <w:p>
      <w:r>
        <w:rPr>
          <w:b/>
        </w:rPr>
        <w:t xml:space="preserve">💎 PNC Pearl: </w:t>
      </w:r>
      <w:r>
        <w:t>Fingertips feel, the thumb lies — count the odd rhythm for the full minute.</w:t>
      </w:r>
    </w:p>
    <w:p>
      <w:r>
        <w:t>Positive Marks: 1    Negative Marks: 0.33</w:t>
      </w:r>
    </w:p>
    <w:p>
      <w:r>
        <w:rPr>
          <w:b/>
        </w:rPr>
        <w:t>Question: A bedridden patient complains of back discomfort, and the nurse plans BACK CARE. Which statement about back care (back massage) is CORRECT?</w:t>
      </w:r>
    </w:p>
    <w:p>
      <w:r>
        <w:t>(a)  Back care is a vigorous scrubbing of the back with alcohol</w:t>
      </w:r>
    </w:p>
    <w:p>
      <w:r>
        <w:t>(b)  The massage is performed only before breakfast</w:t>
      </w:r>
    </w:p>
    <w:p>
      <w:r>
        <w:t>(c)  BACK CARE is a massage of the back performed for 3-5 MINUTES to promote RELAXATION, IMPROVE CIRCULATION and relieve discomfort (especially for bedridden patients); the nurse uses LONG, SLOW, RHYTHMIC STROKES from the SACRUM toward the SHOULDERS (toward the heart), keeps the patient WARM and PRIVATE, and checks the skin for redness/breakdown (pressure injury prevention) — a back massage also helps prepare the patient for sleep</w:t>
      </w:r>
    </w:p>
    <w:p>
      <w:r>
        <w:t>(d)  The back is massaged from the shoulders toward the sacrum only</w:t>
      </w:r>
    </w:p>
    <w:p>
      <w:r>
        <w:t>Answer: c</w:t>
      </w:r>
    </w:p>
    <w:p>
      <w:r>
        <w:rPr>
          <w:b/>
        </w:rPr>
        <w:t>Solution: ✅ Correct Answer: c</w:t>
      </w:r>
    </w:p>
    <w:p>
      <w:r>
        <w:rPr>
          <w:b/>
        </w:rPr>
        <w:t xml:space="preserve">🧠 Clinical Rationale: </w:t>
      </w:r>
      <w:r>
        <w:t>BACK CARE (back MASSAGE) is a comfort/hygiene measure — a gentle massage of the BACK performed for about 3-5 MINUTES. PURPOSE: RELAXATION, IMPROVED CIRCULATION, relief of MUSCLE TENSION/discomfort, and it often INDUCES SLEEP (especially in the evening routine). TECHNIQUE: use LONG, SLOW, RHYTHMIC, FIRM-YET-GENTLE STROKES with warm hands and (per policy) lotion/oil; massage in the direction of VENOUS RETURN — from the SACRUM UPWARD toward the SHOULDERS (toward the heart); use circular motions over the sacrum. NURSING POINTS: keep the patient WARM, provide PRIVACY (screen), expose only the back, use good body mechanics, and INSPECT THE SKIN during the procedure for redness, excoriation or breakdown (pressure-injury prevention) — the back massage doubles as a skin assessment. CONTRANDICATIONS: massage over inflamed/irritated skin, burns, open wounds, recent spinal surgery, or acute thrombophlebitis.</w:t>
      </w:r>
    </w:p>
    <w:p>
      <w:r>
        <w:rPr>
          <w:b/>
        </w:rPr>
        <w:t xml:space="preserve">🔍 Key Clues: </w:t>
      </w:r>
      <w:r>
        <w:t>Back care = 3-5 min gentle massage → sacrum to shoulders (toward heart) → relaxation/circulation/sleep + skin check.</w:t>
      </w:r>
    </w:p>
    <w:p>
      <w:r>
        <w:rPr>
          <w:b/>
        </w:rPr>
        <w:t xml:space="preserve">🚨 Priority Principle: </w:t>
      </w:r>
      <w:r>
        <w:t>Toward the heart, gently and rhythmically — and watch the skin you touch for pressure injury.</w:t>
      </w:r>
    </w:p>
    <w:p>
      <w:r>
        <w:rPr>
          <w:b/>
        </w:rPr>
        <w:t xml:space="preserve">❌ Why Not Other Options: </w:t>
      </w:r>
      <w:r>
        <w:t>a — Back care is GENTLE massage with lotion, not vigorous alcohol scrubbing (alcohol dries/irritates the skin). | b — Back care is usually done at BEDTIME/evening (relaxation + sleep), not only before breakfast. | d — The stroke direction is from the SACRUM toward the SHOULDERS (toward the heart) — the reverse is not the standard technique.</w:t>
      </w:r>
    </w:p>
    <w:p>
      <w:r>
        <w:rPr>
          <w:b/>
        </w:rPr>
        <w:t xml:space="preserve">⚠️ Exam Trap: </w:t>
      </w:r>
      <w:r>
        <w:t>"Massage hard to improve circulation" — long slow gentle strokes (3-5 min) relax; vigorous massage can cause discomfort and skin damage.</w:t>
      </w:r>
    </w:p>
    <w:p>
      <w:r>
        <w:rPr>
          <w:b/>
        </w:rPr>
        <w:t xml:space="preserve">🩺 Clinical Thinking: </w:t>
      </w:r>
      <w:r>
        <w:t>Back care → 3-5 min gentle strokes sacrum-to-shoulders → relax + circulation + skin check → option c.</w:t>
      </w:r>
    </w:p>
    <w:p>
      <w:r>
        <w:rPr>
          <w:b/>
        </w:rPr>
        <w:t xml:space="preserve">🇮🇳 Hinglish Decoder: </w:t>
      </w:r>
      <w:r>
        <w:t>BACK CARE — 3-5 MIN tak halka MALISH, SACRUM se KANDHON ki taraf (dil ki taraf); aaram + neend + skin check (redness = pressure sore ka nishan).</w:t>
      </w:r>
    </w:p>
    <w:p>
      <w:r>
        <w:rPr>
          <w:b/>
        </w:rPr>
        <w:t xml:space="preserve">💎 PNC Pearl: </w:t>
      </w:r>
      <w:r>
        <w:t>Slow strokes toward the heart — the back massage that also reads the skin.</w:t>
      </w:r>
    </w:p>
    <w:p>
      <w:r>
        <w:t>Positive Marks: 1    Negative Marks: 0.33</w:t>
      </w:r>
    </w:p>
    <w:p>
      <w:r>
        <w:rPr>
          <w:b/>
        </w:rPr>
        <w:t>Question: The nurse applies an ICE CAP (cold application) to a patient's swollen ankle. Which statement about ICE CAP application is CORRECT?</w:t>
      </w:r>
    </w:p>
    <w:p>
      <w:r>
        <w:t>(a)  The ice cap is placed directly on bare skin</w:t>
      </w:r>
    </w:p>
    <w:p>
      <w:r>
        <w:t>(b)  The ice cap is left in place for several hours continuously</w:t>
      </w:r>
    </w:p>
    <w:p>
      <w:r>
        <w:t>(c)  Cold application causes vasodilation and increases swelling</w:t>
      </w:r>
    </w:p>
    <w:p>
      <w:r>
        <w:t>(d)  The ICE CAP is filled with CRUSHED ICE (two-thirds full, air expelled), covered with a TOWEL/COVER, and applied for 15-20 MINUTES at a time (removed between applications — prolonged cold causes tissue damage/reflex vasodilation); COLD produces VASOCONSTRICTION, NUMBING and reduced swelling — used for acute injury (first 24-48 hours), bleeding and sprains, and it is AVOIDED in patients with impaired circulation, cold allergy, or over open wounds</w:t>
      </w:r>
    </w:p>
    <w:p>
      <w:r>
        <w:t>Answer: d</w:t>
      </w:r>
    </w:p>
    <w:p>
      <w:r>
        <w:rPr>
          <w:b/>
        </w:rPr>
        <w:t>Solution: ✅ Correct Answer: d</w:t>
      </w:r>
    </w:p>
    <w:p>
      <w:r>
        <w:rPr>
          <w:b/>
        </w:rPr>
        <w:t xml:space="preserve">🧠 Clinical Rationale: </w:t>
      </w:r>
      <w:r>
        <w:t>ICE CAP / COLD APPLICATION produces LOCAL VASOCONSTRICTION → reduces blood flow, SWELLING, PAIN (numbing) and bleeding — used for ACUTE INJURIES (sprains, strains, contusions) within the FIRST 24-48 HOURS, after injuries, and for nosebleeds/bleeding. TECHNIQUE: fill the ice cap about TWO-THIRDS FULL WITH CRUSHED ICE (conforms to the body), expel air, close tightly, CHECK for leaks, and ALWAYS WRAP the cap in a COVER/TOWEL — NEVER place directly on skin (ice burn/frostbite). Apply for 15-20 MINUTES, then REMOVE for at least the same period before re-applying (intermittent schedule) — continuous cold causes REFLEX VASODILATION and tissue damage (the "hunting response"). CONTRANDICATIONS: IMPAIRED CIRCULATION/PERIPHERAL VASCULAR DISEASE, COLD ALLERGY/URTICARIA, NUMBNESS, over open wounds, and on areas of thin skin. The nurse checks the skin colour/sensation during application.</w:t>
      </w:r>
    </w:p>
    <w:p>
      <w:r>
        <w:rPr>
          <w:b/>
        </w:rPr>
        <w:t xml:space="preserve">🔍 Key Clues: </w:t>
      </w:r>
      <w:r>
        <w:t>Ice cap → crushed ice + cover + 15-20 min on/off → vasoconstriction (acute injury) → avoid impaired circulation/cold allergy.</w:t>
      </w:r>
    </w:p>
    <w:p>
      <w:r>
        <w:rPr>
          <w:b/>
        </w:rPr>
        <w:t xml:space="preserve">🚨 Priority Principle: </w:t>
      </w:r>
      <w:r>
        <w:t>Cold is a 20-minute visitor — short bursts prevent the reflex warm-up that defeats the purpose.</w:t>
      </w:r>
    </w:p>
    <w:p>
      <w:r>
        <w:rPr>
          <w:b/>
        </w:rPr>
        <w:t xml:space="preserve">❌ Why Not Other Options: </w:t>
      </w:r>
      <w:r>
        <w:t>a — The ice cap MUST be covered — direct skin contact causes ICE BURN/frostbite. | b — Prolonged continuous cold causes REFLEX VASODILATION and tissue injury — the schedule is 15-20 min on, then off. | c — COLD causes VASOCONSTRICTION and REDUCES swelling; heat causes vasodilation.</w:t>
      </w:r>
    </w:p>
    <w:p>
      <w:r>
        <w:rPr>
          <w:b/>
        </w:rPr>
        <w:t xml:space="preserve">⚠️ Exam Trap: </w:t>
      </w:r>
      <w:r>
        <w:t>"More cold = better" — 15-20 minutes at a time; longer application triggers reflex vasodilation (hunting response) and tissue damage.</w:t>
      </w:r>
    </w:p>
    <w:p>
      <w:r>
        <w:rPr>
          <w:b/>
        </w:rPr>
        <w:t xml:space="preserve">🩺 Clinical Thinking: </w:t>
      </w:r>
      <w:r>
        <w:t>Ice cap → crushed ice + cover + 15-20 min on/off → vasoconstriction, less swelling → option d.</w:t>
      </w:r>
    </w:p>
    <w:p>
      <w:r>
        <w:rPr>
          <w:b/>
        </w:rPr>
        <w:t xml:space="preserve">🇮🇳 Hinglish Decoder: </w:t>
      </w:r>
      <w:r>
        <w:t>ICE CAP — KUTI hui baraf (2/3 bhara), TOWEL me lapet kar (seedha skin par NAHI), 15-20 MINUT on phir OFF — sujan/PAIN kam (vasoconstriction); impaired circulation me NAHI.</w:t>
      </w:r>
    </w:p>
    <w:p>
      <w:r>
        <w:rPr>
          <w:b/>
        </w:rPr>
        <w:t xml:space="preserve">💎 PNC Pearl: </w:t>
      </w:r>
      <w:r>
        <w:t>Twenty minutes of cold, then a break — the frost that heals, not burns.</w:t>
      </w:r>
    </w:p>
    <w:p>
      <w:r>
        <w:t>Positive Marks: 1    Negative Marks: 0.33</w:t>
      </w:r>
    </w:p>
    <w:p>
      <w:r>
        <w:rPr>
          <w:b/>
        </w:rPr>
        <w:t>Question: A bedridden patient with MATTED HAIR needs HAIR CARE (hair wash). Which nursing consideration is CORRECT?</w:t>
      </w:r>
    </w:p>
    <w:p>
      <w:r>
        <w:t>(a)  HAIR CARE promotes comfort, hygiene and self-esteem and allows the nurse to INSPECT THE SCALP (dandruff, lice, sores); for a bedridden patient the nurse uses a hair-wash TROUGH/plastic sheet with a rolled neck pad, protects the eyes/ears, uses WATER at a COMFORTABLE TEMPERATURE (37-40°C), shampoos, rinses well, dries with a towel (no vigorous rubbing), and combs gently from the ENDS toward the scalp</w:t>
      </w:r>
    </w:p>
    <w:p>
      <w:r>
        <w:t>(b)  The patient's hair is washed only with cold water</w:t>
      </w:r>
    </w:p>
    <w:p>
      <w:r>
        <w:t>(c)  The scalp is never inspected during hair care</w:t>
      </w:r>
    </w:p>
    <w:p>
      <w:r>
        <w:t>(d)  The hair is dried by vigorous rubbing with a rough towel</w:t>
      </w:r>
    </w:p>
    <w:p>
      <w:r>
        <w:t>Answer: a</w:t>
      </w:r>
    </w:p>
    <w:p>
      <w:r>
        <w:rPr>
          <w:b/>
        </w:rPr>
        <w:t>Solution: ✅ Correct Answer: a</w:t>
      </w:r>
    </w:p>
    <w:p>
      <w:r>
        <w:rPr>
          <w:b/>
        </w:rPr>
        <w:t xml:space="preserve">🧠 Clinical Rationale: </w:t>
      </w:r>
      <w:r>
        <w:t>HAIR CARE (hair wash/hair hygiene) serves HYGIENE, COMFORT and SELF-ESTEEM, and gives the nurse the opportunity to INSPECT THE SCALP for DANDRUFF, LICE/NITS, SORES, and other abnormalities. FOR A BEDRIDDEN PATIENT: (1) use a HAIR-WASH TROUGH (or rolled plastic sheet with a basin), a ROLLED NECK PAD for comfort, and protect the EYES and EARS (cotton/gauze in ears); (2) water at a COMFORTABLE TEMPERATURE (about 37-40°C — warm, not hot/cold); (3) WET the hair, apply SHAMPOO, and MASSAGE the scalp gently with the fingertips; (4) RINSE THOROUGHLY (soap residue irritates); (5) DRY gently with a towel — PAT, do NOT RUB vigorously (breaks hair, irritates scalp); (6) COMB from the ENDS toward the SCALP (untangles without pulling); (7) document any scalp findings. Precautions: avoid in unstable patients (post-MI, raised ICP — head elevation issues) per policy.</w:t>
      </w:r>
    </w:p>
    <w:p>
      <w:r>
        <w:rPr>
          <w:b/>
        </w:rPr>
        <w:t xml:space="preserve">🔍 Key Clues: </w:t>
      </w:r>
      <w:r>
        <w:t>Hair care → inspect scalp + trough/neck pad + warm water + rinse + pat-dry + comb ends-to-scalp.</w:t>
      </w:r>
    </w:p>
    <w:p>
      <w:r>
        <w:rPr>
          <w:b/>
        </w:rPr>
        <w:t xml:space="preserve">🚨 Priority Principle: </w:t>
      </w:r>
      <w:r>
        <w:t>The hair wash is also a skin check — inspect the scalp while you clean, and always pat-dry.</w:t>
      </w:r>
    </w:p>
    <w:p>
      <w:r>
        <w:rPr>
          <w:b/>
        </w:rPr>
        <w:t xml:space="preserve">❌ Why Not Other Options: </w:t>
      </w:r>
      <w:r>
        <w:t>b — WATER at a COMFORTABLE (warm) 37-40°C is used — cold water is uncomfortable and ineffective. | c — SCALP INSPECTION is a key part of hair care (lice, dandruff, sores are found here). | d — Gentle PAT-drying is correct; vigorous rubbing with a rough towel damages hair and irritates the scalp.</w:t>
      </w:r>
    </w:p>
    <w:p>
      <w:r>
        <w:rPr>
          <w:b/>
        </w:rPr>
        <w:t xml:space="preserve">⚠️ Exam Trap: </w:t>
      </w:r>
      <w:r>
        <w:t>"Hair care is purely cosmetic" — it is also a scalp assessment opportunity and a comfort/self-esteem intervention.</w:t>
      </w:r>
    </w:p>
    <w:p>
      <w:r>
        <w:rPr>
          <w:b/>
        </w:rPr>
        <w:t xml:space="preserve">🩺 Clinical Thinking: </w:t>
      </w:r>
      <w:r>
        <w:t>Hair care → warm water + trough + scalp inspection + pat-dry + comb ends first → option a.</w:t>
      </w:r>
    </w:p>
    <w:p>
      <w:r>
        <w:rPr>
          <w:b/>
        </w:rPr>
        <w:t xml:space="preserve">🇮🇳 Hinglish Decoder: </w:t>
      </w:r>
      <w:r>
        <w:t>HAIR CARE — bedridden patient: trough/plastic sheet, GARAM (37-40°C) paani, shampoo, achhe se DHO lo, TOWEL se THAP-THAP karke sukhao (ragadna NAHI), KANGHI ENDS se jad ki taraf.</w:t>
      </w:r>
    </w:p>
    <w:p>
      <w:r>
        <w:rPr>
          <w:b/>
        </w:rPr>
        <w:t xml:space="preserve">💎 PNC Pearl: </w:t>
      </w:r>
      <w:r>
        <w:t>Wash, inspect, pat and comb from the ends — a clean scalp is a healthy scalp.</w:t>
      </w:r>
    </w:p>
    <w:p>
      <w:r>
        <w:t>Positive Marks: 1    Negative Marks: 0.33</w:t>
      </w:r>
    </w:p>
    <w:p>
      <w:r>
        <w:rPr>
          <w:b/>
        </w:rPr>
        <w:t>Question: Which statement about the SKELETON (AXIAL vs APPENDICULAR) is CORRECT?</w:t>
      </w:r>
    </w:p>
    <w:p>
      <w:r>
        <w:t>(a)  The axial skeleton includes the limbs</w:t>
      </w:r>
    </w:p>
    <w:p>
      <w:r>
        <w:t>(b)  The SKELETON has TWO divisions: the AXIAL skeleton (SKULL, VERTEBRAL COLUMN, RIBS and STERNUM — 80 bones) forms the body's central axis and protects the brain, spinal cord and thoracic organs; the APPENDICULAR skeleton (126 bones) includes the LIMBS and the PECTORAL and PELVIC GIRDLES that attach them — together 206 bones in the adult</w:t>
      </w:r>
    </w:p>
    <w:p>
      <w:r>
        <w:t>(c)  The appendicular skeleton includes the skull</w:t>
      </w:r>
    </w:p>
    <w:p>
      <w:r>
        <w:t>(d)  The adult skeleton has 306 bones</w:t>
      </w:r>
    </w:p>
    <w:p>
      <w:r>
        <w:t>Answer: b</w:t>
      </w:r>
    </w:p>
    <w:p>
      <w:r>
        <w:rPr>
          <w:b/>
        </w:rPr>
        <w:t>Solution: ✅ Correct Answer: b</w:t>
      </w:r>
    </w:p>
    <w:p>
      <w:r>
        <w:rPr>
          <w:b/>
        </w:rPr>
        <w:t xml:space="preserve">🧠 Clinical Rationale: </w:t>
      </w:r>
      <w:r>
        <w:t>The HUMAN SKELETON (206 BONES in the adult) has TWO divisions: (1) AXIAL SKELETON — 80 BONES — the SKULL (cranium + face), HYOID, VERTEBRAL COLUMN (26 vertebrae), RIBS (12 pairs) and STERNUM; it forms the LONGITUDINAL axis of the body and PROTECTS the brain, spinal cord, heart and lungs. (2) APPENDICULAR SKELETON — 126 BONES — the UPPER LIMBS (humerus, radius, ulna, carpals, metacarpals, phalanges), LOWER LIMBS (femur, tibia, fibula, tarsals, metatarsals, phalanges), the PECTORAL (SHOULDER) GIRDLE (clavicle + scapula) and the PELVIC (HIP) GIRDLE (ilium, ischium, pubis). TOTAL: 80 + 126 = 206. The vertebral column: 7 CERVICAL, 12 THORACIC, 5 LUMBAR, sacrum (5 fused) and coccyx (4 fused). The AXIAL skeleton is the "axis/core"; the APPENDICULAR is the "appendages/limbs."</w:t>
      </w:r>
    </w:p>
    <w:p>
      <w:r>
        <w:rPr>
          <w:b/>
        </w:rPr>
        <w:t xml:space="preserve">🔍 Key Clues: </w:t>
      </w:r>
      <w:r>
        <w:t>Axial = skull + vertebral column + ribs + sternum (80); Appendicular = limbs + pectoral + pelvic girdles (126); total 206.</w:t>
      </w:r>
    </w:p>
    <w:p>
      <w:r>
        <w:rPr>
          <w:b/>
        </w:rPr>
        <w:t xml:space="preserve">🚨 Priority Principle: </w:t>
      </w:r>
      <w:r>
        <w:t>Core vs limbs — AXIAL protects (brain/spinal cord/thorax), APPENDICULAR moves (limbs + girdles).</w:t>
      </w:r>
    </w:p>
    <w:p>
      <w:r>
        <w:rPr>
          <w:b/>
        </w:rPr>
        <w:t xml:space="preserve">❌ Why Not Other Options: </w:t>
      </w:r>
      <w:r>
        <w:t>a — The LIMBS belong to the APPENDICULAR skeleton; the axial is skull/vertebrae/ribs/sternum. | c — The SKULL is AXIAL; the appendicular is limbs + girdles. | d — The adult skeleton has 206 bones (not 306); infants have more (some bones fuse).</w:t>
      </w:r>
    </w:p>
    <w:p>
      <w:r>
        <w:rPr>
          <w:b/>
        </w:rPr>
        <w:t xml:space="preserve">⚠️ Exam Trap: </w:t>
      </w:r>
      <w:r>
        <w:t>"Ribs are appendicular" — ribs/sternum are AXIAL (they hang off the axial vertebral column); limb bones are appendicular.</w:t>
      </w:r>
    </w:p>
    <w:p>
      <w:r>
        <w:rPr>
          <w:b/>
        </w:rPr>
        <w:t xml:space="preserve">🩺 Clinical Thinking: </w:t>
      </w:r>
      <w:r>
        <w:t>Axial = core (skull/spine/ribs/sternum) + Appendicular = limbs/girdles = 206 → option b.</w:t>
      </w:r>
    </w:p>
    <w:p>
      <w:r>
        <w:rPr>
          <w:b/>
        </w:rPr>
        <w:t xml:space="preserve">🇮🇳 Hinglish Decoder: </w:t>
      </w:r>
      <w:r>
        <w:t>SKELETON 206 haddi: AXIAL (80) = KHOPDI + REERH + PASLIYAN + sternum (core, protection); APPENDICULAR (126) = HAATH-PAER + girdles (limbs).</w:t>
      </w:r>
    </w:p>
    <w:p>
      <w:r>
        <w:rPr>
          <w:b/>
        </w:rPr>
        <w:t xml:space="preserve">💎 PNC Pearl: </w:t>
      </w:r>
      <w:r>
        <w:t>The axial core guards the treasure; the appendicular arms carry the load.</w:t>
      </w:r>
    </w:p>
    <w:p>
      <w:r>
        <w:t>Positive Marks: 1    Negative Marks: 0.33</w:t>
      </w:r>
    </w:p>
    <w:p>
      <w:r>
        <w:rPr>
          <w:b/>
        </w:rPr>
        <w:t>Question: Which statement about the SYNOVIAL JOINT is CORRECT?</w:t>
      </w:r>
    </w:p>
    <w:p>
      <w:r>
        <w:t>(a)  Synovial joints are immovable</w:t>
      </w:r>
    </w:p>
    <w:p>
      <w:r>
        <w:t>(b)  Synovial fluid prevents all joint movement</w:t>
      </w:r>
    </w:p>
    <w:p>
      <w:r>
        <w:t>(c)  A SYNOVIAL JOINT is a freely movable (diarthrosis) joint in which the bones are SEPARATED by a JOINT CAVITY filled with SYNOVIAL FLUID — lined by the SYNOVIAL MEMBRANE and enclosed by a JOINT CAPSULE with LIGAMENTS; the SYNOVIAL FLUID LUBRICATES, SHOCKS-ABSORBS and NOURISHES the cartilage (e.g., knee, shoulder, hip, elbow)</w:t>
      </w:r>
    </w:p>
    <w:p>
      <w:r>
        <w:t>(d)  Synovial joints have no joint cavity</w:t>
      </w:r>
    </w:p>
    <w:p>
      <w:r>
        <w:t>Answer: c</w:t>
      </w:r>
    </w:p>
    <w:p>
      <w:r>
        <w:rPr>
          <w:b/>
        </w:rPr>
        <w:t>Solution: ✅ Correct Answer: c</w:t>
      </w:r>
    </w:p>
    <w:p>
      <w:r>
        <w:rPr>
          <w:b/>
        </w:rPr>
        <w:t xml:space="preserve">🧠 Clinical Rationale: </w:t>
      </w:r>
      <w:r>
        <w:t>JOINTS are classified by structure and movement. A SYNOVIAL JOINT is the MOST MOVABLE type (DIARTHROSIS — freely movable). STRUCTURE: the articulating bone ends are COVERED WITH HYALINE (ARTICULAR) CARTILAGE and are SEPARATED by a JOINT (SYNOVIAL) CAVITY; the cavity is LINED by the SYNOVIAL MEMBRANE (which SECRETES SYNOVIAL FLUID) and the whole joint is enclosed by a FIBROUS JOINT CAPSULE strengthened by LIGAMENTS. SYNOVIAL FLUID FUNCTIONS: LUBRICATES the joint surfaces, ACTS AS A SHOCK ABSORBER, and NOURISHES the avascular articular cartilage. EXAMPLES: KNEE, SHOULDER, HIP, ELBOW, wrist, ankle. (Other joint types: FIBROUS/sutures — immovable; CARTILAGINOUS — slightly movable, e.g., intervertebral discs, pubic symphysis.) JOINT DISORDERS: osteoarthritis (cartilage wear), rheumatoid arthritis (synovial inflammation), gout, septic arthritis.</w:t>
      </w:r>
    </w:p>
    <w:p>
      <w:r>
        <w:rPr>
          <w:b/>
        </w:rPr>
        <w:t xml:space="preserve">🔍 Key Clues: </w:t>
      </w:r>
      <w:r>
        <w:t>Synovial joint = freely movable + joint cavity + synovial fluid (lubricate/shock-absorb/nourish) + capsule/ligaments.</w:t>
      </w:r>
    </w:p>
    <w:p>
      <w:r>
        <w:rPr>
          <w:b/>
        </w:rPr>
        <w:t xml:space="preserve">🚨 Priority Principle: </w:t>
      </w:r>
      <w:r>
        <w:t>Fluid and cartilage make the glide — synovial fluid is the joint's oil and shock-absorber in one.</w:t>
      </w:r>
    </w:p>
    <w:p>
      <w:r>
        <w:rPr>
          <w:b/>
        </w:rPr>
        <w:t xml:space="preserve">❌ Why Not Other Options: </w:t>
      </w:r>
      <w:r>
        <w:t>a — Synovial joints are FREELY MOVABLE (diarthrosis); immovable joints are fibrous (skull sutures). | b — Synovial fluid FACILITATES smooth movement (lubrication) — it does not prevent it. | d — The JOINT CAVITY with synovial fluid is the DEFINING feature of a synovial joint.</w:t>
      </w:r>
    </w:p>
    <w:p>
      <w:r>
        <w:rPr>
          <w:b/>
        </w:rPr>
        <w:t xml:space="preserve">⚠️ Exam Trap: </w:t>
      </w:r>
      <w:r>
        <w:t>"All movable joints are synovial" — yes, freely movable (diarthrosis) joints are synovial; slightly movable joints (cartilaginous) are NOT.</w:t>
      </w:r>
    </w:p>
    <w:p>
      <w:r>
        <w:rPr>
          <w:b/>
        </w:rPr>
        <w:t xml:space="preserve">🩺 Clinical Thinking: </w:t>
      </w:r>
      <w:r>
        <w:t>Synovial = free movement + cavity + fluid + capsule → knee/shoulder/hip → option c.</w:t>
      </w:r>
    </w:p>
    <w:p>
      <w:r>
        <w:rPr>
          <w:b/>
        </w:rPr>
        <w:t xml:space="preserve">🇮🇳 Hinglish Decoder: </w:t>
      </w:r>
      <w:r>
        <w:t>SYNOVIAL JOINT — sabse ZYADA hilne wala jod; haddiyon ke beech JOINT CAVITY me SYNOVIAL FLUID (chiknaai) — ghisav kam, jhatka absorb, cartilage ko khurak.</w:t>
      </w:r>
    </w:p>
    <w:p>
      <w:r>
        <w:rPr>
          <w:b/>
        </w:rPr>
        <w:t xml:space="preserve">💎 PNC Pearl: </w:t>
      </w:r>
      <w:r>
        <w:t>The knee glides on a film of synovial dew — fluid that cushions every stride.</w:t>
      </w:r>
    </w:p>
    <w:p>
      <w:r>
        <w:t>Positive Marks: 1    Negative Marks: 0.33</w:t>
      </w:r>
    </w:p>
    <w:p>
      <w:r>
        <w:rPr>
          <w:b/>
        </w:rPr>
        <w:t>Question: Which statement about the EYE (EYEBALL) anatomy is CORRECT?</w:t>
      </w:r>
    </w:p>
    <w:p>
      <w:r>
        <w:t>(a)  The retina is the outer white layer of the eye</w:t>
      </w:r>
    </w:p>
    <w:p>
      <w:r>
        <w:t>(b)  The cornea is the pigmented part of the eye</w:t>
      </w:r>
    </w:p>
    <w:p>
      <w:r>
        <w:t>(c)  Rods are responsible for colour vision</w:t>
      </w:r>
    </w:p>
    <w:p>
      <w:r>
        <w:t>(d)  The EYEBALL has THREE LAYERS: the outer FIBROUS layer (SCLERA — white, and the transparent CORNEA at the front), the middle VASCULAR layer (CHOROID, CILIARY BODY and IRIS — containing the PUPIL), and the inner NERVOUS layer (RETINA — with RODS for dim light and CONES for colour); light passes through the CORNEA, AQUEOUS HUMOUR, PUPIL, LENS and VITREOUS HUMOUR to focus on the RETINA, which transmits impulses via the OPTIC NERVE</w:t>
      </w:r>
    </w:p>
    <w:p>
      <w:r>
        <w:t>Answer: d</w:t>
      </w:r>
    </w:p>
    <w:p>
      <w:r>
        <w:rPr>
          <w:b/>
        </w:rPr>
        <w:t>Solution: ✅ Correct Answer: d</w:t>
      </w:r>
    </w:p>
    <w:p>
      <w:r>
        <w:rPr>
          <w:b/>
        </w:rPr>
        <w:t xml:space="preserve">🧠 Clinical Rationale: </w:t>
      </w:r>
      <w:r>
        <w:t>EYE ANATOMY — the eyeball has THREE COATS/LAYERS: (1) OUTER FIBROUS: the SCLERA (white, tough, protects) and the transparent CORNEA (anterior — refracts light); (2) MIDDLE VASCULAR (UVEA): CHOROID (blood supply), CILIARY BODY (produces AQUEOUS HUMOUR, holds the lens, controls accommodation), and the IRIS (pigmented — controls PUPIL SIZE); (3) INNER NEURAL: the RETINA (light-sensitive) with PHOTORECEPTORS — RODS (DIM LIGHT/BLACK-and-white, more numerous, periphery) and CONES (COLOUR + SHARP VISION, concentrated at the MACULA/FOVEA). LIGHT PATHWAY: CORNEA → AQUEOUS HUMOUR → PUPIL → LENS → VITREOUS HUMOUR → RETINA (image focused) → OPTIC NERVE → visual cortex. The LENS changes shape (accommodation) to focus near/far; the BLIND SPOT is where the optic nerve leaves. Other structures: conjunctiva, lacrimal apparatus.</w:t>
      </w:r>
    </w:p>
    <w:p>
      <w:r>
        <w:rPr>
          <w:b/>
        </w:rPr>
        <w:t xml:space="preserve">🔍 Key Clues: </w:t>
      </w:r>
      <w:r>
        <w:t>3 layers: sclera+cornea (outer) / choroid+iris+ciliary (middle) / retina with rods+cones (inner); light path cornea→pupil→lens→retina→optic nerve.</w:t>
      </w:r>
    </w:p>
    <w:p>
      <w:r>
        <w:rPr>
          <w:b/>
        </w:rPr>
        <w:t xml:space="preserve">🚨 Priority Principle: </w:t>
      </w:r>
      <w:r>
        <w:t>Rods for night, cones for colour, retina for light — and the cornea is the clear window, not the colour ring.</w:t>
      </w:r>
    </w:p>
    <w:p>
      <w:r>
        <w:rPr>
          <w:b/>
        </w:rPr>
        <w:t xml:space="preserve">❌ Why Not Other Options: </w:t>
      </w:r>
      <w:r>
        <w:t>a — The RETINA is the INNER neural layer; the white OUTER layer is the SCLERA. | b — The CORNEA is the transparent front window; the pigmented part is the IRIS. | c — CONES give COLOUR vision; RODS are for dim/low light.</w:t>
      </w:r>
    </w:p>
    <w:p>
      <w:r>
        <w:rPr>
          <w:b/>
        </w:rPr>
        <w:t xml:space="preserve">⚠️ Exam Trap: </w:t>
      </w:r>
      <w:r>
        <w:t>"Rods see colour" — reversed: CONES = colour + daylight, RODS = dim light + black-and-white.</w:t>
      </w:r>
    </w:p>
    <w:p>
      <w:r>
        <w:rPr>
          <w:b/>
        </w:rPr>
        <w:t xml:space="preserve">🩺 Clinical Thinking: </w:t>
      </w:r>
      <w:r>
        <w:t>Eye layers: sclera/cornea + choroid/iris + retina (rods/cones) → light path → optic nerve → option d.</w:t>
      </w:r>
    </w:p>
    <w:p>
      <w:r>
        <w:rPr>
          <w:b/>
        </w:rPr>
        <w:t xml:space="preserve">🇮🇳 Hinglish Decoder: </w:t>
      </w:r>
      <w:r>
        <w:t>AANKH: bahar SCLERA+CORNEA (saaf khidki), beech CHOROID+IRIS (rang wala hissa, PUPIL), andar RETINA — RODS (andhere me) + CONES (RANG). Roshni cornea→pupil→lens→retina.</w:t>
      </w:r>
    </w:p>
    <w:p>
      <w:r>
        <w:rPr>
          <w:b/>
        </w:rPr>
        <w:t xml:space="preserve">💎 PNC Pearl: </w:t>
      </w:r>
      <w:r>
        <w:t>Cornea admits the light, iris sets the stage, retina turns it into sight.</w:t>
      </w:r>
    </w:p>
    <w:p>
      <w:r>
        <w:t>Positive Marks: 1    Negative Marks: 0.33</w:t>
      </w:r>
    </w:p>
    <w:p>
      <w:r>
        <w:rPr>
          <w:b/>
        </w:rPr>
        <w:t>Question: Which statement about SALMONELLA and the infections it causes is CORRECT?</w:t>
      </w:r>
    </w:p>
    <w:p>
      <w:r>
        <w:t>(a)  SALMONELLA are GRAM-NEGATIVE bacilli transmitted by the FAECAL-ORAL route (contaminated food/water, especially poultry, eggs, meat, milk) — causing GASTROENTERITIS (diarrhoea, vomiting, fever — usually self-limiting) and ENTERIC (TYPHOID) FEVER caused by S. TYPHI (prolonged fever, rose spots, relative bradycardia, and treated with ceftriaxone/azithromycin); prevention is food hygiene, safe water, hand washing and proper cooking</w:t>
      </w:r>
    </w:p>
    <w:p>
      <w:r>
        <w:t>(b)  Salmonella is a virus</w:t>
      </w:r>
    </w:p>
    <w:p>
      <w:r>
        <w:t>(c)  Salmonella is transmitted by mosquito bites</w:t>
      </w:r>
    </w:p>
    <w:p>
      <w:r>
        <w:t>(d)  Typhoid is caused by eating contaminated honey</w:t>
      </w:r>
    </w:p>
    <w:p>
      <w:r>
        <w:t>Answer: a</w:t>
      </w:r>
    </w:p>
    <w:p>
      <w:r>
        <w:rPr>
          <w:b/>
        </w:rPr>
        <w:t>Solution: ✅ Correct Answer: a</w:t>
      </w:r>
    </w:p>
    <w:p>
      <w:r>
        <w:rPr>
          <w:b/>
        </w:rPr>
        <w:t xml:space="preserve">🧠 Clinical Rationale: </w:t>
      </w:r>
      <w:r>
        <w:t>SALMONELLA — a genus of GRAM-NEGATIVE RODS (bacilli), family Enterobacteriaceae. TRANSMISSION: FAECAL-ORAL — contaminated FOOD and WATER; key reservoirs: POULTRY (eggs, meat), cattle, and animal products. TWO MAIN SYNDROMES: (1) NON-TYPHOIDAL SALMONELLOSIS — ACUTE GASTROENTERITIS — watery diarrhoea, vomiting, fever, abdominal cramps — usually SELF-LIMITING (fluids/rehydration; antibiotics only in severe/immunocompromised); (2) ENTERIC (TYPHOID) FEVER — caused by S. TYPHI / S. PARATYPHI — a systemic illness with STEP-LADDER (gradually rising) FEVER, HEADACHE, ROSE SPOTS (trunk), RELATIVE BRADYCARDIA, coated tongue, constipation/diarrhoea, hepatosplenomegaly; complications: intestinal perforation/bleeding; TREATMENT: CEFTRIAXONE or AZITHROMYCIN (fluoroquinolone resistance is common). DIAGNOSIS: WIDAL test, blood/stool culture. PREVENTION: safe water, food hygiene, hand washing, sanitation, and TYPHOID VACCINE.</w:t>
      </w:r>
    </w:p>
    <w:p>
      <w:r>
        <w:rPr>
          <w:b/>
        </w:rPr>
        <w:t xml:space="preserve">🔍 Key Clues: </w:t>
      </w:r>
      <w:r>
        <w:t>Salmonella = gram-negative bacilli, faecal-oral (poultry/eggs) → gastroenteritis OR typhoid (S. typhi: step-ladder fever, rose spots, relative bradycardia).</w:t>
      </w:r>
    </w:p>
    <w:p>
      <w:r>
        <w:rPr>
          <w:b/>
        </w:rPr>
        <w:t xml:space="preserve">🚨 Priority Principle: </w:t>
      </w:r>
      <w:r>
        <w:t>Typhoid's trio — rose spots, relative bradycardia, step-ladder fever — treat with ceftriaxone/azithromycin.</w:t>
      </w:r>
    </w:p>
    <w:p>
      <w:r>
        <w:rPr>
          <w:b/>
        </w:rPr>
        <w:t xml:space="preserve">❌ Why Not Other Options: </w:t>
      </w:r>
      <w:r>
        <w:t>b — Salmonella is a BACTERIUM (gram-negative rod), not a virus. | c — Salmonella spreads FAECAL-ORAL via contaminated food/water — mosquitoes transmit malaria/dengue. | d — TYPHOID comes from contaminated food/water (S. typhi), not honey (botulism is associated with honey in infants).</w:t>
      </w:r>
    </w:p>
    <w:p>
      <w:r>
        <w:rPr>
          <w:b/>
        </w:rPr>
        <w:t xml:space="preserve">⚠️ Exam Trap: </w:t>
      </w:r>
      <w:r>
        <w:t>"Typhoid = bloody diarrhoea" — typhoid often causes CONSTIPATION initially (or pea-soup diarrhoea later); acute bloody diarrhoea is more dysentery/Shigella.</w:t>
      </w:r>
    </w:p>
    <w:p>
      <w:r>
        <w:rPr>
          <w:b/>
        </w:rPr>
        <w:t xml:space="preserve">🩺 Clinical Thinking: </w:t>
      </w:r>
      <w:r>
        <w:t>Salmonella → gram-negative rod, faecal-oral → gastroenteritis/typhoid (rose spots, bradycardia) → ceftriaxone → option a.</w:t>
      </w:r>
    </w:p>
    <w:p>
      <w:r>
        <w:rPr>
          <w:b/>
        </w:rPr>
        <w:t xml:space="preserve">🇮🇳 Hinglish Decoder: </w:t>
      </w:r>
      <w:r>
        <w:t>SALMONELLA — GRAM-NEGATIVE bacteria, GANDA paani/khana (murgi, ande); TYPHOID (S. typhi): lamba BUKHAR, ROSE SPOTS, dhimi DIL — ilaaj CEFTRIAXONE/AZITHROMYCIN.</w:t>
      </w:r>
    </w:p>
    <w:p>
      <w:r>
        <w:rPr>
          <w:b/>
        </w:rPr>
        <w:t xml:space="preserve">💎 PNC Pearl: </w:t>
      </w:r>
      <w:r>
        <w:t>The egg that hides a rod — salmonella rides the faecal-oral road into typhoid's rose-spotted fever.</w:t>
      </w:r>
    </w:p>
    <w:p>
      <w:r>
        <w:t>Positive Marks: 1    Negative Marks: 0.33</w:t>
      </w:r>
    </w:p>
    <w:p>
      <w:r>
        <w:rPr>
          <w:b/>
        </w:rPr>
        <w:t>Question: A patient with CORONARY ARTERY DISEASE is prescribed a CARDIAC DIET. Which statement about the cardiac diet is CORRECT?</w:t>
      </w:r>
    </w:p>
    <w:p>
      <w:r>
        <w:t>(a)  The cardiac diet encourages salty fried foods</w:t>
      </w:r>
    </w:p>
    <w:p>
      <w:r>
        <w:t>(b)  The CARDIAC (heart-healthy) DIET is LOW in SODIUM (control BP/fluid), SATURATED FAT and TRANS FAT (control cholesterol), and CHOLESTEROL, with emphasis on FIBRE, FRUITS, VEGETABLES, WHOLE GRAINS, and LEAN PROTEIN (fish, skinless poultry); the nurse teaches OMEGA-3 FATTY ACIDS (fish), portion control, label-reading, and moderate total fat (&lt;30% of calories) — for heart failure, fluid may also be restricted</w:t>
      </w:r>
    </w:p>
    <w:p>
      <w:r>
        <w:t>(c)  Saturated fats are encouraged for energy</w:t>
      </w:r>
    </w:p>
    <w:p>
      <w:r>
        <w:t>(d)  The cardiac diet is identical to a regular diet</w:t>
      </w:r>
    </w:p>
    <w:p>
      <w:r>
        <w:t>Answer: b</w:t>
      </w:r>
    </w:p>
    <w:p>
      <w:r>
        <w:rPr>
          <w:b/>
        </w:rPr>
        <w:t>Solution: ✅ Correct Answer: b</w:t>
      </w:r>
    </w:p>
    <w:p>
      <w:r>
        <w:rPr>
          <w:b/>
        </w:rPr>
        <w:t xml:space="preserve">🧠 Clinical Rationale: </w:t>
      </w:r>
      <w:r>
        <w:t>CARDIAC (HEART-HEALTHY / anti-atherogenic) DIET — the therapeutic diet for coronary artery disease, hypertension, hyperlipidaemia and heart failure. PRINCIPLES: (1) LOW SODIUM — typically &lt;2-3 g/day (blood pressure + fluid retention control; HEART FAILURE may add FLUID RESTRICTION); (2) LOW SATURATED FAT and TRANS FAT + LOW CHOLESTEROL — to lower LDL; total fat &lt;30% of calories, saturated fat &lt;7-10%; (3) HIGH FIBRE — fruits, vegetables, whole grains (soluble fibre lowers LDL); (4) LEAN PROTEIN — fish (especially OMEGA-3 FATTY ACIDS — salmon/mackerel), skinless poultry, legumes; avoid red/processed meat; (5) LIMIT added sugar and refined carbs; (6) PORTION CONTROL and label reading. DASH diet pattern is also recommended for hypertension. The nurse teaches: cooking methods (grill/bake/steam instead of frying), reading nutrition labels (sodium/fat), and heart-healthy food swaps.</w:t>
      </w:r>
    </w:p>
    <w:p>
      <w:r>
        <w:rPr>
          <w:b/>
        </w:rPr>
        <w:t xml:space="preserve">🔍 Key Clues: </w:t>
      </w:r>
      <w:r>
        <w:t>Cardiac diet → low Na + low sat/trans fat + low cholesterol + high fibre + omega-3 fish + portion control.</w:t>
      </w:r>
    </w:p>
    <w:p>
      <w:r>
        <w:rPr>
          <w:b/>
        </w:rPr>
        <w:t xml:space="preserve">🚨 Priority Principle: </w:t>
      </w:r>
      <w:r>
        <w:t>Salt and saturated fat are the two enemies of the coronary plate — fibre and fish are its friends.</w:t>
      </w:r>
    </w:p>
    <w:p>
      <w:r>
        <w:rPr>
          <w:b/>
        </w:rPr>
        <w:t xml:space="preserve">❌ Why Not Other Options: </w:t>
      </w:r>
      <w:r>
        <w:t>a — SALTY FRIED foods are exactly what the cardiac diet RESTRICTS (sodium + saturated/trans fat). | c — SATURATED FATS raise LDL cholesterol — they are limited, not encouraged. | d — The cardiac diet is a structured therapeutic diet, not a regular diet.</w:t>
      </w:r>
    </w:p>
    <w:p>
      <w:r>
        <w:rPr>
          <w:b/>
        </w:rPr>
        <w:t xml:space="preserve">⚠️ Exam Trap: </w:t>
      </w:r>
      <w:r>
        <w:t>"Low fat = no fat at all" — some fat (especially OMEGA-3 from fish and unsaturated oils) is protective; the diet limits the BAD fats.</w:t>
      </w:r>
    </w:p>
    <w:p>
      <w:r>
        <w:rPr>
          <w:b/>
        </w:rPr>
        <w:t xml:space="preserve">🩺 Clinical Thinking: </w:t>
      </w:r>
      <w:r>
        <w:t>Cardiac diet → low Na/sat-fat/cholesterol + fibre + omega-3 + portions → option b.</w:t>
      </w:r>
    </w:p>
    <w:p>
      <w:r>
        <w:rPr>
          <w:b/>
        </w:rPr>
        <w:t xml:space="preserve">🇮🇳 Hinglish Decoder: </w:t>
      </w:r>
      <w:r>
        <w:t>CARDIAC DIET — NAMAK KAM, TELI-MEETHI cheezein KAM, fibre + PHAL-SABZI + MACHHLI (omega-3); TALNE ki jagah UBAAL/BHAUN/KABAB — dil sehat ke liye.</w:t>
      </w:r>
    </w:p>
    <w:p>
      <w:r>
        <w:rPr>
          <w:b/>
        </w:rPr>
        <w:t xml:space="preserve">💎 PNC Pearl: </w:t>
      </w:r>
      <w:r>
        <w:t>Less salt, less grease, more grain and fish — the coronary diet is a plate-sized choice.</w:t>
      </w:r>
    </w:p>
    <w:p>
      <w:r>
        <w:t>Positive Marks: 1    Negative Marks: 0.33</w:t>
      </w:r>
    </w:p>
    <w:p>
      <w:r>
        <w:rPr>
          <w:b/>
        </w:rPr>
        <w:t>Question: In CELLULAR REGENERATION, which cells have the ability to REGENERATE?</w:t>
      </w:r>
    </w:p>
    <w:p>
      <w:r>
        <w:t>(a)  Neurons regenerate readily</w:t>
      </w:r>
    </w:p>
    <w:p>
      <w:r>
        <w:t>(b)  Cardiac muscle cells regenerate easily</w:t>
      </w:r>
    </w:p>
    <w:p>
      <w:r>
        <w:t>(c)  LABILE CELLS regenerate CONTINUOUSLY (epithelial cells of skin, GIT, respiratory tract, bone marrow, oral mucosa); STABLE cells regenerate in response to injury when stimulated (LIVER hepatocytes, renal tubular, pancreatic, smooth muscle); PERMANENT cells have NO regenerative capacity (NEURONS, CARDIAC MUSCLE, SKELETAL MUSCLE — replaced by scar) — regeneration versus fibrosis determines the outcome of tissue repair</w:t>
      </w:r>
    </w:p>
    <w:p>
      <w:r>
        <w:t>(d)  All cells regenerate at the same rate</w:t>
      </w:r>
    </w:p>
    <w:p>
      <w:r>
        <w:t>Answer: c</w:t>
      </w:r>
    </w:p>
    <w:p>
      <w:r>
        <w:rPr>
          <w:b/>
        </w:rPr>
        <w:t>Solution: ✅ Correct Answer: c</w:t>
      </w:r>
    </w:p>
    <w:p>
      <w:r>
        <w:rPr>
          <w:b/>
        </w:rPr>
        <w:t xml:space="preserve">🧠 Clinical Rationale: </w:t>
      </w:r>
      <w:r>
        <w:t>CELLULAR REGENERATION capacity classifies tissues into three types: (1) LABILE CELLS — CONTINUOUSLY dividing/renewing — EPITHELIAL cells of the SKIN, GASTROINTESTINAL TRACT, RESPIRATORY TRACT, oral mucosa, UTERINE lining, and BONE MARROW/haematopoietic cells — regenerate readily after injury. (2) STABLE (QUIESCENT) CELLS — normally resting but CAN REGENERATE when stimulated by injury — LIVER HEPATOCYTES (liver regenerates remarkably), KIDNEY TUBULAR epithelium, PANCREAS, smooth muscle, endothelial cells, fibroblasts. (3) PERMANENT CELLS — CANNOT regenerate — NEURONS (brain/spinal cord), CARDIAC (MYOCARDIAL) MUSCLE and SKELETAL MUSCLE — injury is replaced by FIBROSIS (scar). This is why myocardial infarction leaves a scar, and spinal cord injury does not heal — while the liver regenerates after partial hepatectomy. NURSING IMPLICATION: monitor healing, and understand that damaged permanent tissue needs rehabilitation rather than regeneration.</w:t>
      </w:r>
    </w:p>
    <w:p>
      <w:r>
        <w:rPr>
          <w:b/>
        </w:rPr>
        <w:t xml:space="preserve">🔍 Key Clues: </w:t>
      </w:r>
      <w:r>
        <w:t>Labile = always regenerate (skin/GIT/bone marrow); stable = regenerate on demand (liver/kidney); permanent = NO regeneration (neurons/cardiac/skeletal muscle).</w:t>
      </w:r>
    </w:p>
    <w:p>
      <w:r>
        <w:rPr>
          <w:b/>
        </w:rPr>
        <w:t xml:space="preserve">🚨 Priority Principle: </w:t>
      </w:r>
      <w:r>
        <w:t>Neurons and cardiac muscle never come back — the heart heals with scar, the liver grows again.</w:t>
      </w:r>
    </w:p>
    <w:p>
      <w:r>
        <w:rPr>
          <w:b/>
        </w:rPr>
        <w:t xml:space="preserve">❌ Why Not Other Options: </w:t>
      </w:r>
      <w:r>
        <w:t>a — NEURONS are PERMANENT cells — they do NOT regenerate (CNS injury = permanent deficit). | b — CARDIAC muscle is PERMANENT — MI heals by SCAR, not new muscle. | d — Regeneration capacity differs sharply by tissue class (labile &gt; stable &gt; permanent).</w:t>
      </w:r>
    </w:p>
    <w:p>
      <w:r>
        <w:rPr>
          <w:b/>
        </w:rPr>
        <w:t xml:space="preserve">⚠️ Exam Trap: </w:t>
      </w:r>
      <w:r>
        <w:t>"The liver cannot regenerate" — the LIVER is a STABLE cell organ with EXCELLENT regeneration (partial hepatectomy regenerates).</w:t>
      </w:r>
    </w:p>
    <w:p>
      <w:r>
        <w:rPr>
          <w:b/>
        </w:rPr>
        <w:t xml:space="preserve">🩺 Clinical Thinking: </w:t>
      </w:r>
      <w:r>
        <w:t>Labile (always) + stable (on demand) + permanent (never) → liver yes, neurons no → option c.</w:t>
      </w:r>
    </w:p>
    <w:p>
      <w:r>
        <w:rPr>
          <w:b/>
        </w:rPr>
        <w:t xml:space="preserve">🇮🇳 Hinglish Decoder: </w:t>
      </w:r>
      <w:r>
        <w:t>LABILE = hamesha naye (skin/GIT/bone marrow); STABLE = zaroorat par (LIVER/kidney); PERMANENT = KABHI nahi (NEURON, DIL ki muscle) — isliye MI me DAG ban jata hai.</w:t>
      </w:r>
    </w:p>
    <w:p>
      <w:r>
        <w:rPr>
          <w:b/>
        </w:rPr>
        <w:t xml:space="preserve">💎 PNC Pearl: </w:t>
      </w:r>
      <w:r>
        <w:t>Skin renews, liver regrows, neurons retire — know the tissue, predict the scar.</w:t>
      </w:r>
    </w:p>
    <w:p>
      <w:r>
        <w:t>Positive Marks: 1    Negative Marks: 0.33</w:t>
      </w:r>
    </w:p>
    <w:p>
      <w:r>
        <w:rPr>
          <w:b/>
        </w:rPr>
        <w:t>Question: In a RESEARCH STUDY, what determines the SAMPLE SIZE, and why does it matter?</w:t>
      </w:r>
    </w:p>
    <w:p>
      <w:r>
        <w:t>(a)  Sample size is decided after data collection</w:t>
      </w:r>
    </w:p>
    <w:p>
      <w:r>
        <w:t>(b)  A larger sample always guarantees accuracy</w:t>
      </w:r>
    </w:p>
    <w:p>
      <w:r>
        <w:t>(c)  Sample size has no effect on study validity</w:t>
      </w:r>
    </w:p>
    <w:p>
      <w:r>
        <w:t>(d)  SAMPLE SIZE is determined by the STUDY DESIGN, the VARIABILITY (standard deviation) of the outcome, the EFFECT SIZE expected, the DESIRED POWER (usually 80%) and the ALPHA/LEVEL OF SIGNIFICANCE (usually 0.05) — a sample that is TOO SMALL lacks power (fails to detect a true effect, increases TYPE II error) and a sample too large wastes resources; an adequate sample improves PRECISION, GENERALISABILITY and the study's validity — sample size is calculated (formula or software) during the PLANNING phase</w:t>
      </w:r>
    </w:p>
    <w:p>
      <w:r>
        <w:t>Answer: d</w:t>
      </w:r>
    </w:p>
    <w:p>
      <w:r>
        <w:rPr>
          <w:b/>
        </w:rPr>
        <w:t>Solution: ✅ Correct Answer: d</w:t>
      </w:r>
    </w:p>
    <w:p>
      <w:r>
        <w:rPr>
          <w:b/>
        </w:rPr>
        <w:t xml:space="preserve">🧠 Clinical Rationale: </w:t>
      </w:r>
      <w:r>
        <w:t>SAMPLE SIZE — the number of subjects (n) in a study — is computed in the PLANNING PHASE from: (1) the STUDY DESIGN (RCT vs cross-sectional etc.); (2) the VARIABILITY of the outcome (STANDARD DEVIATION — more variability needs a larger sample); (3) the EXPECTED EFFECT SIZE (smaller effects need larger samples); (4) POWER (usually 0.80 — probability of detecting a true effect; power = 1 − TYPE II error); and (5) the LEVEL OF SIGNIFICANCE (ALPHA, usually 0.05 — TYPE I error). WHY IT MATTERS: a sample TOO SMALL → LOW POWER → may MISS a true effect (TYPE II error) and give imprecise estimates; a sample TOO LARGE → unnecessary cost/time/ethics burden. An adequately sized, RANDOM/REPRESENTATIVE sample improves PRECISION (narrower confidence intervals), GENERALISABILITY and VALIDITY. It is calculated using a FORMULA or statistical software BEFORE recruitment.</w:t>
      </w:r>
    </w:p>
    <w:p>
      <w:r>
        <w:rPr>
          <w:b/>
        </w:rPr>
        <w:t xml:space="preserve">🔍 Key Clues: </w:t>
      </w:r>
      <w:r>
        <w:t>Sample size → design + variability (SD) + effect size + power (80%) + alpha (0.05) → planned before data collection.</w:t>
      </w:r>
    </w:p>
    <w:p>
      <w:r>
        <w:rPr>
          <w:b/>
        </w:rPr>
        <w:t xml:space="preserve">🚨 Priority Principle: </w:t>
      </w:r>
      <w:r>
        <w:t>Power and precision come from an adequate n — plan the sample before you recruit, not after.</w:t>
      </w:r>
    </w:p>
    <w:p>
      <w:r>
        <w:rPr>
          <w:b/>
        </w:rPr>
        <w:t xml:space="preserve">❌ Why Not Other Options: </w:t>
      </w:r>
      <w:r>
        <w:t>a — Sample size is calculated in the PLANNING phase, BEFORE data collection. | b — A large sample reduces sampling error but does not "guarantee" accuracy (bias/measurement error still matter). | c — Sample size DIRECTLY affects precision, power, validity and generalisability.</w:t>
      </w:r>
    </w:p>
    <w:p>
      <w:r>
        <w:rPr>
          <w:b/>
        </w:rPr>
        <w:t xml:space="preserve">⚠️ Exam Trap: </w:t>
      </w:r>
      <w:r>
        <w:t>"Bigger is always better" — an unnecessarily huge sample is wasteful; the RIGHT size depends on effect size, variability, power and alpha.</w:t>
      </w:r>
    </w:p>
    <w:p>
      <w:r>
        <w:rPr>
          <w:b/>
        </w:rPr>
        <w:t xml:space="preserve">🩺 Clinical Thinking: </w:t>
      </w:r>
      <w:r>
        <w:t>Sample size → design + SD + effect + power 80% + alpha 0.05 → plan it early → option d.</w:t>
      </w:r>
    </w:p>
    <w:p>
      <w:r>
        <w:rPr>
          <w:b/>
        </w:rPr>
        <w:t xml:space="preserve">🇮🇳 Hinglish Decoder: </w:t>
      </w:r>
      <w:r>
        <w:t>SAMPLE SIZE — study ke PLAN me tay hota hai: variability, EFFECT SIZE, POWER (80%) aur ALPHA (0.05); KAM n = kam POWER (asli asar dikhega nahi).</w:t>
      </w:r>
    </w:p>
    <w:p>
      <w:r>
        <w:rPr>
          <w:b/>
        </w:rPr>
        <w:t xml:space="preserve">💎 PNC Pearl: </w:t>
      </w:r>
      <w:r>
        <w:t>Count the subjects before you start — power is the price of a well-sized study.</w:t>
      </w:r>
    </w:p>
    <w:p>
      <w:r>
        <w:t>Positive Marks: 1    Negative Marks: 0.33</w:t>
      </w:r>
    </w:p>
    <w:p>
      <w:r>
        <w:rPr>
          <w:b/>
        </w:rPr>
        <w:t>Question: In the MANAGEMENT PROCESS, what does ORGANIZING involve?</w:t>
      </w:r>
    </w:p>
    <w:p>
      <w:r>
        <w:t>(a)  ORGANIZING is the management function of ARRANGING RESOURCES (human, material, financial) and ACTIVITIES into a STRUCTURED framework to achieve the organization's goals — it includes developing the ORGANIZATIONAL STRUCTURE (hierarchy), defining ROLES and RESPONSIBILITIES, DELEGATING authority, grouping activities (departmentalisation), and establishing lines of AUTHORITY and COMMUNICATION (chain of command)</w:t>
      </w:r>
    </w:p>
    <w:p>
      <w:r>
        <w:t>(b)  Organizing is the same as planning</w:t>
      </w:r>
    </w:p>
    <w:p>
      <w:r>
        <w:t>(c)  Organizing involves only hiring staff</w:t>
      </w:r>
    </w:p>
    <w:p>
      <w:r>
        <w:t>(d)  Organizing is the evaluation of outcomes</w:t>
      </w:r>
    </w:p>
    <w:p>
      <w:r>
        <w:t>Answer: a</w:t>
      </w:r>
    </w:p>
    <w:p>
      <w:r>
        <w:rPr>
          <w:b/>
        </w:rPr>
        <w:t>Solution: ✅ Correct Answer: a</w:t>
      </w:r>
    </w:p>
    <w:p>
      <w:r>
        <w:rPr>
          <w:b/>
        </w:rPr>
        <w:t xml:space="preserve">🧠 Clinical Rationale: </w:t>
      </w:r>
      <w:r>
        <w:t>ORGANIZING — the SECOND function of management (after planning) — is the process of ARRANGING and STRUCTURING resources and activities to achieve the planned goals. KEY ELEMENTS: (1) IDENTIFYING and GROUPING activities (DEPARTMENTALISATION — e.g., wards, units); (2) DEFINING ROLES and RESPONSIBILITIES (job descriptions); (3) ASSIGNING AUTHORITY and DELEGATION (responsibility, authority, accountability); (4) ESTABLISHING the ORGANIZATIONAL STRUCTURE/HIERARCHY (tall vs flat) and the CHAIN OF COMMAND; (5) COORDINATION and lines of COMMUNICATION; (6) ALLOCATING resources (staffing, materials, budget). The output is the ORGANISATION CHART (shows authority relationships). NURSING: organising the ward/unit, assigning patient care, shift scheduling, and the nursing care delivery models (functional, team, primary, case). It differs from PLANNING (setting goals), STAFFING (manpower), DIRECTING (leading) and CONTROLLING (evaluation).</w:t>
      </w:r>
    </w:p>
    <w:p>
      <w:r>
        <w:rPr>
          <w:b/>
        </w:rPr>
        <w:t xml:space="preserve">🔍 Key Clues: </w:t>
      </w:r>
      <w:r>
        <w:t>Organizing = structure resources/activities → hierarchy + roles + delegation + chain of command + organisation chart.</w:t>
      </w:r>
    </w:p>
    <w:p>
      <w:r>
        <w:rPr>
          <w:b/>
        </w:rPr>
        <w:t xml:space="preserve">🚨 Priority Principle: </w:t>
      </w:r>
      <w:r>
        <w:t>Organize around the plan — structure, roles and authority convert goals into action.</w:t>
      </w:r>
    </w:p>
    <w:p>
      <w:r>
        <w:rPr>
          <w:b/>
        </w:rPr>
        <w:t xml:space="preserve">❌ Why Not Other Options: </w:t>
      </w:r>
      <w:r>
        <w:t>b — Organizing is a DISTINCT function after planning; planning sets goals, organizing builds the structure to reach them. | c — STAFFING (not organizing) is the function of recruiting/hiring and placing personnel. | d — CONTROLLING/EVALUATING outcomes is the final management function, not organizing.</w:t>
      </w:r>
    </w:p>
    <w:p>
      <w:r>
        <w:rPr>
          <w:b/>
        </w:rPr>
        <w:t xml:space="preserve">⚠️ Exam Trap: </w:t>
      </w:r>
      <w:r>
        <w:t>"Organizing = making a plan" — planning decides WHAT and WHY; organizing decides WHO, WHERE and HOW the work is structured.</w:t>
      </w:r>
    </w:p>
    <w:p>
      <w:r>
        <w:rPr>
          <w:b/>
        </w:rPr>
        <w:t xml:space="preserve">🩺 Clinical Thinking: </w:t>
      </w:r>
      <w:r>
        <w:t>Organizing → structure + roles + delegation + chain of command → option a.</w:t>
      </w:r>
    </w:p>
    <w:p>
      <w:r>
        <w:rPr>
          <w:b/>
        </w:rPr>
        <w:t xml:space="preserve">🇮🇳 Hinglish Decoder: </w:t>
      </w:r>
      <w:r>
        <w:t>ORGANIZING — kaam ko DHANG se batna: STRUCTURE, roles, AUTHORITY, chain of command — planning ke baad ka function (hiring = staffing).</w:t>
      </w:r>
    </w:p>
    <w:p>
      <w:r>
        <w:rPr>
          <w:b/>
        </w:rPr>
        <w:t xml:space="preserve">💎 PNC Pearl: </w:t>
      </w:r>
      <w:r>
        <w:t>Plan the goal, organize the grid — who answers to whom makes the plan move.</w:t>
      </w:r>
    </w:p>
    <w:p>
      <w:r>
        <w:t>Positive Marks: 1    Negative Marks: 0.33</w:t>
      </w:r>
    </w:p>
    <w:p>
      <w:r>
        <w:rPr>
          <w:b/>
        </w:rPr>
        <w:t>Question: In the Indian health system, the SUB-CENTRE (SC) is the most peripheral health facility. Which statement about the SUB-CENTRE is CORRECT?</w:t>
      </w:r>
    </w:p>
    <w:p>
      <w:r>
        <w:t>(a)  The sub-centre is a 30-bed hospital</w:t>
      </w:r>
    </w:p>
    <w:p>
      <w:r>
        <w:t>(b)  The SUB-CENTRE is the MOST PERIPHERAL (first contact) health unit in the Indian public health system — serving a population of ~3,000-5,000 (5,000 in plains / 3,000 in tribal/hilly areas), staffed by one MALE and one FEMALE HEALTH WORKER (ANM and MPW-M), and providing MOTHER AND CHILD HEALTH services, family planning, immunisation, first aid, and referral — it is supervised by the PRIMARY HEALTH CENTRE (PHC)</w:t>
      </w:r>
    </w:p>
    <w:p>
      <w:r>
        <w:t>(c)  The sub-centre is staffed only by doctors</w:t>
      </w:r>
    </w:p>
    <w:p>
      <w:r>
        <w:t>(d)  The sub-centre serves a population of 1 lakh</w:t>
      </w:r>
    </w:p>
    <w:p>
      <w:r>
        <w:t>Answer: b</w:t>
      </w:r>
    </w:p>
    <w:p>
      <w:r>
        <w:rPr>
          <w:b/>
        </w:rPr>
        <w:t>Solution: ✅ Correct Answer: b</w:t>
      </w:r>
    </w:p>
    <w:p>
      <w:r>
        <w:rPr>
          <w:b/>
        </w:rPr>
        <w:t xml:space="preserve">🧠 Clinical Rationale: </w:t>
      </w:r>
      <w:r>
        <w:t>The SUB-CENTRE (SC) is the MOST PERIPHERAL and the FIRST POINT OF CONTACT between the community and the public health system (Bhore committee recommended one per 5,000 population in plains and 3,000 in tribal/hilly/backward areas). STAFFING: typically ONE FEMALE HEALTH WORKER (ANM — Auxiliary Nurse Midwife) and ONE MALE HEALTH WORKER (MPW-M/Multi-Purpose Worker) — NOT doctors. FUNCTIONS: MOTHER AND CHILD HEALTH (antenatal care, safe delivery support, postnatal care), IMMUNISATION, FAMILY PLANNING services, treatment of minor ailments/first aid, health education, and MAINTENANCE OF RECORDS + REFERRAL of complicated cases to the PHC. SUPERVISION: the PHC (Primary Health Centre) supervises ~4-6 sub-centres (population 20,000-30,000 per PHC in plains). The CHC (30-bed hospital, 4-6 PHCs) is the next level. Sub-centres are the foundation of the health system's "peripheral" delivery.</w:t>
      </w:r>
    </w:p>
    <w:p>
      <w:r>
        <w:rPr>
          <w:b/>
        </w:rPr>
        <w:t xml:space="preserve">🔍 Key Clues: </w:t>
      </w:r>
      <w:r>
        <w:t>Sub-centre = most peripheral unit → 3,000-5,000 population → ANM + male health worker → MCH/immunisation/FP/referral → supervised by PHC.</w:t>
      </w:r>
    </w:p>
    <w:p>
      <w:r>
        <w:rPr>
          <w:b/>
        </w:rPr>
        <w:t xml:space="preserve">🚨 Priority Principle: </w:t>
      </w:r>
      <w:r>
        <w:t>The sub-centre is the village doorstep of health — first contact, MCH focus, referral upward.</w:t>
      </w:r>
    </w:p>
    <w:p>
      <w:r>
        <w:rPr>
          <w:b/>
        </w:rPr>
        <w:t xml:space="preserve">❌ Why Not Other Options: </w:t>
      </w:r>
      <w:r>
        <w:t>a — The 30-BED hospital is the CHC (Community Health Centre); the sub-centre is a small peripheral unit. | c — The sub-centre is staffed by the ANM (female) and male health worker — a DOCTOR is at the PHC/CHC. | d — A sub-centre covers ~3,000-5,000 population; 1 LAKH is more like a block/district level.</w:t>
      </w:r>
    </w:p>
    <w:p>
      <w:r>
        <w:rPr>
          <w:b/>
        </w:rPr>
        <w:t xml:space="preserve">⚠️ Exam Trap: </w:t>
      </w:r>
      <w:r>
        <w:t>"Sub-centre has a doctor" — the doctor is at the PHC; the sub-centre runs on the ANM and male health worker.</w:t>
      </w:r>
    </w:p>
    <w:p>
      <w:r>
        <w:rPr>
          <w:b/>
        </w:rPr>
        <w:t xml:space="preserve">🩺 Clinical Thinking: </w:t>
      </w:r>
      <w:r>
        <w:t>Sub-centre = peripheral + 3-5k pop + ANM/MPW + MCH/FP/referral + PHC supervision → option b.</w:t>
      </w:r>
    </w:p>
    <w:p>
      <w:r>
        <w:rPr>
          <w:b/>
        </w:rPr>
        <w:t xml:space="preserve">🇮🇳 Hinglish Decoder: </w:t>
      </w:r>
      <w:r>
        <w:t>SUB-CENTRE — sabse NEEWLE swasthya kendra (3,000-5,000 aabaadi); ANM + male worker; MAA-BACHCHE ki dekhbhal, TIKAKARAN, referral; PHC iski nighrani karta hai.</w:t>
      </w:r>
    </w:p>
    <w:p>
      <w:r>
        <w:rPr>
          <w:b/>
        </w:rPr>
        <w:t xml:space="preserve">💎 PNC Pearl: </w:t>
      </w:r>
      <w:r>
        <w:t>The village's first door to care — an ANM, a register, and a road to the PHC.</w:t>
      </w:r>
    </w:p>
    <w:p>
      <w:r>
        <w:t>Positive Marks: 1    Negative Marks: 0.33</w:t>
      </w:r>
    </w:p>
    <w:p>
      <w:r>
        <w:rPr>
          <w:b/>
        </w:rPr>
        <w:t>Question: Which statement about INDIA's NUTRITION PROGRAMMES is CORRECT?</w:t>
      </w:r>
    </w:p>
    <w:p>
      <w:r>
        <w:t>(a)  ICDS is a surgical programme</w:t>
      </w:r>
    </w:p>
    <w:p>
      <w:r>
        <w:t>(b)  Nutrition programmes are run only by private companies</w:t>
      </w:r>
    </w:p>
    <w:p>
      <w:r>
        <w:t>(c)  India's major nutrition programmes include the INTEGRATED CHILD DEVELOPMENT SERVICES (ICDS — 1975, under the Ministry of Women and Child Development, delivered through ANGANWADI centres with 6 services including supplementary nutrition, immunisation, health check-ups, referral, health education and non-formal pre-school education), the POSHAN ABHIYAAN (National Nutrition Mission 2018 — aims to reduce stunting/under-nutrition/anaemia), the NATIONAL IRON PLUS INITIATIVE (anaemia), MID-DAY MEAL (schoolchildren), and the NATIONAL NUTRITION WEEK (1-7 September)</w:t>
      </w:r>
    </w:p>
    <w:p>
      <w:r>
        <w:t>(d)  Mid-day meal provides surgical care to children</w:t>
      </w:r>
    </w:p>
    <w:p>
      <w:r>
        <w:t>Answer: c</w:t>
      </w:r>
    </w:p>
    <w:p>
      <w:r>
        <w:rPr>
          <w:b/>
        </w:rPr>
        <w:t>Solution: ✅ Correct Answer: c</w:t>
      </w:r>
    </w:p>
    <w:p>
      <w:r>
        <w:rPr>
          <w:b/>
        </w:rPr>
        <w:t xml:space="preserve">🧠 Clinical Rationale: </w:t>
      </w:r>
      <w:r>
        <w:t>INDIA'S NUTRITION PROGRAMMES — the key initiatives to combat MALNUTRITION: (1) ICDS — INTEGRATED CHILD DEVELOPMENT SERVICES (launched 1975, Ministry of Women and Child Development) — the flagship programme delivered through ANGANWADI (courtyard) centres; SIX SERVICES: (a) SUPPLEMENTARY NUTRITION (take-home rations/hot cooked meals), (b) IMMUNISATION, (c) HEALTH CHECK-UPS, (d) REFERRAL services, (e) HEALTH &amp; NUTRITION EDUCATION, and (f) NON-FORMAL PRE-SCHOOL EDUCATION (0-6 years); (2) POSHAN ABHIYAAN (NATIONAL NUTRITION MISSION, 2018) — "POSHAN" = Prime Minister's Overarching Scheme for Holistic Nutrition — aims to reduce STUNTING, UNDER-NUTRITION, ANAEMIA and low birth weight (with ICDS and other ministries); (3) NATIONAL IRON PLUS INITIATIVE (NIPI, 2018) — anaemia prophylaxis (iron-folic acid); (4) MID-DAY MEAL SCHEME (PM POSHAN) — free cooked lunch to SCHOOL CHILDREN (nutrition + school retention); (5) NATIONAL NUTRITION WEEK — 1-7 SEPTEMBER. Other: IYCF promotion (breastfeeding), anaemia-mukt Bharat.</w:t>
      </w:r>
    </w:p>
    <w:p>
      <w:r>
        <w:rPr>
          <w:b/>
        </w:rPr>
        <w:t xml:space="preserve">🔍 Key Clues: </w:t>
      </w:r>
      <w:r>
        <w:t>ICDS (1975, anganwadi, 6 services incl. supplementary nutrition/immunisation/preschool) + Poshan Abhiyaan + Iron-Plus + Mid-day Meal.</w:t>
      </w:r>
    </w:p>
    <w:p>
      <w:r>
        <w:rPr>
          <w:b/>
        </w:rPr>
        <w:t xml:space="preserve">🚨 Priority Principle: </w:t>
      </w:r>
      <w:r>
        <w:t>ICDS's six services at the anganwadi are the backbone of child nutrition — supplementary food, immunisation, health, referral, education.</w:t>
      </w:r>
    </w:p>
    <w:p>
      <w:r>
        <w:rPr>
          <w:b/>
        </w:rPr>
        <w:t xml:space="preserve">❌ Why Not Other Options: </w:t>
      </w:r>
      <w:r>
        <w:t>a — ICDS is a NUTRITION/child-development programme, not surgical. | b — Nutrition programmes are run by the GOVERNMENT (and NGOs), not private companies. | d — MID-DAY MEAL provides NUTRITION (a cooked meal) to schoolchildren — not surgery.</w:t>
      </w:r>
    </w:p>
    <w:p>
      <w:r>
        <w:rPr>
          <w:b/>
        </w:rPr>
        <w:t xml:space="preserve">⚠️ Exam Trap: </w:t>
      </w:r>
      <w:r>
        <w:t>"ICDS is a health ministry scheme" — ICDS is under the Ministry of WOMEN AND CHILD DEVELOPMENT (though it delivers health services).</w:t>
      </w:r>
    </w:p>
    <w:p>
      <w:r>
        <w:rPr>
          <w:b/>
        </w:rPr>
        <w:t xml:space="preserve">🩺 Clinical Thinking: </w:t>
      </w:r>
      <w:r>
        <w:t>ICDS (anganwadi, 6 services) + Poshan Abhiyaan + Iron-Plus + Mid-day Meal → option c.</w:t>
      </w:r>
    </w:p>
    <w:p>
      <w:r>
        <w:rPr>
          <w:b/>
        </w:rPr>
        <w:t xml:space="preserve">🇮🇳 Hinglish Decoder: </w:t>
      </w:r>
      <w:r>
        <w:t>ICDS 1975 — ANGANWADI se: POOSHAN (khana), TIKAKARAN, swasthya jaanch, referral, shiksha, pre-school; POSHAN ABHIYAAN 2018 — stunting/anaemia ghatana; MID-DAY MEAL — school bachche.</w:t>
      </w:r>
    </w:p>
    <w:p>
      <w:r>
        <w:rPr>
          <w:b/>
        </w:rPr>
        <w:t xml:space="preserve">💎 PNC Pearl: </w:t>
      </w:r>
      <w:r>
        <w:t>Six services at the anganwadi door — India's nutrition engine for the under-six.</w:t>
      </w:r>
    </w:p>
    <w:p>
      <w:r>
        <w:t>Positive Marks: 1    Negative Marks: 0.33</w:t>
      </w:r>
    </w:p>
    <w:p>
      <w:r>
        <w:rPr>
          <w:b/>
        </w:rPr>
        <w:t>Question: A patient with a RENAL CALCULUS (kidney stone) is admitted with severe flank pain. Which nursing intervention is CORRECT?</w:t>
      </w:r>
    </w:p>
    <w:p>
      <w:r>
        <w:t>(a)  The patient is encouraged to restrict all fluids</w:t>
      </w:r>
    </w:p>
    <w:p>
      <w:r>
        <w:t>(b)  Urine is discarded without straining</w:t>
      </w:r>
    </w:p>
    <w:p>
      <w:r>
        <w:t>(c)  The patient is kept on bed rest with no analgesia</w:t>
      </w:r>
    </w:p>
    <w:p>
      <w:r>
        <w:t>(d)  The nurse administers ANALGESICS (severe colic needs opioid/NSAID), encourages INCREASED FLUID INTAKE (2.5-3 L/day unless contraindicated) to help pass the stone and prevent new ones, STRAINS ALL URINE to capture the stone for analysis, encourages AMBULATION, and TEACHES the patient about diet (reduce sodium/oxalate, adequate calcium, avoid excess protein), medication (e.g., alpha-blockers for ureteral stones), and the warning signs to report (fever = infection, anuria = obstruction)</w:t>
      </w:r>
    </w:p>
    <w:p>
      <w:r>
        <w:t>Answer: d</w:t>
      </w:r>
    </w:p>
    <w:p>
      <w:r>
        <w:rPr>
          <w:b/>
        </w:rPr>
        <w:t>Solution: ✅ Correct Answer: d</w:t>
      </w:r>
    </w:p>
    <w:p>
      <w:r>
        <w:rPr>
          <w:b/>
        </w:rPr>
        <w:t xml:space="preserve">🧠 Clinical Rationale: </w:t>
      </w:r>
      <w:r>
        <w:t>RENAL CALCULI (NEPHROLITHIASIS — kidney/ureteral stones) present with SEVERE RENAL COLIC (flank pain radiating to the groin), haematuria, nausea/vomiting. NURSING MANAGEMENT: (1) PAIN — ANALGESICS (NSAIDs like diclofenac, or opioids for severe colic); (2) HYDRATION — INCREASED FLUID INTAKE (2.5-3 L/day if not contraindicated) — dilutes urine, flushes small stones; (3) STRAIN ALL URINE (through gauze/stone strainer) — to CAPTURE THE STONE for ANALYSIS (tells the composition — calcium oxalate, uric acid, struvite, cystine — guiding prevention); (4) AMBULATION as tolerated; (5) MONITOR URINE OUTPUT and watch for ANURIA (bilateral obstruction) and FEVER (obstructed infected stone = urosepsis emergency); (6) TEACHING — DIET (LOW SODIUM, LOW OXALATE foods — spinach/beetroot/tea, ADEQUATE CALCIUM — not low calcium, limit animal protein), ALPHA-BLOCKERS (tamsulosin) for ureteral stone passage, and hydration targets; (7) INTERVENTIONS for larger stones — ESWL (shock-wave lithotripsy), URETEROSCOPY, PCNL. PREVENTION: high fluid intake is the single most effective measure.</w:t>
      </w:r>
    </w:p>
    <w:p>
      <w:r>
        <w:rPr>
          <w:b/>
        </w:rPr>
        <w:t xml:space="preserve">🔍 Key Clues: </w:t>
      </w:r>
      <w:r>
        <w:t>Renal colic → analgesia + fluids 2.5-3 L + STRAIN all urine + ambulation → diet/meds teaching + report fever/anuria.</w:t>
      </w:r>
    </w:p>
    <w:p>
      <w:r>
        <w:rPr>
          <w:b/>
        </w:rPr>
        <w:t xml:space="preserve">🚨 Priority Principle: </w:t>
      </w:r>
      <w:r>
        <w:t>Strain the urine, chase the stone — its composition is the key to preventing the next one.</w:t>
      </w:r>
    </w:p>
    <w:p>
      <w:r>
        <w:rPr>
          <w:b/>
        </w:rPr>
        <w:t xml:space="preserve">❌ Why Not Other Options: </w:t>
      </w:r>
      <w:r>
        <w:t>a — Fluids are ENCOURAGED (2.5-3 L/day) to dilute urine and pass the stone; restriction is wrong. | b — All urine MUST be strained to capture the stone for analysis. | c — Severe colic needs ANALGESIA — withholding it is cruel and wrong; the patient can ambulate as tolerated.</w:t>
      </w:r>
    </w:p>
    <w:p>
      <w:r>
        <w:rPr>
          <w:b/>
        </w:rPr>
        <w:t xml:space="preserve">⚠️ Exam Trap: </w:t>
      </w:r>
      <w:r>
        <w:t>"Restrict calcium for kidney stones" — the advice is ADEQUATE (not low) calcium with LOW oxalate; low-calcium diets actually increase stone risk.</w:t>
      </w:r>
    </w:p>
    <w:p>
      <w:r>
        <w:rPr>
          <w:b/>
        </w:rPr>
        <w:t xml:space="preserve">🩺 Clinical Thinking: </w:t>
      </w:r>
      <w:r>
        <w:t>Renal colic → analgesia + 2.5-3 L fluids + strain urine + diet teaching → report fever/anuria → option d.</w:t>
      </w:r>
    </w:p>
    <w:p>
      <w:r>
        <w:rPr>
          <w:b/>
        </w:rPr>
        <w:t xml:space="preserve">🇮🇳 Hinglish Decoder: </w:t>
      </w:r>
      <w:r>
        <w:t>KIDNEY STONE — DARD ki dawai + PAANI 2.5-3 LITRE roz + har PESHAAB ko STRAIN karo (pathri pakdo, jaanch ke liye); fever ya peshaab band ho to turant batao.</w:t>
      </w:r>
    </w:p>
    <w:p>
      <w:r>
        <w:rPr>
          <w:b/>
        </w:rPr>
        <w:t xml:space="preserve">💎 PNC Pearl: </w:t>
      </w:r>
      <w:r>
        <w:t>Drink, strain, catch the culprit — the stone's identity writes the prevention plan.</w:t>
      </w:r>
    </w:p>
    <w:p>
      <w:r>
        <w:t>Positive Marks: 1    Negative Marks: 0.33</w:t>
      </w:r>
    </w:p>
    <w:p>
      <w:r>
        <w:rPr>
          <w:b/>
        </w:rPr>
        <w:t>Question: A patient with SYSTEMIC SCLEROSIS (scleroderma) is being cared for. Which statement about scleroderma is CORRECT?</w:t>
      </w:r>
    </w:p>
    <w:p>
      <w:r>
        <w:t>(a)  SYSTEMIC SCLEROSIS (scleroderma) is an AUTOIMMUNE connective tissue disease with EXCESSIVE COLLAGEN DEPOSITION causing SKIN THICKENING (fibrosis) and involvement of internal organs (OESOPHAGUS — dysphagia/reflux, LUNGS — pulmonary fibrosis, KIDNEY — scleroderma renal crisis with malignant hypertension, HEART); the nurse manages RAYNAUD'S PHENOMENON (keep hands warm, avoid cold/smoking), skin care (moisturise, protect), reflux precautions, and monitors BLOOD PRESSURE and RENAL function carefully</w:t>
      </w:r>
    </w:p>
    <w:p>
      <w:r>
        <w:t>(b)  Scleroderma affects only the joints</w:t>
      </w:r>
    </w:p>
    <w:p>
      <w:r>
        <w:t>(c)  Raynaud's is unrelated to scleroderma</w:t>
      </w:r>
    </w:p>
    <w:p>
      <w:r>
        <w:t>(d)  Scleroderma is a bacterial skin infection</w:t>
      </w:r>
    </w:p>
    <w:p>
      <w:r>
        <w:t>Answer: a</w:t>
      </w:r>
    </w:p>
    <w:p>
      <w:r>
        <w:rPr>
          <w:b/>
        </w:rPr>
        <w:t>Solution: ✅ Correct Answer: a</w:t>
      </w:r>
    </w:p>
    <w:p>
      <w:r>
        <w:rPr>
          <w:b/>
        </w:rPr>
        <w:t xml:space="preserve">🧠 Clinical Rationale: </w:t>
      </w:r>
      <w:r>
        <w:t>SYSTEMIC SCLEROSIS (SCLERODERMA — "hard skin") is an AUTOIMMUNE connective-tissue disease characterised by VASCULAR damage, IMMUNE activation and EXCESSIVE COLLAGEN/FIBROSIS. FORMS: limited (CREST — Calcinosis, Raynaud's, Esophageal dysmotility, Sclerodactyly, Telangiectasia) and diffuse (rapid skin + internal organ fibrosis). ORGAN INVOLVEMENT: SKIN (thickened, tight, shiny — sclerodactyly), OESOPHAGUS (DYSMOTILITY → DYSPHAGIA, REFLUX — the most common GI feature), LUNGS (PULMONARY FIBROSIS + pulmonary hypertension — leading cause of death), KIDNEYS (SCLERODERMA RENAL CRISIS — sudden MALIGNANT HYPERTENSION + renal failure — emergency, treated with ACE inhibitors), HEART (fibrosis, arrhythmias). RAYNAUD'S PHENOMENON (cold-triggered colour change — white/blue/red) is very common. NURSING: RAYNAUD'S — WARMTH, avoid cold/smoking/vasoconstrictors; SKIN — moisturise, avoid trauma; REFLUX — small frequent meals, elevate head, antacids/PPI; MONITOR BP (renal crisis), lung function, and swallowing; MEDICATION — immunosuppressants, antifibrotics (nintedanib for ILD).</w:t>
      </w:r>
    </w:p>
    <w:p>
      <w:r>
        <w:rPr>
          <w:b/>
        </w:rPr>
        <w:t xml:space="preserve">🔍 Key Clues: </w:t>
      </w:r>
      <w:r>
        <w:t>Scleroderma = autoimmune fibrosis → skin + oesophagus (reflux) + lungs (fibrosis) + kidney (renal crisis/HTN) + Raynaud's.</w:t>
      </w:r>
    </w:p>
    <w:p>
      <w:r>
        <w:rPr>
          <w:b/>
        </w:rPr>
        <w:t xml:space="preserve">🚨 Priority Principle: </w:t>
      </w:r>
      <w:r>
        <w:t>Scleroderma renal crisis = sudden severe hypertension — monitor BP and protect the kidneys with ACE inhibition.</w:t>
      </w:r>
    </w:p>
    <w:p>
      <w:r>
        <w:rPr>
          <w:b/>
        </w:rPr>
        <w:t xml:space="preserve">❌ Why Not Other Options: </w:t>
      </w:r>
      <w:r>
        <w:t>b — Scleroderma involves SKIN and INTERNAL ORGANS (GI, lungs, kidney, heart), not just joints. | c — RAYNAUD'S is a HALLMARK feature of scleroderma (vasospasm of small vessels). | d — Scleroderma is AUTOIMMUNE, not a bacterial infection (antibiotics don't treat it).</w:t>
      </w:r>
    </w:p>
    <w:p>
      <w:r>
        <w:rPr>
          <w:b/>
        </w:rPr>
        <w:t xml:space="preserve">⚠️ Exam Trap: </w:t>
      </w:r>
      <w:r>
        <w:t>"Scleroderma is a skin-only disease" — it is SYSTEMIC; lung fibrosis and renal crisis are the dangerous internal complications.</w:t>
      </w:r>
    </w:p>
    <w:p>
      <w:r>
        <w:rPr>
          <w:b/>
        </w:rPr>
        <w:t xml:space="preserve">🩺 Clinical Thinking: </w:t>
      </w:r>
      <w:r>
        <w:t>Scleroderma → fibrosis (skin/GI/lung/kidney) + Raynaud's → warmth, BP monitor, reflux care → option a.</w:t>
      </w:r>
    </w:p>
    <w:p>
      <w:r>
        <w:rPr>
          <w:b/>
        </w:rPr>
        <w:t xml:space="preserve">🇮🇳 Hinglish Decoder: </w:t>
      </w:r>
      <w:r>
        <w:t>SCLERODERMA — autoimmune: JILD sakht (skin), GALA (dysphagia/reflux), PHERPHERE (fibrosis), GURDA (renal crisis = BP tezi se upar); RAYNAUD me HAATH garam rakho, smoking NAHI.</w:t>
      </w:r>
    </w:p>
    <w:p>
      <w:r>
        <w:rPr>
          <w:b/>
        </w:rPr>
        <w:t xml:space="preserve">💎 PNC Pearl: </w:t>
      </w:r>
      <w:r>
        <w:t>Hard skin, tight gut, stiff lungs — and a kidney that demands a strict blood pressure watch.</w:t>
      </w:r>
    </w:p>
    <w:p>
      <w:r>
        <w:t>Positive Marks: 1    Negative Marks: 0.33</w:t>
      </w:r>
    </w:p>
    <w:p>
      <w:r>
        <w:rPr>
          <w:b/>
        </w:rPr>
        <w:t>Question: At the scene of an accident, a victim has a SUSPECTED FRACTURE of the forearm. What is the CORRECT FIRST AID for splinting?</w:t>
      </w:r>
    </w:p>
    <w:p>
      <w:r>
        <w:t>(a)  The fracture is straightened forcefully before splinting</w:t>
      </w:r>
    </w:p>
    <w:p>
      <w:r>
        <w:t>(b)  The nurse/responder IMMOBILISES the limb ABOVE AND BELOW the fracture site (splint the joint above and the joint below), applies the splint WITHOUT attempting to REALIGN the bone (do not reduce/straighten a deformed fracture), PADS the splint, checks CIRCULATION (pulse, colour, sensation, movement) before and after splinting, and keeps the limb SUPPORTED — then transports to hospital; ice may be applied, and open wounds are covered with sterile dressing</w:t>
      </w:r>
    </w:p>
    <w:p>
      <w:r>
        <w:t>(c)  Circulation is checked only after transport</w:t>
      </w:r>
    </w:p>
    <w:p>
      <w:r>
        <w:t>(d)  The splint is applied only over the fracture site</w:t>
      </w:r>
    </w:p>
    <w:p>
      <w:r>
        <w:t>Answer: b</w:t>
      </w:r>
    </w:p>
    <w:p>
      <w:r>
        <w:rPr>
          <w:b/>
        </w:rPr>
        <w:t>Solution: ✅ Correct Answer: b</w:t>
      </w:r>
    </w:p>
    <w:p>
      <w:r>
        <w:rPr>
          <w:b/>
        </w:rPr>
        <w:t xml:space="preserve">🧠 Clinical Rationale: </w:t>
      </w:r>
      <w:r>
        <w:t>FIRST AID FOR FRACTURES — the goals are IMMOBILISATION and PREVENTION OF FURTHER INJURY: (1) DO NOT REALIGN the bone — never attempt to straighten/reduce a deformed fracture at the scene (can cut vessels/nerves and convert closed to open); (2) SPLINT IN THE POSITION FOUND — immobilise the joint ABOVE and the joint BELOW the fracture (e.g., forearm fracture → splint the wrist AND elbow); (3) PAD the splint (soft padding over bony prominences); (4) CHECK NEUROVASCULAR STATUS — PULSE, COLOUR, TEMPERATURE, SENSATION and MOVEMENT DISTAL to the injury — BEFORE and AFTER splinting (a tight splint can compromise circulation); (5) COVER OPEN WOUNDS with a STERILE/clean dressing; apply ICE (cold) over the site (not directly on skin); (6) SPLINT EDEMA — loosen if the limb swells; (7) SUPPORT the limb during transport; treat for shock; do not give food/drink in case surgery is needed. Improvised splints: boards, magazines, pillows — or splint to the opposite limb.</w:t>
      </w:r>
    </w:p>
    <w:p>
      <w:r>
        <w:rPr>
          <w:b/>
        </w:rPr>
        <w:t xml:space="preserve">🔍 Key Clues: </w:t>
      </w:r>
      <w:r>
        <w:t>Fracture first aid → splint joint above + below, position found (NO realignment), pad, check circulation before/after.</w:t>
      </w:r>
    </w:p>
    <w:p>
      <w:r>
        <w:rPr>
          <w:b/>
        </w:rPr>
        <w:t xml:space="preserve">🚨 Priority Principle: </w:t>
      </w:r>
      <w:r>
        <w:t>Splint as it lies — straightening a broken bone in the field can do more damage than the break.</w:t>
      </w:r>
    </w:p>
    <w:p>
      <w:r>
        <w:rPr>
          <w:b/>
        </w:rPr>
        <w:t xml:space="preserve">❌ Why Not Other Options: </w:t>
      </w:r>
      <w:r>
        <w:t>a — NEVER force a deformed fracture straight at the scene (vessel/nerve damage risk); splint in the position found. | c — Circulation (pulse/colour/sensation) is checked BEFORE AND AFTER splinting — not only after transport. | d — The splint immobilises the joint ABOVE and BELOW the fracture — not just the fracture site itself.</w:t>
      </w:r>
    </w:p>
    <w:p>
      <w:r>
        <w:rPr>
          <w:b/>
        </w:rPr>
        <w:t xml:space="preserve">⚠️ Exam Trap: </w:t>
      </w:r>
      <w:r>
        <w:t>"Always straighten a fracture" — field realignment is contraindicated; only splint as found and monitor distal pulses.</w:t>
      </w:r>
    </w:p>
    <w:p>
      <w:r>
        <w:rPr>
          <w:b/>
        </w:rPr>
        <w:t xml:space="preserve">🩺 Clinical Thinking: </w:t>
      </w:r>
      <w:r>
        <w:t>Fracture → splint joints above+beyond, as found, padded, pulses before/after → transport → option b.</w:t>
      </w:r>
    </w:p>
    <w:p>
      <w:r>
        <w:rPr>
          <w:b/>
        </w:rPr>
        <w:t xml:space="preserve">🇮🇳 Hinglish Decoder: </w:t>
      </w:r>
      <w:r>
        <w:t>FRACTURE — haddi ko SIDHA mat karo (position jaisi hai waisi hi); jod ke UPAR aur NEECHE tak SPLINT, GADDI lagao, PULSE/colour check karo pehle aur baad me.</w:t>
      </w:r>
    </w:p>
    <w:p>
      <w:r>
        <w:rPr>
          <w:b/>
        </w:rPr>
        <w:t xml:space="preserve">💎 PNC Pearl: </w:t>
      </w:r>
      <w:r>
        <w:t>Splint as it lies, above and below — never straighten what the field must not bend.</w:t>
      </w:r>
    </w:p>
    <w:p>
      <w:r>
        <w:t>Positive Marks: 1    Negative Marks: 0.33</w:t>
      </w:r>
    </w:p>
    <w:p>
      <w:r>
        <w:rPr>
          <w:b/>
        </w:rPr>
        <w:t>Question: A patient with SCHIZOPHRENIA is prescribed RISPERIDONE. Which statement about risperidone is CORRECT?</w:t>
      </w:r>
    </w:p>
    <w:p>
      <w:r>
        <w:t>(a)  Risperidone is a first-generation antipsychotic with high EPS risk</w:t>
      </w:r>
    </w:p>
    <w:p>
      <w:r>
        <w:t>(b)  Risperidone is safe with alcohol in any amount</w:t>
      </w:r>
    </w:p>
    <w:p>
      <w:r>
        <w:t>(c)  RISPERIDONE is a SECOND-GENERATION (ATYPICAL) ANTIPSYCHOTIC — effective for POSITIVE symptoms (hallucinations, delusions) and negative symptoms, with a LOWER risk of extrapyramidal (EPS) effects than older antipsychotics; the nurse monitors for WEIGHT GAIN, METABOLIC side effects (hyperglycaemia, dyslipidaemia), SEDATION, hyperprolactinaemia (galactorrhoea/menstrual changes), and QTc prolongation — and teaches the patient NOT TO STOP the drug suddenly (relapse risk) and to report involuntary movements (tardive dyskinesia)</w:t>
      </w:r>
    </w:p>
    <w:p>
      <w:r>
        <w:t>(d)  Risperidone causes no metabolic changes</w:t>
      </w:r>
    </w:p>
    <w:p>
      <w:r>
        <w:t>Answer: c</w:t>
      </w:r>
    </w:p>
    <w:p>
      <w:r>
        <w:rPr>
          <w:b/>
        </w:rPr>
        <w:t>Solution: ✅ Correct Answer: c</w:t>
      </w:r>
    </w:p>
    <w:p>
      <w:r>
        <w:rPr>
          <w:b/>
        </w:rPr>
        <w:t xml:space="preserve">🧠 Clinical Rationale: </w:t>
      </w:r>
      <w:r>
        <w:t>RISPERIDONE is a SECOND-GENERATION (ATYPICAL) ANTIPSYCHOTIC — a dopamine (D2) + serotonin (5-HT2A) antagonist. It treats BOTH POSITIVE (hallucinations, delusions, agitation) and NEGATIVE symptoms (apathy, social withdrawal) of SCHIZOPHRENIA (and bipolar mania, irritability in autism). COMPARED TO FIRST-GENERATION (typical) drugs (haloperidol), risperidone has LOWER EXTRAPYRAMIDAL SYMPTOMS (EPS — parkinsonism, dystonia, akathisia) at usual doses — but EPS risk rises at HIGH doses. KEY ADVERSE EFFECTS TO MONITOR: WEIGHT GAIN, METABOLIC SYNDROME (HYPERGLYCAEMIA/diabetes, DYSLIPIDAEMIA), HYPERPROLACTINAEMIA (GALACTORRHOEA, gynaecomastia, menstrual irregularities — more than some atypicals), SEDATION, orthostatic hypotension, and QTc PROLONGATION. TARDIVE DYSKINESIA (involuntary orofacial movements) can still occur with long-term use — report. NURSING: administer regularly (do NOT stop abruptly — relapse), monitor weight/glucose/lipids/prolactin/ECG, teach about sedation (no driving initially), and avoid alcohol.</w:t>
      </w:r>
    </w:p>
    <w:p>
      <w:r>
        <w:rPr>
          <w:b/>
        </w:rPr>
        <w:t xml:space="preserve">🔍 Key Clues: </w:t>
      </w:r>
      <w:r>
        <w:t>Risperidone = atypical antipsychotic (D2 + 5-HT2A) → lower EPS, but weight gain/metabolic/prolactin/QTc → don't stop abruptly.</w:t>
      </w:r>
    </w:p>
    <w:p>
      <w:r>
        <w:rPr>
          <w:b/>
        </w:rPr>
        <w:t xml:space="preserve">🚨 Priority Principle: </w:t>
      </w:r>
      <w:r>
        <w:t>Atypical antipsychotics trade EPS for METABOLIC risk — weigh, test glucose/lipids, and never stop abruptly.</w:t>
      </w:r>
    </w:p>
    <w:p>
      <w:r>
        <w:rPr>
          <w:b/>
        </w:rPr>
        <w:t xml:space="preserve">❌ Why Not Other Options: </w:t>
      </w:r>
      <w:r>
        <w:t>a — Risperidone is SECOND-GENERATION (atypical) with LOWER EPS risk than first-generation drugs. | b — ALCOHOL is avoided with antipsychotics (CNS depression, sedation — no "safe amount"). | d — WEIGHT GAIN, hyperglycaemia and dyslipidaemia are real metabolic effects of risperidone.</w:t>
      </w:r>
    </w:p>
    <w:p>
      <w:r>
        <w:rPr>
          <w:b/>
        </w:rPr>
        <w:t xml:space="preserve">⚠️ Exam Trap: </w:t>
      </w:r>
      <w:r>
        <w:t>"Atypicals have no side effects" — they have a different side-effect profile: metabolic syndrome, prolactin elevation, and sedation replace severe EPS.</w:t>
      </w:r>
    </w:p>
    <w:p>
      <w:r>
        <w:rPr>
          <w:b/>
        </w:rPr>
        <w:t xml:space="preserve">🩺 Clinical Thinking: </w:t>
      </w:r>
      <w:r>
        <w:t>Risperidone → atypical (D2/5-HT2A) → lower EPS, watch weight/glucose/prolactin/QTc → option c.</w:t>
      </w:r>
    </w:p>
    <w:p>
      <w:r>
        <w:rPr>
          <w:b/>
        </w:rPr>
        <w:t xml:space="preserve">🇮🇳 Hinglish Decoder: </w:t>
      </w:r>
      <w:r>
        <w:t>RISPERIDONE — ATYPICAL antipsychotic; EPS kam, lekin WEIGHT, SUGAR, prolactin, QTc par NAZAR rakho; ACCHANAK band mat karo (relapse), alcohol NAHI.</w:t>
      </w:r>
    </w:p>
    <w:p>
      <w:r>
        <w:rPr>
          <w:b/>
        </w:rPr>
        <w:t xml:space="preserve">💎 PNC Pearl: </w:t>
      </w:r>
      <w:r>
        <w:t>The atypical that calms the mind but fattens the scale — watch the sugar and the rhythm.</w:t>
      </w:r>
    </w:p>
    <w:p>
      <w:r>
        <w:t>Positive Marks: 1    Negative Marks: 0.33</w:t>
      </w:r>
    </w:p>
    <w:p>
      <w:r>
        <w:rPr>
          <w:b/>
        </w:rPr>
        <w:t>Question: A postpartum woman is in the PUERPERIUM (first 6 weeks after delivery). Which statement about puerperium physiology is CORRECT?</w:t>
      </w:r>
    </w:p>
    <w:p>
      <w:r>
        <w:t>(a)  Lochia rubra lasts for 6 weeks</w:t>
      </w:r>
    </w:p>
    <w:p>
      <w:r>
        <w:t>(b)  The uterus returns to normal size within 24 hours</w:t>
      </w:r>
    </w:p>
    <w:p>
      <w:r>
        <w:t>(c)  Puerperal sepsis is not a concern</w:t>
      </w:r>
    </w:p>
    <w:p>
      <w:r>
        <w:t>(d)  The PUERPERIUM is the 6-WEEK period after delivery during which the body (especially the UTERUS) returns to its pre-pregnant state — the uterus undergoes INVOLUTION (returns to the pelvis by ~2 weeks, pre-pregnant size by ~6 weeks), LOCHIA progresses from RUBRA (bright red, days 1-4) to SEROSA (pinkish-brown, days 5-9) to ALBA (whitish-yellow, days 10-21), and the nurse monitors for fever, offensive lochia, heavy bleeding (PPH), breast engorgement and thrombosis (puerperal sepsis is an important complication)</w:t>
      </w:r>
    </w:p>
    <w:p>
      <w:r>
        <w:t>Answer: d</w:t>
      </w:r>
    </w:p>
    <w:p>
      <w:r>
        <w:rPr>
          <w:b/>
        </w:rPr>
        <w:t>Solution: ✅ Correct Answer: d</w:t>
      </w:r>
    </w:p>
    <w:p>
      <w:r>
        <w:rPr>
          <w:b/>
        </w:rPr>
        <w:t xml:space="preserve">🧠 Clinical Rationale: </w:t>
      </w:r>
      <w:r>
        <w:t>PUERPERIUM — the period of SIX WEEKS (42 days) after childbirth during which the reproductive organs return to the non-pregnant state. KEY PHYSIOLOGY: (1) INVOLUTION — the UTERUS shrinks: fundus at the level of the umbilicus immediately after delivery, DESCENDS ~1 cm/day, is PALPABLE at the symphysis pubis by ~2 WEEKS, and reaches its PRE-PREGNANT size by ~6 WEEKS; (2) LOCHIA — the vaginal discharge: LOCHIA RUBRA (BRIGHT RED, days 1-4 — blood + decidua), LOCHIA SEROSA (PINKISH-BROWN, days 5-9), LOCHIA ALBA (WHITISH-YELLOW, days 10-21); (3) OTHER changes — breast engorgement (day 3-4), after-pains, diuresis, weight loss, and the resumption of ovulation varies (lactational amenorrhoea). NURSING: MONITOR FUNDAL HEIGHT, LOCHIA (amount, colour, ODOR — offensive = infection), temperature (PUERPERAL SEPSIS: fever + offensive lochia + uterine tenderness — a leading cause of maternal mortality), PERINEAL care, breast care, BLOOD PRESSURE, and signs of DVT (leg pain/swelling); teach hygiene, nutrition, rest, family planning, and danger signs to report.</w:t>
      </w:r>
    </w:p>
    <w:p>
      <w:r>
        <w:rPr>
          <w:b/>
        </w:rPr>
        <w:t xml:space="preserve">🔍 Key Clues: </w:t>
      </w:r>
      <w:r>
        <w:t>Puerperium = 6 weeks → involution (pelvis 2 wk, normal 6 wk) + lochia rubra→serosa→alba + monitor fever/offensive lochia (sepsis).</w:t>
      </w:r>
    </w:p>
    <w:p>
      <w:r>
        <w:rPr>
          <w:b/>
        </w:rPr>
        <w:t xml:space="preserve">🚨 Priority Principle: </w:t>
      </w:r>
      <w:r>
        <w:t>Fever + offensive lochia in the puerperium = puerperal sepsis — a maternal killer that needs immediate care.</w:t>
      </w:r>
    </w:p>
    <w:p>
      <w:r>
        <w:rPr>
          <w:b/>
        </w:rPr>
        <w:t xml:space="preserve">❌ Why Not Other Options: </w:t>
      </w:r>
      <w:r>
        <w:t>a — LOCHIA RUBRA lasts DAYS 1-4, then serosa (5-9), then alba (10-21) — not 6 weeks of rubra. | b — INVOLUTION takes ~6 WEEKS (pelvis by 2 weeks) — not 24 hours. | c — PUERPERAL SEPSIS is a serious, important complication (a major cause of maternal mortality).</w:t>
      </w:r>
    </w:p>
    <w:p>
      <w:r>
        <w:rPr>
          <w:b/>
        </w:rPr>
        <w:t xml:space="preserve">⚠️ Exam Trap: </w:t>
      </w:r>
      <w:r>
        <w:t>"Lochia rubra for weeks = normal" — rubra is days 1-4; prolonged/offensive lochia suggests retained products or infection.</w:t>
      </w:r>
    </w:p>
    <w:p>
      <w:r>
        <w:rPr>
          <w:b/>
        </w:rPr>
        <w:t xml:space="preserve">🩺 Clinical Thinking: </w:t>
      </w:r>
      <w:r>
        <w:t>Puerperium 6 wk → involution + lochia rubra→serosa→alba → monitor fever/offensive lochia → option d.</w:t>
      </w:r>
    </w:p>
    <w:p>
      <w:r>
        <w:rPr>
          <w:b/>
        </w:rPr>
        <w:t xml:space="preserve">🇮🇳 Hinglish Decoder: </w:t>
      </w:r>
      <w:r>
        <w:t>PUERPERIUM — delivery ke baad 6 HAFTE: BACHCHEDANI sikudti hai (2 hafte me pelvis, 6 hafte me normal); LOCHIA: RUBRA (laal, 1-4 din) → SEROSA (5-9) → ALBA (10-21); BUKHAR + BADBU = SEPSIS khatra.</w:t>
      </w:r>
    </w:p>
    <w:p>
      <w:r>
        <w:rPr>
          <w:b/>
        </w:rPr>
        <w:t xml:space="preserve">💎 PNC Pearl: </w:t>
      </w:r>
      <w:r>
        <w:t>Six weeks back to base — watch the lochia's colour and the fever that flags infection.</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