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Question: A 65-year-old man with hypertension presents with brief dizzy spells. The ECG shows a PROGRESSIVE WIDENING of the PR interval on successive beats followed by a DROPPED (non-conducted) QRS. This rhythm is:</w:t>
      </w:r>
      <w:r>
        <w:drawing>
          <wp:inline xmlns:a="http://schemas.openxmlformats.org/drawingml/2006/main" xmlns:pic="http://schemas.openxmlformats.org/drawingml/2006/picture">
            <wp:extent cx="2560320" cy="8828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17-Q6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8828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(a)  MOBITZ TYPE I (WENCKEBACH) SECOND-DEGREE AV BLOCK — PR progressively lengthens until a beat is dropped</w:t>
      </w:r>
    </w:p>
    <w:p>
      <w:r>
        <w:t>(b)  First-degree AV block — every P wave conducts with a fixed long PR interval</w:t>
      </w:r>
    </w:p>
    <w:p>
      <w:r>
        <w:t>(c)  Mobitz type II second-degree AV block — PR constant with sudden dropped beats</w:t>
      </w:r>
    </w:p>
    <w:p>
      <w:r>
        <w:t>(d)  Complete (third-degree) heart block — atria and ventricles beat independently</w:t>
      </w:r>
    </w:p>
    <w:p>
      <w:r>
        <w:t>Answer: a</w:t>
      </w:r>
    </w:p>
    <w:p>
      <w:r>
        <w:rPr>
          <w:b/>
        </w:rPr>
        <w:t>Solution: ✅ Correct Answer: a</w:t>
      </w:r>
    </w:p>
    <w:p>
      <w:r>
        <w:rPr>
          <w:b/>
        </w:rPr>
        <w:t xml:space="preserve">🧠 Clinical Rationale: </w:t>
      </w:r>
      <w:r>
        <w:t>SECOND-DEGREE AV BLOCK TYPE I — MOBITZ I (WENCKEBACH) — shows PROGRESSIVELY LENGTHENING PR INTERVAL on successive conducted beats until a P wave is NOT CONDUCTED (a QRS is dropped), then the cycle repeats; the RR interval shortens before the dropped beat. It usually occurs at the AV NODE, is often BENIGN/transient (vagal, inferior MI, digoxin, beta-blockers), and typically does NOT need pacing unless symptomatic. BY CONTRAST: FIRST-DEGREE = fixed prolonged PR (&gt;0.20 s) with every P conducted; MOBITZ II = CONSTANT PR with SUDDEN non-conducted beats, usually INFRA-NODAL (bundle of His) — more dangerous, may progress to complete heart block, often needs a pacemaker; THIRD-DEGREE (COMPLETE) = complete AV dissociation — P waves and QRS at independent rates, needs pacing.</w:t>
      </w:r>
    </w:p>
    <w:p>
      <w:r>
        <w:rPr>
          <w:b/>
        </w:rPr>
        <w:t xml:space="preserve">🔍 Key Clues: </w:t>
      </w:r>
      <w:r>
        <w:t>PR gets longer and longer -&gt; dropped QRS -&gt; repeats = Mobitz I (Wenckebach) second-degree AV block.</w:t>
      </w:r>
    </w:p>
    <w:p>
      <w:r>
        <w:rPr>
          <w:b/>
        </w:rPr>
        <w:t xml:space="preserve">🚨 Priority Principle: </w:t>
      </w:r>
      <w:r>
        <w:t>Wenckebach lengthens-then-drops and is nodal/benign; Mobitz II drops suddenly and is infra-nodal/dangerous — know the difference.</w:t>
      </w:r>
    </w:p>
    <w:p>
      <w:r>
        <w:rPr>
          <w:b/>
        </w:rPr>
        <w:t xml:space="preserve">❌ Why Not Other Options: </w:t>
      </w:r>
      <w:r>
        <w:t>b — First-degree AV block conducts EVERY P with a constant (fixed) long PR — no dropped beats. | c — Mobitz type II has a CONSTANT PR with sudden dropped beats, not progressive lengthening. | d — Complete heart block shows independent atrial and ventricular rhythms (AV dissociation), not the progressive-PR pattern.</w:t>
      </w:r>
    </w:p>
    <w:p>
      <w:r>
        <w:rPr>
          <w:b/>
        </w:rPr>
        <w:t xml:space="preserve">⚠️ Exam Trap: </w:t>
      </w:r>
      <w:r>
        <w:t>"Dropped beat = Mobitz II?" — the decider is the PR behaviour: LENGTHENING PR = type I; CONSTANT PR + sudden drop = type II.</w:t>
      </w:r>
    </w:p>
    <w:p>
      <w:r>
        <w:rPr>
          <w:b/>
        </w:rPr>
        <w:t xml:space="preserve">🩺 Clinical Thinking: </w:t>
      </w:r>
      <w:r>
        <w:t>Progressive PR lengthening + dropped QRS + cycle repeats -&gt; Mobitz I (Wenckebach) -&gt; option a.</w:t>
      </w:r>
    </w:p>
    <w:p>
      <w:r>
        <w:rPr>
          <w:b/>
        </w:rPr>
        <w:t xml:space="preserve">🇮🇳 Hinglish Decoder: </w:t>
      </w:r>
      <w:r>
        <w:t>ECG me PR interval HAR BEAT ke saath LAMBA hota gaya, phir EK beat GIR gaya (dropped), phir wahi sequence — ye MOBITZ I (WENCKEBACH). Mobitz II me PR FIXED rehta hai aur beat ACHANAK girti hai.</w:t>
      </w:r>
    </w:p>
    <w:p>
      <w:r>
        <w:rPr>
          <w:b/>
        </w:rPr>
        <w:t xml:space="preserve">💎 PNC Pearl: </w:t>
      </w:r>
      <w:r>
        <w:t>Wenckebach lengthens, drops, and repeats — the gentle, nodal rhythm; Mobitz II drops without warning.</w:t>
      </w:r>
    </w:p>
    <w:p>
      <w:r>
        <w:t>Positive Marks: 1    Negative Marks: 0.33</w:t>
      </w:r>
    </w:p>
    <w:p>
      <w:r>
        <w:rPr>
          <w:b/>
        </w:rPr>
        <w:t>Question: A patient has a large non-healing sacral wound on NEGATIVE PRESSURE WOUND THERAPY (NPWT/VAC). Which nursing consideration is CORRECT?</w:t>
      </w:r>
      <w:r>
        <w:drawing>
          <wp:inline xmlns:a="http://schemas.openxmlformats.org/drawingml/2006/main" xmlns:pic="http://schemas.openxmlformats.org/drawingml/2006/picture">
            <wp:extent cx="2560320" cy="1956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17-Q6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195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(a)  Change the dressing only when the canister is full</w:t>
      </w:r>
    </w:p>
    <w:p>
      <w:r>
        <w:t>(b)  NPWT is CONTRAINDICATED in wounds with ACTIVE BLEEDING, exposed vessels, or malignancy — and the nurse monitors the pressure settings and seals the dressing to maintain the vacuum</w:t>
      </w:r>
    </w:p>
    <w:p>
      <w:r>
        <w:t>(c)  Stop the machine when the patient reports mild discomfort</w:t>
      </w:r>
    </w:p>
    <w:p>
      <w:r>
        <w:t>(d)  Moisten the wound with saline continuously</w:t>
      </w:r>
    </w:p>
    <w:p>
      <w:r>
        <w:t>Answer: b</w:t>
      </w:r>
    </w:p>
    <w:p>
      <w:r>
        <w:rPr>
          <w:b/>
        </w:rPr>
        <w:t>Solution: ✅ Correct Answer: b</w:t>
      </w:r>
    </w:p>
    <w:p>
      <w:r>
        <w:rPr>
          <w:b/>
        </w:rPr>
        <w:t xml:space="preserve">🧠 Clinical Rationale: </w:t>
      </w:r>
      <w:r>
        <w:t>NEGATIVE PRESSURE WOUND THERAPY (NPWT — VAC/ wound V.A.C.) applies controlled SUBATMOSPHERIC PRESSURE (usually -125 mmHg, continuous or intermittent) through a foam dressing sealed with an occlusive drape, to REMOVE EXUDATE, REDUCE OEDEMA, INCREASE GRANULATION TISSUE and APPROXIMATE WOUND EDGES. NURSING CARE: maintain the SEAL (leaks break the vacuum and trigger the alarm); monitor PRESSURE SETTINGS and canister (change when 2/3-3/4 full or per policy — not just when full); assess wound and periwound skin; document drainage amount/character; and monitor for complications (bleeding, infection, pain). CONTRAINDICATIONS: ACTIVE/UNCONTROLLED BLEEDING, EXPOSED BLOOD VESSELS/ORGANS, MALIGNANCY in the wound, untreated osteomyelitis, necrotic tissue with eschar, and non-enteric fistulae.</w:t>
      </w:r>
    </w:p>
    <w:p>
      <w:r>
        <w:rPr>
          <w:b/>
        </w:rPr>
        <w:t xml:space="preserve">🔍 Key Clues: </w:t>
      </w:r>
      <w:r>
        <w:t>NPWT -&gt; maintain seal + pressure, change canister before full, contraindicated in active bleeding/malignancy.</w:t>
      </w:r>
    </w:p>
    <w:p>
      <w:r>
        <w:rPr>
          <w:b/>
        </w:rPr>
        <w:t xml:space="preserve">🚨 Priority Principle: </w:t>
      </w:r>
      <w:r>
        <w:t>The vacuum is the therapy — a broken seal stops treatment; bleeding and cancer forbid the suction.</w:t>
      </w:r>
    </w:p>
    <w:p>
      <w:r>
        <w:rPr>
          <w:b/>
        </w:rPr>
        <w:t xml:space="preserve">❌ Why Not Other Options: </w:t>
      </w:r>
      <w:r>
        <w:t>a — The canister is changed when 2/3-3/4 FULL or per policy, not only when completely full. | c — Mild discomfort alone does not stop NPWT; significant pain, bleeding or device failure requires reassessment. | d — The dressing is moistened only per protocol (some foams need saline instillation); continuous moistening can macerate the periwound skin and break the seal.</w:t>
      </w:r>
    </w:p>
    <w:p>
      <w:r>
        <w:rPr>
          <w:b/>
        </w:rPr>
        <w:t xml:space="preserve">⚠️ Exam Trap: </w:t>
      </w:r>
      <w:r>
        <w:t>"Suction on a bleeding wound" — NPWT is contraindicated with active bleeding/exposed vessels; think 'no vacuum over bleeding'.</w:t>
      </w:r>
    </w:p>
    <w:p>
      <w:r>
        <w:rPr>
          <w:b/>
        </w:rPr>
        <w:t xml:space="preserve">🩺 Clinical Thinking: </w:t>
      </w:r>
      <w:r>
        <w:t>NPWT in place -&gt; maintain seal + settings + contraindications (bleeding/malignancy) -&gt; option b.</w:t>
      </w:r>
    </w:p>
    <w:p>
      <w:r>
        <w:rPr>
          <w:b/>
        </w:rPr>
        <w:t xml:space="preserve">🇮🇳 Hinglish Decoder: </w:t>
      </w:r>
      <w:r>
        <w:t>NPWT (VAC) — ZAKHM se paani/fluid CHUSTA hai vacuum se. SEAL band rakho (leak = alarm), CANISTER 2/3 bhara ho to badlo, aur BAHANE WAALE ZAKHM / CANCER me vacuum NAHI lagana.</w:t>
      </w:r>
    </w:p>
    <w:p>
      <w:r>
        <w:rPr>
          <w:b/>
        </w:rPr>
        <w:t xml:space="preserve">💎 PNC Pearl: </w:t>
      </w:r>
      <w:r>
        <w:t>The sealed vacuum grows granulation — but never suck on a bleeding bed or a cancer wound.</w:t>
      </w:r>
    </w:p>
    <w:p>
      <w:r>
        <w:t>Positive Marks: 1    Negative Marks: 0.33</w:t>
      </w:r>
    </w:p>
    <w:p>
      <w:r>
        <w:rPr>
          <w:b/>
        </w:rPr>
        <w:t>Question: The nurse is called to a CODE BLUE and opens the resuscitation (crash) cart. Which item is a REQUIRED component of the crash cart?</w:t>
      </w:r>
      <w:r>
        <w:drawing>
          <wp:inline xmlns:a="http://schemas.openxmlformats.org/drawingml/2006/main" xmlns:pic="http://schemas.openxmlformats.org/drawingml/2006/picture">
            <wp:extent cx="2560320" cy="272965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17-Q6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27296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(a)  Defibrillator/AED with pads, airway adjuncts (OPA/NPA, ETT, laryngoscope, AMBU), suction, oxygen, emergency drugs (adrenaline, amiodarone, atropine) and IV access supplies</w:t>
      </w:r>
    </w:p>
    <w:p>
      <w:r>
        <w:t>(b)  Sterile surgical instruments for the operating theatre</w:t>
      </w:r>
    </w:p>
    <w:p>
      <w:r>
        <w:t>(c)  Routine oral medications for the ward</w:t>
      </w:r>
    </w:p>
    <w:p>
      <w:r>
        <w:t>(d)  Laboratory specimen collection tubes only</w:t>
      </w:r>
    </w:p>
    <w:p>
      <w:r>
        <w:t>Answer: a</w:t>
      </w:r>
    </w:p>
    <w:p>
      <w:r>
        <w:rPr>
          <w:b/>
        </w:rPr>
        <w:t>Solution: ✅ Correct Answer: a</w:t>
      </w:r>
    </w:p>
    <w:p>
      <w:r>
        <w:rPr>
          <w:b/>
        </w:rPr>
        <w:t xml:space="preserve">🧠 Clinical Rationale: </w:t>
      </w:r>
      <w:r>
        <w:t>THE CRASH (RESUSCITATION/CODE) CART contains everything needed to manage a CARDIAC/RESPIRATORY ARREST: (1) DEFIBRILLATOR/AED with pads and gel; (2) AIRWAY EQUIPMENT — OPA and NPA in all sizes, ENDOTRACHEAL TUBES, STYLET, LARYNGOSCOPE blades/handles, AMBU (BVM) with oxygen reservoir; (3) OXYGEN and SUCTION (catheters, tubing); (4) IV ACCESS — cannulae, giving sets, fluids (NS/RL); (5) EMERGENCY DRUGS — ADRENALINE (epinephrine), AMIODARONE, ATROPINE, sodium bicarbonate, calcium, dextrose, naloxone, lignocaine; (6) monitoring and miscellaneous (gloves, scissors, tape, defibrillation pads, sharps container). The cart is CHECKED EVERY SHIFT (sealed, dated, restocked, defibrillator charged) — the daily-check protocol is the nursing responsibility.</w:t>
      </w:r>
    </w:p>
    <w:p>
      <w:r>
        <w:rPr>
          <w:b/>
        </w:rPr>
        <w:t xml:space="preserve">🔍 Key Clues: </w:t>
      </w:r>
      <w:r>
        <w:t>Crash cart = defibrillator + airway kit (OPA/ETT/laryngoscope/AMBU) + suction/O2 + IV + emergency drugs.</w:t>
      </w:r>
    </w:p>
    <w:p>
      <w:r>
        <w:rPr>
          <w:b/>
        </w:rPr>
        <w:t xml:space="preserve">🚨 Priority Principle: </w:t>
      </w:r>
      <w:r>
        <w:t>A code is won in the first minutes — the cart's completeness every shift decides how those minutes go.</w:t>
      </w:r>
    </w:p>
    <w:p>
      <w:r>
        <w:rPr>
          <w:b/>
        </w:rPr>
        <w:t xml:space="preserve">❌ Why Not Other Options: </w:t>
      </w:r>
      <w:r>
        <w:t>b — Sterile OT instruments are not crash-cart items; the cart is for resuscitation, not surgery. | c — Routine ward medications have no place on the crash cart — only emergency resuscitation drugs. | d — Specimen tubes alone cannot resuscitate anyone — the cart needs the defibrillator, airway and drug kit.</w:t>
      </w:r>
    </w:p>
    <w:p>
      <w:r>
        <w:rPr>
          <w:b/>
        </w:rPr>
        <w:t xml:space="preserve">⚠️ Exam Trap: </w:t>
      </w:r>
      <w:r>
        <w:t>"Crash cart = just a defibrillator" — the cart is a SYSTEM: airway + breathing + circulation + drugs; the defibrillator is one part.</w:t>
      </w:r>
    </w:p>
    <w:p>
      <w:r>
        <w:rPr>
          <w:b/>
        </w:rPr>
        <w:t xml:space="preserve">🩺 Clinical Thinking: </w:t>
      </w:r>
      <w:r>
        <w:t>Code blue -&gt; crash cart contents -&gt; defib + airway + suction/O2 + IV + emergency drugs -&gt; option a.</w:t>
      </w:r>
    </w:p>
    <w:p>
      <w:r>
        <w:rPr>
          <w:b/>
        </w:rPr>
        <w:t xml:space="preserve">🇮🇳 Hinglish Decoder: </w:t>
      </w:r>
      <w:r>
        <w:t>CRASH CART me sab kuch hona chahiye: DEFIBRILLATOR + pads, AIRWAY (OPA/NPA/ETT/LARYNGOSCOPE/AMBU), SUCTION + OXYGEN, IV set, aur EMERGENCY DRUGS (adrenaline, amiodarone, atropine). Har SHIFT par check karo.</w:t>
      </w:r>
    </w:p>
    <w:p>
      <w:r>
        <w:rPr>
          <w:b/>
        </w:rPr>
        <w:t xml:space="preserve">💎 PNC Pearl: </w:t>
      </w:r>
      <w:r>
        <w:t>The cart is the code's toolkit — defib, airway, suction, and the drugs that restart the heart.</w:t>
      </w:r>
    </w:p>
    <w:p>
      <w:r>
        <w:t>Positive Marks: 1    Negative Marks: 0.33</w:t>
      </w:r>
    </w:p>
    <w:p>
      <w:r>
        <w:rPr>
          <w:b/>
        </w:rPr>
        <w:t>Question: An ABG sample from a patient with COPD shows: pH 7.30, PaCO2 58 mmHg, HCO3- 30 mEq/L. How should the nurse interpret this?</w:t>
      </w:r>
    </w:p>
    <w:p>
      <w:r>
        <w:t>(a)  Uncompensated metabolic acidosis</w:t>
      </w:r>
    </w:p>
    <w:p>
      <w:r>
        <w:t>(b)  Uncompensated respiratory alkalosis</w:t>
      </w:r>
    </w:p>
    <w:p>
      <w:r>
        <w:t>(c)  Partially/fully COMPENSATED RESPIRATORY ACIDOSIS — low pH + high PaCO2 (respiratory) with an ELEVATED bicarbonate (renal compensation)</w:t>
      </w:r>
    </w:p>
    <w:p>
      <w:r>
        <w:t>(d)  Mixed metabolic and respiratory alkalosis</w:t>
      </w:r>
    </w:p>
    <w:p>
      <w:r>
        <w:t>Answer: c</w:t>
      </w:r>
    </w:p>
    <w:p>
      <w:r>
        <w:rPr>
          <w:b/>
        </w:rPr>
        <w:t>Solution: ✅ Correct Answer: c</w:t>
      </w:r>
    </w:p>
    <w:p>
      <w:r>
        <w:rPr>
          <w:b/>
        </w:rPr>
        <w:t xml:space="preserve">🧠 Clinical Rationale: </w:t>
      </w:r>
      <w:r>
        <w:t>ABG INTERPRETATION: (1) Look at pH — 7.30 = ACIDOSIS; (2) match the driver — PaCO2 58 mmHg HIGH is a RESPIRATORY cause (respiratory acidosis); (3) check compensation — HCO3- 30 mEq/L is ELEVATED (normal 22-26), indicating the KIDNEYS have retained bicarbonate to compensate — because pH is still LOW (&lt;7.35), compensation is PARTIAL (a fully compensated state would return pH to normal). COPD with chronic CO2 retention classically shows this picture. NURSING: bronchodilators, oxygen (targeted SpO2 88-92% in hypercapnic COPD), positioning, and monitoring.</w:t>
      </w:r>
    </w:p>
    <w:p>
      <w:r>
        <w:rPr>
          <w:b/>
        </w:rPr>
        <w:t xml:space="preserve">🔍 Key Clues: </w:t>
      </w:r>
      <w:r>
        <w:t>pH low + PaCO2 high = respiratory acidosis; HCO3 high = renal compensation (partial since pH still low).</w:t>
      </w:r>
    </w:p>
    <w:p>
      <w:r>
        <w:rPr>
          <w:b/>
        </w:rPr>
        <w:t xml:space="preserve">🚨 Priority Principle: </w:t>
      </w:r>
      <w:r>
        <w:t>Match the pH to the primary disturbance first, then read the other value as compensation — low pH + high CO2 = respiratory acidosis.</w:t>
      </w:r>
    </w:p>
    <w:p>
      <w:r>
        <w:rPr>
          <w:b/>
        </w:rPr>
        <w:t xml:space="preserve">❌ Why Not Other Options: </w:t>
      </w:r>
      <w:r>
        <w:t>a — Metabolic acidosis would show a LOW HCO3- as the primary disturbance, not high PaCO2. | b — Respiratory ALKALOSIS has a HIGH pH and LOW PaCO2 — this is the opposite. | d — This is ACIDOSIS with a respiratory driver; there is no alkalosis anywhere in the picture.</w:t>
      </w:r>
    </w:p>
    <w:p>
      <w:r>
        <w:rPr>
          <w:b/>
        </w:rPr>
        <w:t xml:space="preserve">⚠️ Exam Trap: </w:t>
      </w:r>
      <w:r>
        <w:t>"HCO3 high = metabolic alkalosis?" — in the presence of low pH + high CO2, the high HCO3 is COMPENSATION for respiratory acidosis, not a primary metabolic problem.</w:t>
      </w:r>
    </w:p>
    <w:p>
      <w:r>
        <w:rPr>
          <w:b/>
        </w:rPr>
        <w:t xml:space="preserve">🩺 Clinical Thinking: </w:t>
      </w:r>
      <w:r>
        <w:t>pH 7.30 (acidosis) + PaCO2 high (respiratory) + HCO3 high (compensation) -&gt; compensated respiratory acidosis -&gt; option c.</w:t>
      </w:r>
    </w:p>
    <w:p>
      <w:r>
        <w:rPr>
          <w:b/>
        </w:rPr>
        <w:t xml:space="preserve">🇮🇳 Hinglish Decoder: </w:t>
      </w:r>
      <w:r>
        <w:t>ABG: pH 7.30 = ACIDOSIS; PaCO2 58 (zyada) = RESPIRATORY; HCO3 30 (zyada) = KIDNEY ne compensate kiya (partial) — isliye COMPENSATED RESPIRATORY ACIDOSIS. COPD me yahi aata hai.</w:t>
      </w:r>
    </w:p>
    <w:p>
      <w:r>
        <w:rPr>
          <w:b/>
        </w:rPr>
        <w:t xml:space="preserve">💎 PNC Pearl: </w:t>
      </w:r>
      <w:r>
        <w:t>Acid pH plus high CO2 is respiratory acidosis — a risen bicarbonate is the kidney's helping hand.</w:t>
      </w:r>
    </w:p>
    <w:p>
      <w:r>
        <w:t>Positive Marks: 1    Negative Marks: 0.33</w:t>
      </w:r>
    </w:p>
    <w:p>
      <w:r>
        <w:rPr>
          <w:b/>
        </w:rPr>
        <w:t>Question: A patient with RENAL FAILURE has serum potassium of 6.8 mEq/L. Which ECG change would the nurse expect FIRST?</w:t>
      </w:r>
    </w:p>
    <w:p>
      <w:r>
        <w:t>(a)  Tall, PEAKED (tented) T WAVES — the earliest ECG sign of hyperkalaemia</w:t>
      </w:r>
    </w:p>
    <w:p>
      <w:r>
        <w:t>(b)  Prolonged QT interval only</w:t>
      </w:r>
    </w:p>
    <w:p>
      <w:r>
        <w:t>(c)  Prominent U waves</w:t>
      </w:r>
    </w:p>
    <w:p>
      <w:r>
        <w:t>(d)  ST elevation in the inferior leads</w:t>
      </w:r>
    </w:p>
    <w:p>
      <w:r>
        <w:t>Answer: a</w:t>
      </w:r>
    </w:p>
    <w:p>
      <w:r>
        <w:rPr>
          <w:b/>
        </w:rPr>
        <w:t>Solution: ✅ Correct Answer: a</w:t>
      </w:r>
    </w:p>
    <w:p>
      <w:r>
        <w:rPr>
          <w:b/>
        </w:rPr>
        <w:t xml:space="preserve">🧠 Clinical Rationale: </w:t>
      </w:r>
      <w:r>
        <w:t>HYPERKALAEMIA (K+ &gt; 5.5 mEq/L) produces a characteristic ECG progression: (1) EARLIEST — TALL, PEAKED ("TENTED") T WAVES; (2) then WIDENING of the QRS, FLATTENED P WAVES / loss of P waves; (3) finally a SINE WAVE pattern and VF/CARDIAC ARREST. A K+ of 6.8 mEq/L is DANGEROUS (severe hyperkalaemia) — the nurse MUST act: STAT ECG, monitor continuous, and prepare treatments: CALCIUM GLUCONATE (cardioprotective — stabilises the myocardium, does NOT lower K+), INSULIN + GLUCOSE and SALBUTAMOL nebulisation (shift K+ into cells), sodium bicarbonate (if acidotic), and KAYEXALATE/diuretics/DIALYSIS (remove K+). STOP all potassium-containing IV fluids and review K+-sparing drugs (ACE inhibitors, spironolactone).</w:t>
      </w:r>
    </w:p>
    <w:p>
      <w:r>
        <w:rPr>
          <w:b/>
        </w:rPr>
        <w:t xml:space="preserve">🔍 Key Clues: </w:t>
      </w:r>
      <w:r>
        <w:t>K+ 6.8 -&gt; peaked T waves first -&gt; calcium gluconate (cardioprotect) + insulin-glucose (shift) + removal.</w:t>
      </w:r>
    </w:p>
    <w:p>
      <w:r>
        <w:rPr>
          <w:b/>
        </w:rPr>
        <w:t xml:space="preserve">🚨 Priority Principle: </w:t>
      </w:r>
      <w:r>
        <w:t>Calcium stabilises the heart, insulin-glucose shifts the potassium, dialysis removes it — in that order of urgency.</w:t>
      </w:r>
    </w:p>
    <w:p>
      <w:r>
        <w:rPr>
          <w:b/>
        </w:rPr>
        <w:t xml:space="preserve">❌ Why Not Other Options: </w:t>
      </w:r>
      <w:r>
        <w:t>b — Prolonged QT is NOT the hyperkalaemia hallmark; peaked T waves come first, then QRS widening. | c — Prominent U waves are a feature of HYPOKALAEMIA, the opposite problem. | d — ST elevation in inferior leads suggests ischaemia/infarction, not hyperkalaemia.</w:t>
      </w:r>
    </w:p>
    <w:p>
      <w:r>
        <w:rPr>
          <w:b/>
        </w:rPr>
        <w:t xml:space="preserve">⚠️ Exam Trap: </w:t>
      </w:r>
      <w:r>
        <w:t>"Peaked T = hyperK; U wave = hypoK" — the T/U wave pair is the quickest ECG discriminator between the two potassium extremes.</w:t>
      </w:r>
    </w:p>
    <w:p>
      <w:r>
        <w:rPr>
          <w:b/>
        </w:rPr>
        <w:t xml:space="preserve">🩺 Clinical Thinking: </w:t>
      </w:r>
      <w:r>
        <w:t>K+ 6.8 -&gt; hyperkalaemia -&gt; peaked T waves first + emergency treatment -&gt; option a.</w:t>
      </w:r>
    </w:p>
    <w:p>
      <w:r>
        <w:rPr>
          <w:b/>
        </w:rPr>
        <w:t xml:space="preserve">🇮🇳 Hinglish Decoder: </w:t>
      </w:r>
      <w:r>
        <w:t>POTASSIUM 6.8 (bahut zyada) — ECG me pehle TALL/PEAKED T WAVES dikhte hain; ILAJ: CALCIUM GLUCONATE (dil ki raksha) + INSULIN-GLUCOSE (K+ ko cell me) + dialysis (nikalna).</w:t>
      </w:r>
    </w:p>
    <w:p>
      <w:r>
        <w:rPr>
          <w:b/>
        </w:rPr>
        <w:t xml:space="preserve">💎 PNC Pearl: </w:t>
      </w:r>
      <w:r>
        <w:t>A tented T wave warns of potassium storm — calcium first, shift second, remove third.</w:t>
      </w:r>
    </w:p>
    <w:p>
      <w:r>
        <w:t>Positive Marks: 1    Negative Marks: 0.33</w:t>
      </w:r>
    </w:p>
    <w:p>
      <w:r>
        <w:rPr>
          <w:b/>
        </w:rPr>
        <w:t>Question: The ECG shows a WIDE QRS (&gt;0.12 s) with a predominantly NEGATIVE QRS complex in lead V1. Which condition does this represent?</w:t>
      </w:r>
    </w:p>
    <w:p>
      <w:r>
        <w:t>(a)  Right bundle branch block (RBBB)</w:t>
      </w:r>
    </w:p>
    <w:p>
      <w:r>
        <w:t>(b)  Normal sinus rhythm</w:t>
      </w:r>
    </w:p>
    <w:p>
      <w:r>
        <w:t>(c)  Atrial fibrillation</w:t>
      </w:r>
    </w:p>
    <w:p>
      <w:r>
        <w:t>(d)  Left bundle branch block (LBBB) — wide QRS with a negative (rS/QS) complex in V1 and a broad R wave in V6</w:t>
      </w:r>
    </w:p>
    <w:p>
      <w:r>
        <w:t>Answer: d</w:t>
      </w:r>
    </w:p>
    <w:p>
      <w:r>
        <w:rPr>
          <w:b/>
        </w:rPr>
        <w:t>Solution: ✅ Correct Answer: d</w:t>
      </w:r>
    </w:p>
    <w:p>
      <w:r>
        <w:rPr>
          <w:b/>
        </w:rPr>
        <w:t xml:space="preserve">🧠 Clinical Rationale: </w:t>
      </w:r>
      <w:r>
        <w:t>BUNDLE BRANCH BLOCKS widen the QRS (≥0.12 s) because ventricular depolarisation no longer travels down the specialised bundle. LBBB: the LEFT ventricle depolarises late — lead V1 (over the right ventricle) shows a predominantly NEGATIVE complex (rS/QS), while V6 shows a broad, notched ("M"-shaped) R wave; septal q waves are ABSENT. RBBB: lead V1 shows a positive complex with an "RSR'"/"rabbit-ear" pattern (broad terminal R'), and V6 shows a wide S wave. LBBB is associated with CORONARY ARTERY DISEASE, hypertension, aortic stenosis, and cardiomyopathy — and a NEW LBBB with chest pain is treated as an MI (may need urgent revascularisation). NURSING: obtain a 12-lead ECG, compare with previous ECGs, monitor, and notify the provider of a new block.</w:t>
      </w:r>
    </w:p>
    <w:p>
      <w:r>
        <w:rPr>
          <w:b/>
        </w:rPr>
        <w:t xml:space="preserve">🔍 Key Clues: </w:t>
      </w:r>
      <w:r>
        <w:t>Wide QRS + negative V1 -&gt; LBBB; RBBB = positive "rabbit-ear" in V1.</w:t>
      </w:r>
    </w:p>
    <w:p>
      <w:r>
        <w:rPr>
          <w:b/>
        </w:rPr>
        <w:t xml:space="preserve">🚨 Priority Principle: </w:t>
      </w:r>
      <w:r>
        <w:t>V1 is the compass — negative V1 says left bundle, positive rabbit-ear says right bundle.</w:t>
      </w:r>
    </w:p>
    <w:p>
      <w:r>
        <w:rPr>
          <w:b/>
        </w:rPr>
        <w:t xml:space="preserve">❌ Why Not Other Options: </w:t>
      </w:r>
      <w:r>
        <w:t>a — RBBB shows a POSITIVE complex with an RSR' pattern in V1, not a negative one. | c — Atrial fibrillation has an IRREGULARLY irregular rhythm with absent P waves and a normal QRS width. | b — Normal sinus rhythm has a narrow QRS (&lt;0.12 s) with upright P waves before each QRS.</w:t>
      </w:r>
    </w:p>
    <w:p>
      <w:r>
        <w:rPr>
          <w:b/>
        </w:rPr>
        <w:t xml:space="preserve">⚠️ Exam Trap: </w:t>
      </w:r>
      <w:r>
        <w:t>"Wide QRS = VT?" — wide QRS also means BBB; the V1/V6 pattern (not the rhythm) distinguishes LBBB from RBBB.</w:t>
      </w:r>
    </w:p>
    <w:p>
      <w:r>
        <w:rPr>
          <w:b/>
        </w:rPr>
        <w:t xml:space="preserve">🩺 Clinical Thinking: </w:t>
      </w:r>
      <w:r>
        <w:t>Wide QRS + negative V1 + broad R in V6 -&gt; LBBB -&gt; option d.</w:t>
      </w:r>
    </w:p>
    <w:p>
      <w:r>
        <w:rPr>
          <w:b/>
        </w:rPr>
        <w:t xml:space="preserve">🇮🇳 Hinglish Decoder: </w:t>
      </w:r>
      <w:r>
        <w:t>WIDE QRS + V1 me NEGATIVE complex = LEFT BUNDLE BRANCH BLOCK (LBBB); V1 me RABBIT-EAR (RSR') = RBBB. Nayi LBBB + chhati dard = MI ki tarah treat karo.</w:t>
      </w:r>
    </w:p>
    <w:p>
      <w:r>
        <w:rPr>
          <w:b/>
        </w:rPr>
        <w:t xml:space="preserve">💎 PNC Pearl: </w:t>
      </w:r>
      <w:r>
        <w:t>Look to V1 for the answer — negative says left, rabbit-ears say right.</w:t>
      </w:r>
    </w:p>
    <w:p>
      <w:r>
        <w:t>Positive Marks: 1    Negative Marks: 0.33</w:t>
      </w:r>
    </w:p>
    <w:p>
      <w:r>
        <w:rPr>
          <w:b/>
        </w:rPr>
        <w:t>Question: Spirometry in a patient with COPD shows FEV1 1.2 L (55% predicted) and FEV1/FVC ratio 58%. How is this interpreted?</w:t>
      </w:r>
    </w:p>
    <w:p>
      <w:r>
        <w:t>(a)  RESTRICTIVE pattern — FEV1/FVC normal or high (&gt;70-75%) with reduced lung volumes</w:t>
      </w:r>
    </w:p>
    <w:p>
      <w:r>
        <w:t>(b)  Normal spirometry</w:t>
      </w:r>
    </w:p>
    <w:p>
      <w:r>
        <w:t>(c)  OBSTRUCTIVE pattern — FEV1/FVC &lt; 70% with reduced FEV1; in COPD the ratio is low and lung volumes are increased</w:t>
      </w:r>
    </w:p>
    <w:p>
      <w:r>
        <w:t>(d)  Isolated diffusion abnormality</w:t>
      </w:r>
    </w:p>
    <w:p>
      <w:r>
        <w:t>Answer: c</w:t>
      </w:r>
    </w:p>
    <w:p>
      <w:r>
        <w:rPr>
          <w:b/>
        </w:rPr>
        <w:t>Solution: ✅ Correct Answer: c</w:t>
      </w:r>
    </w:p>
    <w:p>
      <w:r>
        <w:rPr>
          <w:b/>
        </w:rPr>
        <w:t xml:space="preserve">🧠 Clinical Rationale: </w:t>
      </w:r>
      <w:r>
        <w:t>SPIROMETRY distinguishes OBSTRUCTIVE from RESTRICTIVE lung disease using the FEV1/FVC RATIO: OBSTRUCTIVE (COPD, asthma) = FEV1/FVC &lt; 70% (airflow limitation — FEV1 falls disproportionately), with INCREASED total lung capacity/residual volume (air trapping) in COPD; severity is graded by FEV1 % predicted (GOLD: FEV1 ≥80% mild, 50-79% moderate, 30-49% severe, &lt;30% very severe). RESTRICTIVE (fibrosis, kyphoscoliosis) = FEV1/FVC NORMAL or HIGH (&gt;70-75%) with REDUCED total lung capacity/FVC. This patient: FEV1/FVC 58% = OBSTRUCTIVE; FEV1 55% predicted = GOLD stage 2 (MODERATE) COPD. NURSING: bronchodilators, inhaler technique, pulmonary rehab, smoking cessation, monitoring for exacerbations.</w:t>
      </w:r>
    </w:p>
    <w:p>
      <w:r>
        <w:rPr>
          <w:b/>
        </w:rPr>
        <w:t xml:space="preserve">🔍 Key Clues: </w:t>
      </w:r>
      <w:r>
        <w:t>FEV1/FVC &lt;70% = obstruction; &gt;75% with low volumes = restriction; FEV1 %predicted grades severity.</w:t>
      </w:r>
    </w:p>
    <w:p>
      <w:r>
        <w:rPr>
          <w:b/>
        </w:rPr>
        <w:t xml:space="preserve">🚨 Priority Principle: </w:t>
      </w:r>
      <w:r>
        <w:t>The RATIO separates obstruction from restriction — obstruction chokes the ratio down, restriction leaves it high.</w:t>
      </w:r>
    </w:p>
    <w:p>
      <w:r>
        <w:rPr>
          <w:b/>
        </w:rPr>
        <w:t xml:space="preserve">❌ Why Not Other Options: </w:t>
      </w:r>
      <w:r>
        <w:t>a — Restrictive disease keeps the FEV1/FVC ratio NORMAL or HIGH; a 58% ratio is obstructive. | b — FEV1/FVC 58% is clearly abnormal (normal ≥70-75%). | d — DLCO abnormalities describe gas-transfer problems, not the FEV1/FVC pattern shown.</w:t>
      </w:r>
    </w:p>
    <w:p>
      <w:r>
        <w:rPr>
          <w:b/>
        </w:rPr>
        <w:t xml:space="preserve">⚠️ Exam Trap: </w:t>
      </w:r>
      <w:r>
        <w:t>"Low FEV1 = restriction?" — FEV1 falls in BOTH patterns; the RATIO (FEV1/FVC) is what separates obstruction from restriction.</w:t>
      </w:r>
    </w:p>
    <w:p>
      <w:r>
        <w:rPr>
          <w:b/>
        </w:rPr>
        <w:t xml:space="preserve">🩺 Clinical Thinking: </w:t>
      </w:r>
      <w:r>
        <w:t>FEV1/FVC 58% (&lt;70%) -&gt; obstructive pattern + FEV1 55% predicted -&gt; moderate COPD -&gt; option c.</w:t>
      </w:r>
    </w:p>
    <w:p>
      <w:r>
        <w:rPr>
          <w:b/>
        </w:rPr>
        <w:t xml:space="preserve">🇮🇳 Hinglish Decoder: </w:t>
      </w:r>
      <w:r>
        <w:t>FEV1/FVC 58% (&lt;70%) = OBSTRUCTIVE (COPD/asthma); RESTRICTIVE me ratio NORMAL/zyada hota hai. FEV1 55% predicted = MODERATE (GOLD 2) COPD.</w:t>
      </w:r>
    </w:p>
    <w:p>
      <w:r>
        <w:rPr>
          <w:b/>
        </w:rPr>
        <w:t xml:space="preserve">💎 PNC Pearl: </w:t>
      </w:r>
      <w:r>
        <w:t>Ratio below seventy says obstruction — the number that separates the choke from the squeeze.</w:t>
      </w:r>
    </w:p>
    <w:p>
      <w:r>
        <w:t>Positive Marks: 1    Negative Marks: 0.33</w:t>
      </w:r>
    </w:p>
    <w:p>
      <w:r>
        <w:rPr>
          <w:b/>
        </w:rPr>
        <w:t>Question: A patient with suspected MENINGITIS undergoes lumbar puncture. CSF findings: TURBID fluid, protein 180 mg/dL (high), GLUCOSE 20 mg/dL (low), neutrophils 4000/mm³. Which interpretation is CORRECT?</w:t>
      </w:r>
    </w:p>
    <w:p>
      <w:r>
        <w:t>(a)  Normal CSF</w:t>
      </w:r>
    </w:p>
    <w:p>
      <w:r>
        <w:t>(b)  Tuberculous meningitis — normal glucose and protein</w:t>
      </w:r>
    </w:p>
    <w:p>
      <w:r>
        <w:t>(c)  Viral meningitis — high glucose, low protein, lymphocytes</w:t>
      </w:r>
    </w:p>
    <w:p>
      <w:r>
        <w:t>(d)  BACTERIAL MENINGITIS — low glucose, high protein, neutrophil pleocytosis</w:t>
      </w:r>
    </w:p>
    <w:p>
      <w:r>
        <w:t>Answer: d</w:t>
      </w:r>
    </w:p>
    <w:p>
      <w:r>
        <w:rPr>
          <w:b/>
        </w:rPr>
        <w:t>Solution: ✅ Correct Answer: d</w:t>
      </w:r>
    </w:p>
    <w:p>
      <w:r>
        <w:rPr>
          <w:b/>
        </w:rPr>
        <w:t xml:space="preserve">🧠 Clinical Rationale: </w:t>
      </w:r>
      <w:r>
        <w:t>CSF INTERPRETATION: BACTERIAL MENINGITIS — TURBID/cloudy fluid, LOW GLUCOSE (&lt;40 mg/dL or CSF:blood glucose &lt;0.4), HIGH PROTEIN, NEUTROPHIL (PMN) pleocytosis (hundreds-thousands), positive Gram stain/culture (Streptococcus pneumoniae, Neisseria meningitidis, H. influenzae). VIRAL (aseptic) MENINGITIS — CLEAR fluid, NORMAL/HIGH glucose, MILD protein elevation, LYMPHOCYTE predominance. TUBERCULOUS MENINGITIS — lymphocytic picture with VERY LOW glucose, very high protein (with possible pellicle). NURSING: start EMPIRIC IV ANTIBIOTICS (ceftriaxone) + dexamethasone promptly (do not wait for culture), respiratory isolation (droplet) until meningococcal ruled out, and monitor for raised ICP/seizures.</w:t>
      </w:r>
    </w:p>
    <w:p>
      <w:r>
        <w:rPr>
          <w:b/>
        </w:rPr>
        <w:t xml:space="preserve">🔍 Key Clues: </w:t>
      </w:r>
      <w:r>
        <w:t>Turbid + low glucose + high protein + neutrophils -&gt; BACTERIAL meningitis -&gt; empiric antibiotics now.</w:t>
      </w:r>
    </w:p>
    <w:p>
      <w:r>
        <w:rPr>
          <w:b/>
        </w:rPr>
        <w:t xml:space="preserve">🚨 Priority Principle: </w:t>
      </w:r>
      <w:r>
        <w:t>CSF glucose low and neutrophils up means pyogenic meningitis — antibiotics before cultures, not after.</w:t>
      </w:r>
    </w:p>
    <w:p>
      <w:r>
        <w:rPr>
          <w:b/>
        </w:rPr>
        <w:t xml:space="preserve">❌ Why Not Other Options: </w:t>
      </w:r>
      <w:r>
        <w:t>a — Turbid fluid with low glucose, high protein and neutrophils is grossly abnormal. | c — Viral meningitis shows LYMPHOCYTES with normal/high glucose and mild protein — the opposite profile. | b — TB meningitis has very LOW glucose with a LYMPHOCYTIC picture and very high protein — not normal values.</w:t>
      </w:r>
    </w:p>
    <w:p>
      <w:r>
        <w:rPr>
          <w:b/>
        </w:rPr>
        <w:t xml:space="preserve">⚠️ Exam Trap: </w:t>
      </w:r>
      <w:r>
        <w:t>"Low CSF glucose = viral?" — NO: low glucose + high protein + neutrophils = BACTERIAL; viral keeps the glucose normal.</w:t>
      </w:r>
    </w:p>
    <w:p>
      <w:r>
        <w:rPr>
          <w:b/>
        </w:rPr>
        <w:t xml:space="preserve">🩺 Clinical Thinking: </w:t>
      </w:r>
      <w:r>
        <w:t>Turbid + low glucose + high protein + neutrophils -&gt; bacterial meningitis -&gt; empiric antibiotics + dexamethasone -&gt; option d.</w:t>
      </w:r>
    </w:p>
    <w:p>
      <w:r>
        <w:rPr>
          <w:b/>
        </w:rPr>
        <w:t xml:space="preserve">🇮🇳 Hinglish Decoder: </w:t>
      </w:r>
      <w:r>
        <w:t>CSF: GANDA (turbid), GLUCOSE KAM (20), PROTEIN ZYADA (180), NEUTROPHILS zyada = BACTERIAL MENINGITIS — foran IV ANTIBIOTIC (ceftriaxone) + dexamethasone, culture ka wait NAHI karna.</w:t>
      </w:r>
    </w:p>
    <w:p>
      <w:r>
        <w:rPr>
          <w:b/>
        </w:rPr>
        <w:t xml:space="preserve">💎 PNC Pearl: </w:t>
      </w:r>
      <w:r>
        <w:t>Cloudy fluid, sugar low, neutrophils in charge — bacteria own this tap; antibiotics cannot wait.</w:t>
      </w:r>
    </w:p>
    <w:p>
      <w:r>
        <w:t>Positive Marks: 1    Negative Marks: 0.33</w:t>
      </w:r>
    </w:p>
    <w:p>
      <w:r>
        <w:rPr>
          <w:b/>
        </w:rPr>
        <w:t>Question: A screening test for a disease has HIGH SENSITIVITY but LOW SPECIFICITY. What is the CONSEQUENCE?</w:t>
      </w:r>
    </w:p>
    <w:p>
      <w:r>
        <w:t>(a)  Few false positives — the test rarely labels healthy people as diseased</w:t>
      </w:r>
    </w:p>
    <w:p>
      <w:r>
        <w:t>(b)  The test is useless for screening</w:t>
      </w:r>
    </w:p>
    <w:p>
      <w:r>
        <w:t>(c)  The test misses most diseased people</w:t>
      </w:r>
    </w:p>
    <w:p>
      <w:r>
        <w:t>(d)  MANY FALSE POSITIVES — healthy people are wrongly screened positive, requiring confirmatory testing; sensitivity high means few false NEGATIVES</w:t>
      </w:r>
    </w:p>
    <w:p>
      <w:r>
        <w:t>Answer: d</w:t>
      </w:r>
    </w:p>
    <w:p>
      <w:r>
        <w:rPr>
          <w:b/>
        </w:rPr>
        <w:t>Solution: ✅ Correct Answer: d</w:t>
      </w:r>
    </w:p>
    <w:p>
      <w:r>
        <w:rPr>
          <w:b/>
        </w:rPr>
        <w:t xml:space="preserve">🧠 Clinical Rationale: </w:t>
      </w:r>
      <w:r>
        <w:t>SENSITIVITY = the test's ability to correctly identify THOSE WITH the disease (true positive rate) — high sensitivity = FEW FALSE NEGATIVES (diseased people are rarely missed). SPECIFICITY = ability to correctly identify THOSE WITHOUT the disease (true negative rate) — low specificity = MANY FALSE POSITIVES (healthy people wrongly labelled positive). A SCREENING test is chosen for HIGH SENSITIVITY (don't miss cases); the low specificity is accepted and handled by CONFIRMATORY (diagnostic) testing of screen positives. In screening, sensitivity and specificity trade off — lowering the cut-off raises sensitivity but lowers specificity.</w:t>
      </w:r>
    </w:p>
    <w:p>
      <w:r>
        <w:rPr>
          <w:b/>
        </w:rPr>
        <w:t xml:space="preserve">🔍 Key Clues: </w:t>
      </w:r>
      <w:r>
        <w:t>High sensitivity -&gt; few false negatives (catches disease); low specificity -&gt; many false positives.</w:t>
      </w:r>
    </w:p>
    <w:p>
      <w:r>
        <w:rPr>
          <w:b/>
        </w:rPr>
        <w:t xml:space="preserve">🚨 Priority Principle: </w:t>
      </w:r>
      <w:r>
        <w:t>Screening says 'suspect', not 'diagnose' — high sensitivity first, then confirm the positives with a specific test.</w:t>
      </w:r>
    </w:p>
    <w:p>
      <w:r>
        <w:rPr>
          <w:b/>
        </w:rPr>
        <w:t xml:space="preserve">❌ Why Not Other Options: </w:t>
      </w:r>
      <w:r>
        <w:t>a — Few false POSITIVES is the benefit of HIGH SPECIFICITY, not low. | c — Missing diseased people (false negatives) happens with LOW SENSITIVITY — here sensitivity is high. | b — High-sensitivity tests are excellent for SCREENING (they rarely miss disease); the specificity problem is managed by confirmatory testing.</w:t>
      </w:r>
    </w:p>
    <w:p>
      <w:r>
        <w:rPr>
          <w:b/>
        </w:rPr>
        <w:t xml:space="preserve">⚠️ Exam Trap: </w:t>
      </w:r>
      <w:r>
        <w:t>"Sensitivity = catching disease; specificity = ruling out the healthy" — low specificity floods you with false alarms, not missed cases.</w:t>
      </w:r>
    </w:p>
    <w:p>
      <w:r>
        <w:rPr>
          <w:b/>
        </w:rPr>
        <w:t xml:space="preserve">🩺 Clinical Thinking: </w:t>
      </w:r>
      <w:r>
        <w:t>High sensitivity + low specificity -&gt; few false negatives, many false positives -&gt; confirm positives -&gt; option d.</w:t>
      </w:r>
    </w:p>
    <w:p>
      <w:r>
        <w:rPr>
          <w:b/>
        </w:rPr>
        <w:t xml:space="preserve">🇮🇳 Hinglish Decoder: </w:t>
      </w:r>
      <w:r>
        <w:t>SENSITIVITY ZYADA = BEMARI wale CHHUTENGE NAHI (few false negatives); SPECIFICITY KAM = SWASTH log GALAT positive (false positives ZYADA) — isliye POSITIVE ko CONFIRMATORY test se pakka karo.</w:t>
      </w:r>
    </w:p>
    <w:p>
      <w:r>
        <w:rPr>
          <w:b/>
        </w:rPr>
        <w:t xml:space="preserve">💎 PNC Pearl: </w:t>
      </w:r>
      <w:r>
        <w:t>Screen with sensitivity, confirm with specificity — the first net catches all, the second net proves it.</w:t>
      </w:r>
    </w:p>
    <w:p>
      <w:r>
        <w:t>Positive Marks: 1    Negative Marks: 0.33</w:t>
      </w:r>
    </w:p>
    <w:p>
      <w:r>
        <w:rPr>
          <w:b/>
        </w:rPr>
        <w:t>Question: In a case-control study of lung cancer, the ODDS RATIO for smoking is 8.0 (95% CI 3.0-15.0). Which statement is CORRECT?</w:t>
      </w:r>
    </w:p>
    <w:p>
      <w:r>
        <w:t>(a)  The OR of 8.0 directly equals the relative risk</w:t>
      </w:r>
    </w:p>
    <w:p>
      <w:r>
        <w:t>(b)  Smoking DECREASES lung cancer risk</w:t>
      </w:r>
    </w:p>
    <w:p>
      <w:r>
        <w:t>(c)  The OR of 8.0 suggests smokers have about EIGHT TIMES the odds of lung cancer compared with non-smokers, and the confidence interval (not crossing 1) indicates statistical significance</w:t>
      </w:r>
    </w:p>
    <w:p>
      <w:r>
        <w:t>(d)  The CI crossing 1.0 proves the association is significant</w:t>
      </w:r>
    </w:p>
    <w:p>
      <w:r>
        <w:t>Answer: c</w:t>
      </w:r>
    </w:p>
    <w:p>
      <w:r>
        <w:rPr>
          <w:b/>
        </w:rPr>
        <w:t>Solution: ✅ Correct Answer: c</w:t>
      </w:r>
    </w:p>
    <w:p>
      <w:r>
        <w:rPr>
          <w:b/>
        </w:rPr>
        <w:t xml:space="preserve">🧠 Clinical Rationale: </w:t>
      </w:r>
      <w:r>
        <w:t>ODDS RATIO (OR) is the measure of association from CASE-CONTROL studies — the odds of exposure in cases divided by the odds of exposure in controls. An OR of 8.0 means the odds of being a smoker are about EIGHT TIMES higher among lung-cancer cases than controls — interpreted as an ~8-fold association. The 95% CONFIDENCE INTERVAL (3.0-15.0) does NOT include 1.0, so the association is STATISTICALLY SIGNIFICANT at p&lt;0.05; the width reflects the precision (wider = less precise). RELATIVE RISK (RR) comes from COHORT/trials; OR approximates RR only when the disease is RARE.</w:t>
      </w:r>
    </w:p>
    <w:p>
      <w:r>
        <w:rPr>
          <w:b/>
        </w:rPr>
        <w:t xml:space="preserve">🔍 Key Clues: </w:t>
      </w:r>
      <w:r>
        <w:t>OR 8.0 (CI 3.0-15.0, not crossing 1) -&gt; ~8x odds + significant; OR from case-control, RR from cohort.</w:t>
      </w:r>
    </w:p>
    <w:p>
      <w:r>
        <w:rPr>
          <w:b/>
        </w:rPr>
        <w:t xml:space="preserve">🚨 Priority Principle: </w:t>
      </w:r>
      <w:r>
        <w:t>The confidence interval decides significance — if it straddles 1.0, the result is not significant, whatever the point estimate.</w:t>
      </w:r>
    </w:p>
    <w:p>
      <w:r>
        <w:rPr>
          <w:b/>
        </w:rPr>
        <w:t xml:space="preserve">❌ Why Not Other Options: </w:t>
      </w:r>
      <w:r>
        <w:t>a — OR approximates RR only for RARE diseases; it is not directly equal to relative risk. | b — OR 8.0 means smoking INCREASES the odds of lung cancer, not decreases. | d — A CI crossing 1.0 means the result is NOT significant — this CI (3.0-15.0) stays above 1, which is what makes it significant.</w:t>
      </w:r>
    </w:p>
    <w:p>
      <w:r>
        <w:rPr>
          <w:b/>
        </w:rPr>
        <w:t xml:space="preserve">⚠️ Exam Trap: </w:t>
      </w:r>
      <w:r>
        <w:t>"CI contains 1 = significant?" — the opposite: CI containing 1.0 = NOT significant; excluding 1.0 = significant.</w:t>
      </w:r>
    </w:p>
    <w:p>
      <w:r>
        <w:rPr>
          <w:b/>
        </w:rPr>
        <w:t xml:space="preserve">🩺 Clinical Thinking: </w:t>
      </w:r>
      <w:r>
        <w:t>OR 8.0 + CI 3.0-15.0 (excludes 1) -&gt; 8x odds, significant -&gt; option c.</w:t>
      </w:r>
    </w:p>
    <w:p>
      <w:r>
        <w:rPr>
          <w:b/>
        </w:rPr>
        <w:t xml:space="preserve">🇮🇳 Hinglish Decoder: </w:t>
      </w:r>
      <w:r>
        <w:t>CASE-CONTROL me ODDS RATIO 8.0 — smoker logon me lung cancer ki odds 8 GUNI; 95% CI (3.0-15.0) me 1.0 NAHI aata, isliye SIGNIFICANT. CI me 1 ho to significance KHATAM.</w:t>
      </w:r>
    </w:p>
    <w:p>
      <w:r>
        <w:rPr>
          <w:b/>
        </w:rPr>
        <w:t xml:space="preserve">💎 PNC Pearl: </w:t>
      </w:r>
      <w:r>
        <w:t>Eightfold odds with a confidence interval clear of one — the smoke's toll is real, not chance.</w:t>
      </w:r>
    </w:p>
    <w:p>
      <w:r>
        <w:t>Positive Marks: 1    Negative Marks: 0.33</w:t>
      </w:r>
    </w:p>
    <w:p>
      <w:r>
        <w:rPr>
          <w:b/>
        </w:rPr>
        <w:t>Question: During a MENTAL STATUS EXAMINATION (MSE), a patient speaks rapidly, jumps from topic to topic, and the examiner finds it hard to follow. Which MSE domain is being assessed?</w:t>
      </w:r>
    </w:p>
    <w:p>
      <w:r>
        <w:t>(a)  THOUGHT PROCESS — the flow and coherence of thinking (flight of ideas)</w:t>
      </w:r>
    </w:p>
    <w:p>
      <w:r>
        <w:t>(b)  Thought content — what the patient is thinking about</w:t>
      </w:r>
    </w:p>
    <w:p>
      <w:r>
        <w:t>(c)  Perception — hallucinations</w:t>
      </w:r>
    </w:p>
    <w:p>
      <w:r>
        <w:t>(d)  Cognition — orientation and memory</w:t>
      </w:r>
    </w:p>
    <w:p>
      <w:r>
        <w:t>Answer: a</w:t>
      </w:r>
    </w:p>
    <w:p>
      <w:r>
        <w:rPr>
          <w:b/>
        </w:rPr>
        <w:t>Solution: ✅ Correct Answer: a</w:t>
      </w:r>
    </w:p>
    <w:p>
      <w:r>
        <w:rPr>
          <w:b/>
        </w:rPr>
        <w:t xml:space="preserve">🧠 Clinical Rationale: </w:t>
      </w:r>
      <w:r>
        <w:t>THE MSE has distinct domains: (1) THOUGHT PROCESS — the FORM/FLOW of thinking: flight of ideas (rapid topic-to-topic jumps), circumstantiality, tangentiality, loosening of associations, poverty of thought — describes HOW thinking flows; (2) THOUGHT CONTENT — WHAT is thought: delusions, obsessions, preoccupations, suicidal ideation; (3) PERCEPTION — hallucinations, illusions; (4) COGNITION — orientation, memory, attention, concentration, abstract thinking; (5) INSIGHT and JUDGEMENT. FLIGHT OF IDEAS (rapid, shifting, hard to follow) is classically seen in MANIA. NURSING: document the specific process abnormality, match communication style (short simple sentences), ensure safety, and monitor for escalation.</w:t>
      </w:r>
    </w:p>
    <w:p>
      <w:r>
        <w:rPr>
          <w:b/>
        </w:rPr>
        <w:t xml:space="preserve">🔍 Key Clues: </w:t>
      </w:r>
      <w:r>
        <w:t>Rapid topic-to-topic speech + hard to follow -&gt; thought PROCESS (flight of ideas); content = WHAT, perception = hallucinations.</w:t>
      </w:r>
    </w:p>
    <w:p>
      <w:r>
        <w:rPr>
          <w:b/>
        </w:rPr>
        <w:t xml:space="preserve">🚨 Priority Principle: </w:t>
      </w:r>
      <w:r>
        <w:t>Process is HOW the mind flows, content is WHAT it holds — the examiner names both separately.</w:t>
      </w:r>
    </w:p>
    <w:p>
      <w:r>
        <w:rPr>
          <w:b/>
        </w:rPr>
        <w:t xml:space="preserve">❌ Why Not Other Options: </w:t>
      </w:r>
      <w:r>
        <w:t>b — Thought CONTENT covers delusions/obsessions (what), not the flow described here. | c — Perception covers hallucinations/illusions — sensory experiences, not speech flow. | d — Cognition covers orientation and memory — not the form of thinking.</w:t>
      </w:r>
    </w:p>
    <w:p>
      <w:r>
        <w:rPr>
          <w:b/>
        </w:rPr>
        <w:t xml:space="preserve">⚠️ Exam Trap: </w:t>
      </w:r>
      <w:r>
        <w:t>"Flight of ideas = thought disorder?" — it is a THOUGHT-PROCESS abnormality (form), distinct from delusions (content) and hallucinations (perception).</w:t>
      </w:r>
    </w:p>
    <w:p>
      <w:r>
        <w:rPr>
          <w:b/>
        </w:rPr>
        <w:t xml:space="preserve">🩺 Clinical Thinking: </w:t>
      </w:r>
      <w:r>
        <w:t>Rapid shifting speech -&gt; flight of ideas -&gt; thought PROCESS -&gt; option a.</w:t>
      </w:r>
    </w:p>
    <w:p>
      <w:r>
        <w:rPr>
          <w:b/>
        </w:rPr>
        <w:t xml:space="preserve">🇮🇳 Hinglish Decoder: </w:t>
      </w:r>
      <w:r>
        <w:t>MSE me: THOUGHT PROCESS = SOCH ka BAHAAV (flight of ideas — ek se doosre topic par kudna); THOUGHT CONTENT = soch ka VISHY (bharam); PERCEPTION = hallucinations. Yahan PROCESS hai.</w:t>
      </w:r>
    </w:p>
    <w:p>
      <w:r>
        <w:rPr>
          <w:b/>
        </w:rPr>
        <w:t xml:space="preserve">💎 PNC Pearl: </w:t>
      </w:r>
      <w:r>
        <w:t>The flow is process, the belief is content — name the domain before you name the sign.</w:t>
      </w:r>
    </w:p>
    <w:p>
      <w:r>
        <w:t>Positive Marks: 1    Negative Marks: 0.33</w:t>
      </w:r>
    </w:p>
    <w:p>
      <w:r>
        <w:rPr>
          <w:b/>
        </w:rPr>
        <w:t>Question: A patient COLLAPSES in the hospital corridor and is UNRESPONSIVE and NOT BREATHING. An AED arrives. Which sequence is CORRECT?</w:t>
      </w:r>
    </w:p>
    <w:p>
      <w:r>
        <w:t>(a)  Attach the AED pads immediately without starting CPR</w:t>
      </w:r>
    </w:p>
    <w:p>
      <w:r>
        <w:t>(b)  Continue HIGH-QUALITY CPR while exposing the chest; turn on the AED, attach pads, and FOLLOW THE VOICE PROMPTS — pause CPR only for rhythm analysis and shock delivery</w:t>
      </w:r>
    </w:p>
    <w:p>
      <w:r>
        <w:t>(c)  Wait for the doctor before using the AED</w:t>
      </w:r>
    </w:p>
    <w:p>
      <w:r>
        <w:t>(d)  Apply pads only after 10 minutes of CPR</w:t>
      </w:r>
    </w:p>
    <w:p>
      <w:r>
        <w:t>Answer: b</w:t>
      </w:r>
    </w:p>
    <w:p>
      <w:r>
        <w:rPr>
          <w:b/>
        </w:rPr>
        <w:t>Solution: ✅ Correct Answer: b</w:t>
      </w:r>
    </w:p>
    <w:p>
      <w:r>
        <w:rPr>
          <w:b/>
        </w:rPr>
        <w:t xml:space="preserve">🧠 Clinical Rationale: </w:t>
      </w:r>
      <w:r>
        <w:t>THE AED (AUTOMATED EXTERNAL DEFIBRILLATOR) is used for SHOCKABLE rhythms (VF/pulseless VT). CORRECT SEQUENCE in BLS: (1) recognise arrest, CALL for help, START CPR immediately (compressions first); (2) when the AED arrives — TURN IT ON, attach the PADS to the bare, dry chest (one pad upper right sternum, one apex/left lateral), and FOLLOW THE VOICE PROMPTS; (3) MINIMISE INTERRUPTIONS — CPR is paused ONLY during rhythm ANALYSIS and SHOCK DELIVERY ("everyone clear"); (4) deliver the shock if advised, then RESUME CPR IMMEDIATELY for 2 minutes before re-analysis; (5) continue cycles until ROSC or help takes over. HIGH-QUALITY CPR = 100-120/min, depth 5-6 cm, full recoil, minimal interruptions.</w:t>
      </w:r>
    </w:p>
    <w:p>
      <w:r>
        <w:rPr>
          <w:b/>
        </w:rPr>
        <w:t xml:space="preserve">🔍 Key Clues: </w:t>
      </w:r>
      <w:r>
        <w:t>AED sequence -&gt; turn on, attach pads, follow prompts, clear during analysis/shock, resume CPR 2 min.</w:t>
      </w:r>
    </w:p>
    <w:p>
      <w:r>
        <w:rPr>
          <w:b/>
        </w:rPr>
        <w:t xml:space="preserve">🚨 Priority Principle: </w:t>
      </w:r>
      <w:r>
        <w:t>Shock early for shockable rhythms, but never let the AED steal the CPR — pause only to analyse and shock.</w:t>
      </w:r>
    </w:p>
    <w:p>
      <w:r>
        <w:rPr>
          <w:b/>
        </w:rPr>
        <w:t xml:space="preserve">❌ Why Not Other Options: </w:t>
      </w:r>
      <w:r>
        <w:t>a — CPR is STARTED immediately and continues while the AED is set up; attaching pads without CPR wastes precious minutes. | c — AEDs are designed for LAYPERSON/first-responder use — no doctor is needed; early defibrillation saves lives. | d — Defibrillation is most effective in the FIRST MINUTES; delaying pads to 10 minutes loses the chance.</w:t>
      </w:r>
    </w:p>
    <w:p>
      <w:r>
        <w:rPr>
          <w:b/>
        </w:rPr>
        <w:t xml:space="preserve">⚠️ Exam Trap: </w:t>
      </w:r>
      <w:r>
        <w:t>"AED stops CPR entirely" — the AED only interrupts CPR for analysis and shock; everything else is continuous high-quality compressions.</w:t>
      </w:r>
    </w:p>
    <w:p>
      <w:r>
        <w:rPr>
          <w:b/>
        </w:rPr>
        <w:t xml:space="preserve">🩺 Clinical Thinking: </w:t>
      </w:r>
      <w:r>
        <w:t>Unresponsive + not breathing -&gt; start CPR -&gt; AED on, pads, follow prompts, resume CPR 2 min -&gt; option b.</w:t>
      </w:r>
    </w:p>
    <w:p>
      <w:r>
        <w:rPr>
          <w:b/>
        </w:rPr>
        <w:t xml:space="preserve">🇮🇳 Hinglish Decoder: </w:t>
      </w:r>
      <w:r>
        <w:t>AED aaye to: ON karo, PADS seene par lagao, VOICE PROMPTS suno — CPR sirf ANALYSIS aur SHOCK ke waqt rukta hai, baaki hamesha CHALTE raho; shock ke baad foran 2 MINUTE CPR.</w:t>
      </w:r>
    </w:p>
    <w:p>
      <w:r>
        <w:rPr>
          <w:b/>
        </w:rPr>
        <w:t xml:space="preserve">💎 PNC Pearl: </w:t>
      </w:r>
      <w:r>
        <w:t>The AED dictates the beat — obey its prompts, clear the chest for the shock, and never rest on compressions.</w:t>
      </w:r>
    </w:p>
    <w:p>
      <w:r>
        <w:t>Positive Marks: 1    Negative Marks: 0.33</w:t>
      </w:r>
    </w:p>
    <w:p>
      <w:r>
        <w:rPr>
          <w:b/>
        </w:rPr>
        <w:t>Question: A patient has Hb 9.2 g/dL with LOW MCV (68 fL), low MCH, low serum iron, LOW ferritin, and HIGH total iron-binding capacity (TIBC). Which anaemia is this?</w:t>
      </w:r>
    </w:p>
    <w:p>
      <w:r>
        <w:t>(a)  Macrocytic megaloblastic anaemia</w:t>
      </w:r>
    </w:p>
    <w:p>
      <w:r>
        <w:t>(b)  Anaemia of chronic disease — high ferritin, low TIBC</w:t>
      </w:r>
    </w:p>
    <w:p>
      <w:r>
        <w:t>(c)  IRON-DEFICIENCY ANAEMIA — microcytic hypochromic picture with low ferritin and high TIBC</w:t>
      </w:r>
    </w:p>
    <w:p>
      <w:r>
        <w:t>(d)  Beta-thalassaemia trait — with a disproportionately high RBC count</w:t>
      </w:r>
    </w:p>
    <w:p>
      <w:r>
        <w:t>Answer: c</w:t>
      </w:r>
    </w:p>
    <w:p>
      <w:r>
        <w:rPr>
          <w:b/>
        </w:rPr>
        <w:t>Solution: ✅ Correct Answer: c</w:t>
      </w:r>
    </w:p>
    <w:p>
      <w:r>
        <w:rPr>
          <w:b/>
        </w:rPr>
        <w:t xml:space="preserve">🧠 Clinical Rationale: </w:t>
      </w:r>
      <w:r>
        <w:t>IRON-DEFICIENCY ANAEMIA is the classic MICROCYTIC (low MCV &lt;80 fL), HYPOCHROMIC (low MCH/MCHC) anaemia with: LOW SERUM IRON, LOW FERRITIN (depleted iron stores — the most specific marker), and HIGH TIBC (the body tries to bind more iron). Causes: chronic blood loss (menorrhagia, GI bleeding), poor intake, malabsorption. COMPARISONS: ANAEMIA OF CHRONIC DISEASE — microcytic/normocytic with HIGH ferritin and LOW TIBC (inflammation blocks iron release); THALASSAEMIA — microcytic with NORMAL/high iron, high RBC count (low MCV/RBC ratio); MEGALOBLASTIC (B12/folate) — MACROCYTIC (high MCV). NURSING: identify and treat the cause, iron supplementation, dietary teaching (iron + vitamin C), monitor Hb/reticulocytes.</w:t>
      </w:r>
    </w:p>
    <w:p>
      <w:r>
        <w:rPr>
          <w:b/>
        </w:rPr>
        <w:t xml:space="preserve">🔍 Key Clues: </w:t>
      </w:r>
      <w:r>
        <w:t>Low MCV + low ferritin + high TIBC -&gt; iron-deficiency anaemia (microcytic hypochromic).</w:t>
      </w:r>
    </w:p>
    <w:p>
      <w:r>
        <w:rPr>
          <w:b/>
        </w:rPr>
        <w:t xml:space="preserve">🚨 Priority Principle: </w:t>
      </w:r>
      <w:r>
        <w:t>Ferritin is the iron storehouse — low ferritin with high TIBC seals the diagnosis of iron deficiency.</w:t>
      </w:r>
    </w:p>
    <w:p>
      <w:r>
        <w:rPr>
          <w:b/>
        </w:rPr>
        <w:t xml:space="preserve">❌ Why Not Other Options: </w:t>
      </w:r>
      <w:r>
        <w:t>a — Macrocytic (megaloblastic) anaemia has a HIGH MCV from B12/folate deficiency — the opposite of this picture. | b — Anaemia of chronic disease shows HIGH ferritin and LOW TIBC, the mirror image. | d — Thalassaemia trait has normal/high iron studies with a disproportionately HIGH RBC count — not low ferritin/high TIBC.</w:t>
      </w:r>
    </w:p>
    <w:p>
      <w:r>
        <w:rPr>
          <w:b/>
        </w:rPr>
        <w:t xml:space="preserve">⚠️ Exam Trap: </w:t>
      </w:r>
      <w:r>
        <w:t>"Microcytic = always iron deficiency?" — check ferritin/TIBC: low ferritin + high TIBC = iron deficiency; high ferritin = chronic disease; normal iron with high RBC = thalassaemia.</w:t>
      </w:r>
    </w:p>
    <w:p>
      <w:r>
        <w:rPr>
          <w:b/>
        </w:rPr>
        <w:t xml:space="preserve">🩺 Clinical Thinking: </w:t>
      </w:r>
      <w:r>
        <w:t>Microcytic + low ferritin + high TIBC -&gt; iron deficiency -&gt; option c.</w:t>
      </w:r>
    </w:p>
    <w:p>
      <w:r>
        <w:rPr>
          <w:b/>
        </w:rPr>
        <w:t xml:space="preserve">🇮🇳 Hinglish Decoder: </w:t>
      </w:r>
      <w:r>
        <w:t>MCV KAM (68) + FERRITIN KAM + TIBC ZYADA = IRON-DEFICIENCY ANAEMIA. Yaad rakho: chronic disease me FERRITIN ZYADA hota hai, thalassaemia me RBC count zyada.</w:t>
      </w:r>
    </w:p>
    <w:p>
      <w:r>
        <w:rPr>
          <w:b/>
        </w:rPr>
        <w:t xml:space="preserve">💎 PNC Pearl: </w:t>
      </w:r>
      <w:r>
        <w:t>Empty stores, busy transport — low ferritin with high TIBC names iron deficiency.</w:t>
      </w:r>
    </w:p>
    <w:p>
      <w:r>
        <w:t>Positive Marks: 1    Negative Marks: 0.33</w:t>
      </w:r>
    </w:p>
    <w:p>
      <w:r>
        <w:rPr>
          <w:b/>
        </w:rPr>
        <w:t>Question: The PERIPHERAL BLOOD SMEAR of a patient with acute leukaemia shows blasts containing AUER RODS. Which leukaemia is MOST likely?</w:t>
      </w:r>
    </w:p>
    <w:p>
      <w:r>
        <w:t>(a)  Chronic lymphocytic leukaemia (CLL)</w:t>
      </w:r>
    </w:p>
    <w:p>
      <w:r>
        <w:t>(b)  Chronic myeloid leukaemia (CML) in chronic phase</w:t>
      </w:r>
    </w:p>
    <w:p>
      <w:r>
        <w:t>(c)  Acute lymphoblastic leukaemia (ALL)</w:t>
      </w:r>
    </w:p>
    <w:p>
      <w:r>
        <w:t>(d)  ACUTE MYELOID LEUKAEMIA (AML) — Auer rods are the diagnostic hallmark</w:t>
      </w:r>
    </w:p>
    <w:p>
      <w:r>
        <w:t>Answer: d</w:t>
      </w:r>
    </w:p>
    <w:p>
      <w:r>
        <w:rPr>
          <w:b/>
        </w:rPr>
        <w:t>Solution: ✅ Correct Answer: d</w:t>
      </w:r>
    </w:p>
    <w:p>
      <w:r>
        <w:rPr>
          <w:b/>
        </w:rPr>
        <w:t xml:space="preserve">🧠 Clinical Rationale: </w:t>
      </w:r>
      <w:r>
        <w:t>AUER RODS are pink-red, needle-shaped cytoplasmic inclusions formed by fused primary (azurophilic) granules — they are PATHOGNOMONIC of MYELOBLASTS, i.e., ACUTE MYELOID LEUKAEMIA (AML), especially FAB M2/M3 (APL). They are NOT seen in ALL or in normal cells. OTHER LEUKAEMIA CLUES: CLL — small mature lymphocytes with smudge cells; CML — myeloid precursors in all stages (basophilia, thrombocytosis) with the PHILADELPHIA chromosome (t(9;22), BCR-ABL); ALL — lymphoblasts (periodic acid-Schiff positive, TdT positive, negative for myeloperoxidase/Auer rods). NURSING: infection precautions (neutropenia), bleeding precautions (thrombocytopenia), tumour-lysis monitoring, blood product support.</w:t>
      </w:r>
    </w:p>
    <w:p>
      <w:r>
        <w:rPr>
          <w:b/>
        </w:rPr>
        <w:t xml:space="preserve">🔍 Key Clues: </w:t>
      </w:r>
      <w:r>
        <w:t>Auer rods in blasts -&gt; AML; ALL has lymphoblasts (no Auer rods); CML has Philadelphia chromosome.</w:t>
      </w:r>
    </w:p>
    <w:p>
      <w:r>
        <w:rPr>
          <w:b/>
        </w:rPr>
        <w:t xml:space="preserve">🚨 Priority Principle: </w:t>
      </w:r>
      <w:r>
        <w:t>Auer rods are the myeloid signature — see the rod, think AML, act on the emergency.</w:t>
      </w:r>
    </w:p>
    <w:p>
      <w:r>
        <w:rPr>
          <w:b/>
        </w:rPr>
        <w:t xml:space="preserve">❌ Why Not Other Options: </w:t>
      </w:r>
      <w:r>
        <w:t>a — CLL is a chronic disease of mature small LYMPHOCYTES (smudge cells) — no blasts with Auer rods. | c — ALL shows LYMPHOBLASTS without Auer rods (myeloperoxidase negative). | b — Chronic-phase CML shows a full maturation spectrum with basophilia and the Philadelphia chromosome — not Auer-rod blasts.</w:t>
      </w:r>
    </w:p>
    <w:p>
      <w:r>
        <w:rPr>
          <w:b/>
        </w:rPr>
        <w:t xml:space="preserve">⚠️ Exam Trap: </w:t>
      </w:r>
      <w:r>
        <w:t>"Blasts = ALL in children?" — the blast LINEAGE is decided by markers: Auer rods and myeloperoxidase positivity point to MYELOID (AML), not lymphoid (ALL).</w:t>
      </w:r>
    </w:p>
    <w:p>
      <w:r>
        <w:rPr>
          <w:b/>
        </w:rPr>
        <w:t xml:space="preserve">🩺 Clinical Thinking: </w:t>
      </w:r>
      <w:r>
        <w:t>Blasts + Auer rods -&gt; myeloblasts -&gt; AML -&gt; option d.</w:t>
      </w:r>
    </w:p>
    <w:p>
      <w:r>
        <w:rPr>
          <w:b/>
        </w:rPr>
        <w:t xml:space="preserve">🇮🇳 Hinglish Decoder: </w:t>
      </w:r>
      <w:r>
        <w:t>BLOOD SMEAR me blast cells ke andar AUER RODS (chhote needle jaise) = ACUTE MYELOID LEUKAEMIA (AML). ALL me Auer rods NAHI hote; CML ki pehchaan PHILADELPHIA chromosome hai.</w:t>
      </w:r>
    </w:p>
    <w:p>
      <w:r>
        <w:rPr>
          <w:b/>
        </w:rPr>
        <w:t xml:space="preserve">💎 PNC Pearl: </w:t>
      </w:r>
      <w:r>
        <w:t>Auer rods are the myeloid flag — one look at the rod and AML takes the stage.</w:t>
      </w:r>
    </w:p>
    <w:p>
      <w:r>
        <w:t>Positive Marks: 1    Negative Marks: 0.33</w:t>
      </w:r>
    </w:p>
    <w:p>
      <w:r>
        <w:rPr>
          <w:b/>
        </w:rPr>
        <w:t>Question: A patient has an ISOLATED PROLONGED aPTT with a NORMAL PT/INR, normal platelet count and no bleeding. Which is the MOST likely cause?</w:t>
      </w:r>
    </w:p>
    <w:p>
      <w:r>
        <w:t>(a)  Vitamin K deficiency</w:t>
      </w:r>
    </w:p>
    <w:p>
      <w:r>
        <w:t>(b)  Warfarin overdose</w:t>
      </w:r>
    </w:p>
    <w:p>
      <w:r>
        <w:t>(c)  FACTOR VIII or IX deficiency (HAEMOPHILIA A/B) — intrinsic pathway; aPTT prolonged, PT normal</w:t>
      </w:r>
    </w:p>
    <w:p>
      <w:r>
        <w:t>(d)  Disseminated intravascular coagulation</w:t>
      </w:r>
    </w:p>
    <w:p>
      <w:r>
        <w:t>Answer: c</w:t>
      </w:r>
    </w:p>
    <w:p>
      <w:r>
        <w:rPr>
          <w:b/>
        </w:rPr>
        <w:t>Solution: ✅ Correct Answer: c</w:t>
      </w:r>
    </w:p>
    <w:p>
      <w:r>
        <w:rPr>
          <w:b/>
        </w:rPr>
        <w:t xml:space="preserve">🧠 Clinical Rationale: </w:t>
      </w:r>
      <w:r>
        <w:t>COAGULATION INTERPRETATION: aPTT tests the INTRINSIC (and common) pathway — factors XII, XI, IX, VIII, and the common factors (X, V, II, fibrinogen); PT/INR tests the EXTRINSIC pathway — factor VII plus the common pathway. ISOLATED PROLONGED aPTT with NORMAL PT points to a defect in the INTRINSIC pathway: HAEMOPHILIA A (factor VIII deficiency) or HAEMOPHILIA B (factor IX deficiency) — X-linked bleeding disorders with prolonged aPTT, normal PT, normal platelets. OTHER intrinsic causes: von Willebrand disease (aPTT often mildly prolonged), factor XI deficiency, LUPUS ANTICOAGULANT, heparin therapy. By contrast: WARFARIN/vitamin K deficiency prolongs PT (extrinsic) — and later aPTT; DIC prolongs BOTH with thrombocytopenia and low fibrinogen.</w:t>
      </w:r>
    </w:p>
    <w:p>
      <w:r>
        <w:rPr>
          <w:b/>
        </w:rPr>
        <w:t xml:space="preserve">🔍 Key Clues: </w:t>
      </w:r>
      <w:r>
        <w:t>aPTT long + PT normal + platelets normal -&gt; intrinsic pathway defect -&gt; haemophilia A/B (VIII/IX).</w:t>
      </w:r>
    </w:p>
    <w:p>
      <w:r>
        <w:rPr>
          <w:b/>
        </w:rPr>
        <w:t xml:space="preserve">🚨 Priority Principle: </w:t>
      </w:r>
      <w:r>
        <w:t>aPTT is the intrinsic reporter, PT the extrinsic one — an isolated aPTT says the intrinsic factors are missing.</w:t>
      </w:r>
    </w:p>
    <w:p>
      <w:r>
        <w:rPr>
          <w:b/>
        </w:rPr>
        <w:t xml:space="preserve">❌ Why Not Other Options: </w:t>
      </w:r>
      <w:r>
        <w:t>a — Vitamin K deficiency prolongs the PT (extrinsic, factor VII) before the aPTT. | b — Warfarin prolongs PT/INR primarily, not an isolated aPTT. | d — DIC prolongs BOTH PT and aPTT with LOW platelets and low fibrinogen — a broader picture.</w:t>
      </w:r>
    </w:p>
    <w:p>
      <w:r>
        <w:rPr>
          <w:b/>
        </w:rPr>
        <w:t xml:space="preserve">⚠️ Exam Trap: </w:t>
      </w:r>
      <w:r>
        <w:t>"Which pathway does aPTT test?" — intrinsic (VIII, IX, XI, XII); PT tests extrinsic (VII). The pairing is the classic exam question.</w:t>
      </w:r>
    </w:p>
    <w:p>
      <w:r>
        <w:rPr>
          <w:b/>
        </w:rPr>
        <w:t xml:space="preserve">🩺 Clinical Thinking: </w:t>
      </w:r>
      <w:r>
        <w:t>aPTT only + normal PT/platelets -&gt; intrinsic pathway -&gt; factor VIII/IX (haemophilia) -&gt; option c.</w:t>
      </w:r>
    </w:p>
    <w:p>
      <w:r>
        <w:rPr>
          <w:b/>
        </w:rPr>
        <w:t xml:space="preserve">🇮🇳 Hinglish Decoder: </w:t>
      </w:r>
      <w:r>
        <w:t>aPTT LAMBA + PT THEEK + platelets THEEK = INTRINSIC pathway me kami — HAEMOPHILIA A (factor VIII) / B (factor IX). WARFARIN/vitamin K se PT badhta hai; DIC me dono + platelets kamm.</w:t>
      </w:r>
    </w:p>
    <w:p>
      <w:r>
        <w:rPr>
          <w:b/>
        </w:rPr>
        <w:t xml:space="preserve">💎 PNC Pearl: </w:t>
      </w:r>
      <w:r>
        <w:t>aPTT speaks for the intrinsic eight and nine — an isolated long aPTT whispers haemophilia.</w:t>
      </w:r>
    </w:p>
    <w:p>
      <w:r>
        <w:t>Positive Marks: 1    Negative Marks: 0.33</w:t>
      </w:r>
    </w:p>
    <w:p>
      <w:r>
        <w:rPr>
          <w:b/>
        </w:rPr>
        <w:t>Question: According to the WHO classification, an adult with BMI 27.5 kg/m² is classified as:</w:t>
      </w:r>
    </w:p>
    <w:p>
      <w:r>
        <w:t>(a)  Normal weight</w:t>
      </w:r>
    </w:p>
    <w:p>
      <w:r>
        <w:t>(b)  OVERWEIGHT (BMI 25-29.9) — pre-obese range</w:t>
      </w:r>
    </w:p>
    <w:p>
      <w:r>
        <w:t>(c)  Obese class I (BMI 30-34.9)</w:t>
      </w:r>
    </w:p>
    <w:p>
      <w:r>
        <w:t>(d)  Underweight</w:t>
      </w:r>
    </w:p>
    <w:p>
      <w:r>
        <w:t>Answer: b</w:t>
      </w:r>
    </w:p>
    <w:p>
      <w:r>
        <w:rPr>
          <w:b/>
        </w:rPr>
        <w:t>Solution: ✅ Correct Answer: b</w:t>
      </w:r>
    </w:p>
    <w:p>
      <w:r>
        <w:rPr>
          <w:b/>
        </w:rPr>
        <w:t xml:space="preserve">🧠 Clinical Rationale: </w:t>
      </w:r>
      <w:r>
        <w:t>BMI (body mass index = weight kg / height m²) WHO CLASSIFICATION FOR ADULTS: UNDERWEIGHT &lt; 18.5; NORMAL 18.5-24.9; OVERWEIGHT (PRE-OBESE) 25.0-29.9; OBESITY CLASS I 30.0-34.9; CLASS II 35.0-39.9; CLASS III (MORBID) ≥ 40. A BMI of 27.5 falls in the OVERWEIGHT (25-29.9) band. ASIAN/INDIAN cut-offs are LOWER (overweight ≥ 23, obesity ≥ 25) because of higher body fat at the same BMI. NURSING: measure height/weight accurately, plot BMI, assess waist circumference and metabolic risk (BP, glucose, lipids), and counsel on diet/exercise with realistic goals.</w:t>
      </w:r>
    </w:p>
    <w:p>
      <w:r>
        <w:rPr>
          <w:b/>
        </w:rPr>
        <w:t xml:space="preserve">🔍 Key Clues: </w:t>
      </w:r>
      <w:r>
        <w:t>BMI 27.5 -&gt; 25-29.9 = OVERWEIGHT (WHO); Asian cut-off: overweight ≥23.</w:t>
      </w:r>
    </w:p>
    <w:p>
      <w:r>
        <w:rPr>
          <w:b/>
        </w:rPr>
        <w:t xml:space="preserve">🚨 Priority Principle: </w:t>
      </w:r>
      <w:r>
        <w:t>BMI classes the weight — 18.5-24.9 normal, 25-29.9 overweight, ≥30 obese (WHO adult cut-offs).</w:t>
      </w:r>
    </w:p>
    <w:p>
      <w:r>
        <w:rPr>
          <w:b/>
        </w:rPr>
        <w:t xml:space="preserve">❌ Why Not Other Options: </w:t>
      </w:r>
      <w:r>
        <w:t>a — Normal weight is 18.5-24.9; 27.5 is above that band. | c — Obesity class I starts at BMI 30 — 27.5 does not reach it. | d — Underweight is BMI &lt; 18.5 — the opposite end of the scale.</w:t>
      </w:r>
    </w:p>
    <w:p>
      <w:r>
        <w:rPr>
          <w:b/>
        </w:rPr>
        <w:t xml:space="preserve">⚠️ Exam Trap: </w:t>
      </w:r>
      <w:r>
        <w:t>"WHO vs Asian cut-offs" — WHO says overweight ≥25; Indian/Asian guidelines lower it to ≥23 — read the stem's specified classification.</w:t>
      </w:r>
    </w:p>
    <w:p>
      <w:r>
        <w:rPr>
          <w:b/>
        </w:rPr>
        <w:t xml:space="preserve">🩺 Clinical Thinking: </w:t>
      </w:r>
      <w:r>
        <w:t>BMI 27.5 -&gt; WHO overweight band (25-29.9) -&gt; option b.</w:t>
      </w:r>
    </w:p>
    <w:p>
      <w:r>
        <w:rPr>
          <w:b/>
        </w:rPr>
        <w:t xml:space="preserve">🇮🇳 Hinglish Decoder: </w:t>
      </w:r>
      <w:r>
        <w:t>BMI = weight(kg) / height(m²). 18.5-24.9 = NORMAL; 25-29.9 = OVERWEIGHT; 30+ = OBESE. 27.5 = OVERWEIGHT. INDIAN cutoff me 23+ hi overweight.</w:t>
      </w:r>
    </w:p>
    <w:p>
      <w:r>
        <w:rPr>
          <w:b/>
        </w:rPr>
        <w:t xml:space="preserve">💎 PNC Pearl: </w:t>
      </w:r>
      <w:r>
        <w:t>Twenty-seven and a half — above the normal band, below the obese line: overweight, and a moment to act.</w:t>
      </w:r>
    </w:p>
    <w:p>
      <w:r>
        <w:t>Positive Marks: 1    Negative Marks: 0.33</w:t>
      </w:r>
    </w:p>
    <w:p>
      <w:r>
        <w:rPr>
          <w:b/>
        </w:rPr>
        <w:t>Question: A community health nurse uses MID-UPPER ARM CIRCUMFERENCE (MUAC) to screen children aged 6-59 months for malnutrition. A MUAC of 11.5 cm to &lt;12.5 cm indicates:</w:t>
      </w:r>
    </w:p>
    <w:p>
      <w:r>
        <w:t>(a)  Severe acute malnutrition (SAM)</w:t>
      </w:r>
    </w:p>
    <w:p>
      <w:r>
        <w:t>(b)  Obesity</w:t>
      </w:r>
    </w:p>
    <w:p>
      <w:r>
        <w:t>(c)  Normal nutritional status</w:t>
      </w:r>
    </w:p>
    <w:p>
      <w:r>
        <w:t>(d)  MODERATE ACUTE MALNUTRITION (MAM)</w:t>
      </w:r>
    </w:p>
    <w:p>
      <w:r>
        <w:t>Answer: d</w:t>
      </w:r>
    </w:p>
    <w:p>
      <w:r>
        <w:rPr>
          <w:b/>
        </w:rPr>
        <w:t>Solution: ✅ Correct Answer: d</w:t>
      </w:r>
    </w:p>
    <w:p>
      <w:r>
        <w:rPr>
          <w:b/>
        </w:rPr>
        <w:t xml:space="preserve">🧠 Clinical Rationale: </w:t>
      </w:r>
      <w:r>
        <w:t>MUAC is a quick, simple ANTHROPOMETRIC screening tool for acute malnutrition in children 6-59 months (and pregnant women): MUAC ≥ 12.5 cm = NORMAL/adequate; 11.5 to &lt; 12.5 cm = MODERATE ACUTE MALNUTRITION (MAM); &lt; 11.5 cm = SEVERE ACUTE MALNUTRITION (SAM). SAM children are referred to the NUTRITION REHABILITATION CENTRE (NRC) for F-75/F-100 therapeutic feeding and medical care; MAM children receive supplementary feeding and follow-up. NURSING: use the correct tape position (midpoint between olecranon and acromion), note oedema (bilateral pitting oedema also defines SAM), and integrate MUAC with weight-for-height z-scores.</w:t>
      </w:r>
    </w:p>
    <w:p>
      <w:r>
        <w:rPr>
          <w:b/>
        </w:rPr>
        <w:t xml:space="preserve">🔍 Key Clues: </w:t>
      </w:r>
      <w:r>
        <w:t>MUAC 11.5-12.5 cm = MAM; &lt;11.5 = SAM; ≥12.5 = normal (children 6-59 months).</w:t>
      </w:r>
    </w:p>
    <w:p>
      <w:r>
        <w:rPr>
          <w:b/>
        </w:rPr>
        <w:t xml:space="preserve">🚨 Priority Principle: </w:t>
      </w:r>
      <w:r>
        <w:t>The MUAC tape is the gatekeeper — below 11.5 is SAM and the NRC, 11.5-12.5 is MAM and supplementary feeding.</w:t>
      </w:r>
    </w:p>
    <w:p>
      <w:r>
        <w:rPr>
          <w:b/>
        </w:rPr>
        <w:t xml:space="preserve">❌ Why Not Other Options: </w:t>
      </w:r>
      <w:r>
        <w:t>a — SAM is MUAC &lt; 11.5 cm (or weight-for-height &lt; -3 SD, or bilateral oedema) — this value is above the SAM cut-off. | c — Normal MUAC is ≥ 12.5 cm. | b — MUAC does not classify obesity in this screening context.</w:t>
      </w:r>
    </w:p>
    <w:p>
      <w:r>
        <w:rPr>
          <w:b/>
        </w:rPr>
        <w:t xml:space="preserve">⚠️ Exam Trap: </w:t>
      </w:r>
      <w:r>
        <w:t>"Cut-off inversion" — SAM = BELOW 11.5; MAM = 11.5 to &lt;12.5; normal = ≥12.5 — the lower the tape, the worse the state.</w:t>
      </w:r>
    </w:p>
    <w:p>
      <w:r>
        <w:rPr>
          <w:b/>
        </w:rPr>
        <w:t xml:space="preserve">🩺 Clinical Thinking: </w:t>
      </w:r>
      <w:r>
        <w:t>MUAC 11.5-&lt;12.5 cm -&gt; MAM -&gt; supplementary feeding -&gt; option d.</w:t>
      </w:r>
    </w:p>
    <w:p>
      <w:r>
        <w:rPr>
          <w:b/>
        </w:rPr>
        <w:t xml:space="preserve">🇮🇳 Hinglish Decoder: </w:t>
      </w:r>
      <w:r>
        <w:t>MUAC (6-59 MAHINE ke bachhe): &lt;11.5 cm = SAM (NRC bhejo); 11.5 se &lt;12.5 cm = MAM (supplementary khana); 12.5+ = THEEK. Do pair pair wali SOOJAN (oedema) bhi SAM hai.</w:t>
      </w:r>
    </w:p>
    <w:p>
      <w:r>
        <w:rPr>
          <w:b/>
        </w:rPr>
        <w:t xml:space="preserve">💎 PNC Pearl: </w:t>
      </w:r>
      <w:r>
        <w:t>The tape around the arm sorts the silent hunger — below 12.5 needs food, below 11.5 needs the centre.</w:t>
      </w:r>
    </w:p>
    <w:p>
      <w:r>
        <w:t>Positive Marks: 1    Negative Marks: 0.33</w:t>
      </w:r>
    </w:p>
    <w:p>
      <w:r>
        <w:rPr>
          <w:b/>
        </w:rPr>
        <w:t>Question: A distribution of research data has a LONG TAIL TO THE RIGHT (a few very high values). How do the MEAN, MEDIAN and MODE compare?</w:t>
      </w:r>
    </w:p>
    <w:p>
      <w:r>
        <w:t>(a)  Mean = median = mode</w:t>
      </w:r>
    </w:p>
    <w:p>
      <w:r>
        <w:t>(b)  MEAN &gt; MEDIAN &gt; MODE (positive/right skew pulls the mean toward the tail)</w:t>
      </w:r>
    </w:p>
    <w:p>
      <w:r>
        <w:t>(c)  Mode &gt; median &gt; mean</w:t>
      </w:r>
    </w:p>
    <w:p>
      <w:r>
        <w:t>(d)  Median &gt; mean in all distributions</w:t>
      </w:r>
    </w:p>
    <w:p>
      <w:r>
        <w:t>Answer: b</w:t>
      </w:r>
    </w:p>
    <w:p>
      <w:r>
        <w:rPr>
          <w:b/>
        </w:rPr>
        <w:t>Solution: ✅ Correct Answer: b</w:t>
      </w:r>
    </w:p>
    <w:p>
      <w:r>
        <w:rPr>
          <w:b/>
        </w:rPr>
        <w:t xml:space="preserve">🧠 Clinical Rationale: </w:t>
      </w:r>
      <w:r>
        <w:t>IN A POSITIVELY (RIGHT) SKEWED distribution — a long tail of HIGH values — the MEAN is PULLED TOWARD THE TAIL (it is the most sensitive to extreme values), so MEAN &gt; MEDIAN &gt; MODE. In NEGATIVE (left) skew the order reverses: MEAN &lt; MEDIAN &lt; MODE. In a NORMAL (symmetric) distribution, MEAN = MEDIAN = MODE. The MEDIAN is the most ROBUST (resistant) measure of central tendency for skewed data — the nurse researcher reports the median (with IQR) for skewed income/length-of-stay data and the mean (with SD) for normally distributed data.</w:t>
      </w:r>
    </w:p>
    <w:p>
      <w:r>
        <w:rPr>
          <w:b/>
        </w:rPr>
        <w:t xml:space="preserve">🔍 Key Clues: </w:t>
      </w:r>
      <w:r>
        <w:t>Right (positive) skew -&gt; mean pulled up -&gt; mean &gt; median &gt; mode; left skew reverses.</w:t>
      </w:r>
    </w:p>
    <w:p>
      <w:r>
        <w:rPr>
          <w:b/>
        </w:rPr>
        <w:t xml:space="preserve">🚨 Priority Principle: </w:t>
      </w:r>
      <w:r>
        <w:t>The mean chases the tail — skewed data are described by the median, not the mean.</w:t>
      </w:r>
    </w:p>
    <w:p>
      <w:r>
        <w:rPr>
          <w:b/>
        </w:rPr>
        <w:t xml:space="preserve">❌ Why Not Other Options: </w:t>
      </w:r>
      <w:r>
        <w:t>a — Equality of the three measures is a feature of the NORMAL distribution, not right-skewed data. | c — Mode &gt; median &gt; mean describes NEGATIVE (left) skew, the mirror image. | d — The relationship depends on the SKEW direction — it is not always median &gt; mean.</w:t>
      </w:r>
    </w:p>
    <w:p>
      <w:r>
        <w:rPr>
          <w:b/>
        </w:rPr>
        <w:t xml:space="preserve">⚠️ Exam Trap: </w:t>
      </w:r>
      <w:r>
        <w:t>"Which measure for skewed data?" — the median (robust to outliers); the mean is distorted by the extreme values in the tail.</w:t>
      </w:r>
    </w:p>
    <w:p>
      <w:r>
        <w:rPr>
          <w:b/>
        </w:rPr>
        <w:t xml:space="preserve">🩺 Clinical Thinking: </w:t>
      </w:r>
      <w:r>
        <w:t>Long right tail -&gt; positive skew -&gt; mean &gt; median &gt; mode -&gt; option b.</w:t>
      </w:r>
    </w:p>
    <w:p>
      <w:r>
        <w:rPr>
          <w:b/>
        </w:rPr>
        <w:t xml:space="preserve">🇮🇳 Hinglish Decoder: </w:t>
      </w:r>
      <w:r>
        <w:t>DATA me RIGHT tail (bahut bade values) = POSITIVE SKEW — MEAN tail ki taraf khinchta hai: MEAN &gt; MEDIAN &gt; MODE. SKEWED data ke liye MEDIAN sabse sahi measure hai.</w:t>
      </w:r>
    </w:p>
    <w:p>
      <w:r>
        <w:rPr>
          <w:b/>
        </w:rPr>
        <w:t xml:space="preserve">💎 PNC Pearl: </w:t>
      </w:r>
      <w:r>
        <w:t>The mean follows the freak values; the median stands firm — skewed data trust the middle.</w:t>
      </w:r>
    </w:p>
    <w:p>
      <w:r>
        <w:t>Positive Marks: 1    Negative Marks: 0.33</w:t>
      </w:r>
    </w:p>
    <w:p>
      <w:r>
        <w:rPr>
          <w:b/>
        </w:rPr>
        <w:t>Question: The charge nurse delegates the administration of an ORAL medication to a nursing student. Which action reflects CORRECT delegation?</w:t>
      </w:r>
    </w:p>
    <w:p>
      <w:r>
        <w:t>(a)  Delegating tasks the student is NOT competent to perform, with no supervision</w:t>
      </w:r>
    </w:p>
    <w:p>
      <w:r>
        <w:t>(b)  Transferring the RIGHT TASK to the RIGHT PERSON, with the RIGHT DIRECTION/COMMUNICATION, RIGHT SUPERVISION and RIGHT EVALUATION</w:t>
      </w:r>
    </w:p>
    <w:p>
      <w:r>
        <w:t>(c)  Delegating a task and forgetting to evaluate the outcome</w:t>
      </w:r>
    </w:p>
    <w:p>
      <w:r>
        <w:t>(d)  Delegating only to unlicensed personnel, never to students</w:t>
      </w:r>
    </w:p>
    <w:p>
      <w:r>
        <w:t>Answer: b</w:t>
      </w:r>
    </w:p>
    <w:p>
      <w:r>
        <w:rPr>
          <w:b/>
        </w:rPr>
        <w:t>Solution: ✅ Correct Answer: b</w:t>
      </w:r>
    </w:p>
    <w:p>
      <w:r>
        <w:rPr>
          <w:b/>
        </w:rPr>
        <w:t xml:space="preserve">🧠 Clinical Rationale: </w:t>
      </w:r>
      <w:r>
        <w:t>THE FIVE RIGHTS OF DELEGATION: (1) RIGHT TASK — appropriate to delegate (routine, stable patient, clear procedure); (2) RIGHT CIRCUMSTANCE — the patient's condition allows it; (3) RIGHT PERSON — the delegatee is competent for the task; (4) RIGHT DIRECTION/COMMUNICATION — clear instructions, expected outcomes, and what to report; (5) RIGHT SUPERVISION AND EVALUATION — monitoring, follow-up and feedback. Oral medications to a competent nursing student under supervision are delegable; the nurse REMAINS ACCOUNTABLE (accountability can never be delegated). The delegating nurse must NOT delegate assessment, diagnosis, or tasks beyond the person's competency.</w:t>
      </w:r>
    </w:p>
    <w:p>
      <w:r>
        <w:rPr>
          <w:b/>
        </w:rPr>
        <w:t xml:space="preserve">🔍 Key Clues: </w:t>
      </w:r>
      <w:r>
        <w:t>Five rights of delegation = right task/circumstance/person/direction/supervision-evaluation; accountability stays with the nurse.</w:t>
      </w:r>
    </w:p>
    <w:p>
      <w:r>
        <w:rPr>
          <w:b/>
        </w:rPr>
        <w:t xml:space="preserve">🚨 Priority Principle: </w:t>
      </w:r>
      <w:r>
        <w:t>Delegate the task, never the accountability — right person, right task, right direction, right supervision, right evaluation.</w:t>
      </w:r>
    </w:p>
    <w:p>
      <w:r>
        <w:rPr>
          <w:b/>
        </w:rPr>
        <w:t xml:space="preserve">❌ Why Not Other Options: </w:t>
      </w:r>
      <w:r>
        <w:t>a — Delegating beyond competence without supervision is UNSAFE and violates the rights of delegation. | c — Evaluation is one of the five rights — skipping it is incorrect delegation. | d — Delegation is task-based, not personnel-type-based; competent students and other team members can receive delegated tasks under supervision.</w:t>
      </w:r>
    </w:p>
    <w:p>
      <w:r>
        <w:rPr>
          <w:b/>
        </w:rPr>
        <w:t xml:space="preserve">⚠️ Exam Trap: </w:t>
      </w:r>
      <w:r>
        <w:t>"Can the nurse delegate accountability?" — NO — only the task is delegated; the delegating nurse remains accountable for the outcome.</w:t>
      </w:r>
    </w:p>
    <w:p>
      <w:r>
        <w:rPr>
          <w:b/>
        </w:rPr>
        <w:t xml:space="preserve">🩺 Clinical Thinking: </w:t>
      </w:r>
      <w:r>
        <w:t>Delegating oral med to student -&gt; right task/person/direction/supervision/evaluation -&gt; option b.</w:t>
      </w:r>
    </w:p>
    <w:p>
      <w:r>
        <w:rPr>
          <w:b/>
        </w:rPr>
        <w:t xml:space="preserve">🇮🇳 Hinglish Decoder: </w:t>
      </w:r>
      <w:r>
        <w:t>DELEGATION ke 5 RIGHTS: SAHI KAAM (task), SAHI PERSON (competent), SAHI CIRCUMSTANCE, SAHI NIRDESH (direction), SAHI SUPERVISION + EVALUATION. KAAM de sakte ho, JIMMEDARI (accountability) nahi.</w:t>
      </w:r>
    </w:p>
    <w:p>
      <w:r>
        <w:rPr>
          <w:b/>
        </w:rPr>
        <w:t xml:space="preserve">💎 PNC Pearl: </w:t>
      </w:r>
      <w:r>
        <w:t>Five rights guard the hand-off — the task travels, the accountability stays home.</w:t>
      </w:r>
    </w:p>
    <w:p>
      <w:r>
        <w:t>Positive Marks: 1    Negative Marks: 0.33</w:t>
      </w:r>
    </w:p>
    <w:p>
      <w:r>
        <w:rPr>
          <w:b/>
        </w:rPr>
        <w:t>Question: A nurse manager supervises 25 staff nurses directly. Which concept does this describe?</w:t>
      </w:r>
    </w:p>
    <w:p>
      <w:r>
        <w:t>(a)  Span of control — the number of subordinates a manager directly supervises</w:t>
      </w:r>
    </w:p>
    <w:p>
      <w:r>
        <w:t>(b)  Unity of command</w:t>
      </w:r>
    </w:p>
    <w:p>
      <w:r>
        <w:t>(c)  Chain of command</w:t>
      </w:r>
    </w:p>
    <w:p>
      <w:r>
        <w:t>(d)  Centralisation</w:t>
      </w:r>
    </w:p>
    <w:p>
      <w:r>
        <w:t>Answer: a</w:t>
      </w:r>
    </w:p>
    <w:p>
      <w:r>
        <w:rPr>
          <w:b/>
        </w:rPr>
        <w:t>Solution: ✅ Correct Answer: a</w:t>
      </w:r>
    </w:p>
    <w:p>
      <w:r>
        <w:rPr>
          <w:b/>
        </w:rPr>
        <w:t xml:space="preserve">🧠 Clinical Rationale: </w:t>
      </w:r>
      <w:r>
        <w:t>SPAN OF CONTROL (span of management/supervision) = the NUMBER OF SUBORDINATES a manager can DIRECTLY SUPERVISE. A NARROW span (few subordinates) allows closer supervision — suited to complex, non-routine work; a WIDE span (many subordinates) suits simple, routine, well-trained staff — 25 staff under one manager is a WIDE span, which can overburden supervision. RELATED CONCEPTS: UNITY OF COMMAND — each employee reports to ONE boss; CHAIN OF COMMAND — the formal line of authority from top to bottom; CENTRALISATION — decision-making concentrated at the top. NURSING IMPLICATION: matching span to acuity and staff experience is part of safe staffing and supervision.</w:t>
      </w:r>
    </w:p>
    <w:p>
      <w:r>
        <w:rPr>
          <w:b/>
        </w:rPr>
        <w:t xml:space="preserve">🔍 Key Clues: </w:t>
      </w:r>
      <w:r>
        <w:t>Number supervised directly = span of control; 25 = wide span; unity of command = one boss.</w:t>
      </w:r>
    </w:p>
    <w:p>
      <w:r>
        <w:rPr>
          <w:b/>
        </w:rPr>
        <w:t xml:space="preserve">🚨 Priority Principle: </w:t>
      </w:r>
      <w:r>
        <w:t>Span is about HOW MANY you watch; unity of command is about WHOSE orders you take — don't blur the two.</w:t>
      </w:r>
    </w:p>
    <w:p>
      <w:r>
        <w:rPr>
          <w:b/>
        </w:rPr>
        <w:t xml:space="preserve">❌ Why Not Other Options: </w:t>
      </w:r>
      <w:r>
        <w:t>b — Unity of command means each subordinate reports to ONE manager — it is a principle, not the head-count described. | c — Chain of command is the formal authority ladder, not the number supervised. | d — Centralisation describes where DECISIONS are made (top vs lower levels), not supervision counts.</w:t>
      </w:r>
    </w:p>
    <w:p>
      <w:r>
        <w:rPr>
          <w:b/>
        </w:rPr>
        <w:t xml:space="preserve">⚠️ Exam Trap: </w:t>
      </w:r>
      <w:r>
        <w:t>"Span vs chain" — span = width (number supervised); chain = length (levels of authority); unity = single boss.</w:t>
      </w:r>
    </w:p>
    <w:p>
      <w:r>
        <w:rPr>
          <w:b/>
        </w:rPr>
        <w:t xml:space="preserve">🩺 Clinical Thinking: </w:t>
      </w:r>
      <w:r>
        <w:t>25 direct reports -&gt; span of control (wide) -&gt; option a.</w:t>
      </w:r>
    </w:p>
    <w:p>
      <w:r>
        <w:rPr>
          <w:b/>
        </w:rPr>
        <w:t xml:space="preserve">🇮🇳 Hinglish Decoder: </w:t>
      </w:r>
      <w:r>
        <w:t>EK manager ke seedhe ADHIN kitne log hain = SPAN OF CONTROL (yahan 25 = WIDE span). UNITY OF COMMAND = ek boss; CHAIN OF COMMAND = authority ki seedhi.</w:t>
      </w:r>
    </w:p>
    <w:p>
      <w:r>
        <w:rPr>
          <w:b/>
        </w:rPr>
        <w:t xml:space="preserve">💎 PNC Pearl: </w:t>
      </w:r>
      <w:r>
        <w:t>Count the direct reports to read the span — wide spans stretch supervision thin.</w:t>
      </w:r>
    </w:p>
    <w:p>
      <w:r>
        <w:t>Positive Marks: 1    Negative Marks: 0.33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