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The nurse positions a patient with MÉNIÈRE'S DISEASE and also a patient with a HIATAL HERNIA. Which position shown in the image is CORRECT for BOTH conditions, and what is its PURPOSE?</w:t>
      </w:r>
      <w:r>
        <w:drawing>
          <wp:inline xmlns:a="http://schemas.openxmlformats.org/drawingml/2006/main" xmlns:pic="http://schemas.openxmlformats.org/drawingml/2006/picture">
            <wp:extent cx="2560320" cy="1713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9-Q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1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REVERSE TRENDELENBURG (head elevated, feet lowered) — in Ménière's disease it reduces ENDOLYMPHATIC pressure on the vestibular apparatus (less vertigo), and in hiatal hernia it uses GRAVITY to keep gastric acid from refluxing into the oesophagus at night</w:t>
      </w:r>
    </w:p>
    <w:p>
      <w:r>
        <w:t>(b)  Trendelenburg (head lowered, feet raised) — to improve venous return to the heart in both conditions</w:t>
      </w:r>
    </w:p>
    <w:p>
      <w:r>
        <w:t>(c)  Supine with head flat — the only safe position for inner-ear disorders</w:t>
      </w:r>
    </w:p>
    <w:p>
      <w:r>
        <w:t>(d)  Left lateral Sims' position — to facilitate gastric emptying after meals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image shows REVERSE TRENDELENBURG — the entire bed is tilted with the HEAD elevated and the FEET lowered, keeping the body in one straight line (unlike Fowler's, the hips do not flex). PURPOSE: (1) MÉNIÈRE'S DISEASE — endolymphatic hydrops (excess fluid in the inner ear) causes vertigo; keeping the head elevated reduces endolymphatic pressure on the vestibular apparatus and limits vertigo episodes. (2) HIATAL HERNIA / GERD — gravity keeps gastric contents in the stomach and prevents acid reflux into the lower oesophagus, especially when the patient is supine at night. The head-of-bed elevation also reduces ICP after head injury and improves breathing in pulmonary oedema, but for these two named conditions, reflux control and vestibular pressure reduction are the reasons.</w:t>
      </w:r>
    </w:p>
    <w:p>
      <w:r>
        <w:rPr>
          <w:b/>
        </w:rPr>
        <w:t xml:space="preserve">🔍 Key Clues: </w:t>
      </w:r>
      <w:r>
        <w:t>Ménière's + hiatal hernia → the shared position is REVERSE TRENDELENBURG → head up, feet down, straight body line.</w:t>
      </w:r>
    </w:p>
    <w:p>
      <w:r>
        <w:rPr>
          <w:b/>
        </w:rPr>
        <w:t xml:space="preserve">🚨 Priority Principle: </w:t>
      </w:r>
      <w:r>
        <w:t>Elevate the head for hydrops and reflux — gravity does the work the vestibule and LES cannot.</w:t>
      </w:r>
    </w:p>
    <w:p>
      <w:r>
        <w:rPr>
          <w:b/>
        </w:rPr>
        <w:t xml:space="preserve">❌ Why Not Other Options: </w:t>
      </w:r>
      <w:r>
        <w:t>b — TRENDELENBURG (head DOWN) is used for hypovolaemic shock (venous return) and pelvic surgery — it worsens reflux and vertigo; it is not for Ménière's or hiatal hernia. | c — SUPINE flat allows acid reflux and may provoke vertigo — the head must be elevated. | d — SIMS' position is for rectal examination, enemas, and post-anaesthesia recovery — it does not address vestibular pressure or reflux.</w:t>
      </w:r>
    </w:p>
    <w:p>
      <w:r>
        <w:rPr>
          <w:b/>
        </w:rPr>
        <w:t xml:space="preserve">⚠️ Exam Trap: </w:t>
      </w:r>
      <w:r>
        <w:t>"Ménière's needs Trendelenburg" — never lower the head in Ménière's; the vertigo comes from FLUID pressure, so the head goes UP (reverse Trendelenburg), not down.</w:t>
      </w:r>
    </w:p>
    <w:p>
      <w:r>
        <w:rPr>
          <w:b/>
        </w:rPr>
        <w:t xml:space="preserve">🩺 Clinical Thinking: </w:t>
      </w:r>
      <w:r>
        <w:t>Both diagnoses share a gravity problem (inner-ear fluid + stomach acid) → head-elevated straight-line position → option a.</w:t>
      </w:r>
    </w:p>
    <w:p>
      <w:r>
        <w:rPr>
          <w:b/>
        </w:rPr>
        <w:t xml:space="preserve">🇮🇳 Hinglish Decoder: </w:t>
      </w:r>
      <w:r>
        <w:t>Ménière's me ENDOLYMPH pressure kam karna hai, hiatal hernia me ACID ko upar nahi aane dena — dono me HEAD UP, FEET DOWN (Reverse Trendelenburg). Trendelenburg (head down) sirf shock/pelvic surgery me.</w:t>
      </w:r>
    </w:p>
    <w:p>
      <w:r>
        <w:rPr>
          <w:b/>
        </w:rPr>
        <w:t xml:space="preserve">💎 PNC Pearl: </w:t>
      </w:r>
      <w:r>
        <w:t>Fluid and acid both obey gravity — head up keeps the ear quiet and the oesophagus safe.</w:t>
      </w:r>
    </w:p>
    <w:p>
      <w:r>
        <w:t>Positive Marks: 1    Negative Marks: 0.33</w:t>
      </w:r>
    </w:p>
    <w:p>
      <w:r>
        <w:rPr>
          <w:b/>
        </w:rPr>
        <w:t>Question: The nurse prepares surgical instruments for sterilisation using the equipment shown in the image. Which statement about this method of sterilisation is CORRECT?</w:t>
      </w:r>
      <w:r>
        <w:drawing>
          <wp:inline xmlns:a="http://schemas.openxmlformats.org/drawingml/2006/main" xmlns:pic="http://schemas.openxmlformats.org/drawingml/2006/picture">
            <wp:extent cx="2560320" cy="3092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9-Q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9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It uses dry heat at 170°C for 2 hours, so it is ideal for plastics and rubber</w:t>
      </w:r>
    </w:p>
    <w:p>
      <w:r>
        <w:t>(b)  The AUTOCLAVE sterilises by MOIST HEAT under pressure — the standard cycle is 121°C (250°F) at 15 psi for 15-30 MINUTES; sterilisation is verified by a BIOLOGICAL indicator (spore test with Geobacillus stearothermophilus), and the Bowie-Dick test checks steam penetration in wrapped loads</w:t>
      </w:r>
    </w:p>
    <w:p>
      <w:r>
        <w:t>(c)  It relies on chemical gas (ethylene oxide) and requires 12 hours aeration</w:t>
      </w:r>
    </w:p>
    <w:p>
      <w:r>
        <w:t>(d)  It sterilises by ultraviolet radiation, which penetrates all layers of a wrapped pack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image shows an AUTOCLAVE, which sterilises with MOIST HEAT (steam) UNDER PRESSURE. STANDARD GRAVITY-DISPLACEMENT CYCLE: 121°C (250°F) at 15 PSI (103 kPa) for 15-30 MINUTES. (Pre-vacuum/high-speed cycles use 132-134°C for 3-4 minutes.) Moist heat COAGULATES microbial proteins — it is the MOST reliable method for heat-stable, moisture-permeable items. QUALITY CONTROL: BIOLOGICAL indicator = spores of Geobacillus stearothermophilus (killed only if sterilisation is effective), placed in the CENTRE of the load; BOWIE-DICK test daily for pre-vacuum autoclaves checks air removal/steam penetration; CHEMICAL indicators (autoclave tape) change colour with temperature/time. The autoclave does NOT degrade plastics or rubber (they are sterilised separately — ethylene oxide or gas plasma), and it works by heat, not chemicals or radiation.</w:t>
      </w:r>
    </w:p>
    <w:p>
      <w:r>
        <w:rPr>
          <w:b/>
        </w:rPr>
        <w:t xml:space="preserve">🔍 Key Clues: </w:t>
      </w:r>
      <w:r>
        <w:t>Autoclave = steam under pressure → 121°C, 15 psi, 15-30 min → verified by G. stearothermophilus spore test + Bowie-Dick.</w:t>
      </w:r>
    </w:p>
    <w:p>
      <w:r>
        <w:rPr>
          <w:b/>
        </w:rPr>
        <w:t xml:space="preserve">🚨 Priority Principle: </w:t>
      </w:r>
      <w:r>
        <w:t>Steam kills only when it touches — that is why spore tests sit in the centre of the load and Bowie-Dick checks penetration.</w:t>
      </w:r>
    </w:p>
    <w:p>
      <w:r>
        <w:rPr>
          <w:b/>
        </w:rPr>
        <w:t xml:space="preserve">❌ Why Not Other Options: </w:t>
      </w:r>
      <w:r>
        <w:t>a — DRY HEAT (hot air oven 160-170°C for 1-2 hours) is for anhydrous oils/powders and glass; it does NOT suit plastics/rubber — moist-heat autoclaving is the opposite. | c — ETHYLENE OXIDE is a chemical (gas) sterilant needing aeration (12-24 h) — it is a separate method for heat-sensitive items, not the autoclave. | d — ULTRAVIOLET radiation is a DISINFECTANT for air and surfaces only — it does not penetrate wrappers and is not a sterilising method for instruments.</w:t>
      </w:r>
    </w:p>
    <w:p>
      <w:r>
        <w:rPr>
          <w:b/>
        </w:rPr>
        <w:t xml:space="preserve">⚠️ Exam Trap: </w:t>
      </w:r>
      <w:r>
        <w:t>"Autoclave = 160°C dry heat" — the autoclave is MOIST heat under pressure (121°C/15 psi); 160-170°C is the dry-heat oven. Match the number to the machine.</w:t>
      </w:r>
    </w:p>
    <w:p>
      <w:r>
        <w:rPr>
          <w:b/>
        </w:rPr>
        <w:t xml:space="preserve">🩺 Clinical Thinking: </w:t>
      </w:r>
      <w:r>
        <w:t>Identify the autoclave → recall moist-heat parameters (121°C, 15 psi, 15-30 min) → confirm with spore test → option b.</w:t>
      </w:r>
    </w:p>
    <w:p>
      <w:r>
        <w:rPr>
          <w:b/>
        </w:rPr>
        <w:t xml:space="preserve">🇮🇳 Hinglish Decoder: </w:t>
      </w:r>
      <w:r>
        <w:t>AUTOCLAVE = steam + pressure = 121°C, 15 psi, 15-30 minute — sabse reliable. Check: GEODACILLUS spore test + Bowie-Dick. Dry heat (160°C) alag machine hai — plastics ke liye ethylene oxide.</w:t>
      </w:r>
    </w:p>
    <w:p>
      <w:r>
        <w:rPr>
          <w:b/>
        </w:rPr>
        <w:t xml:space="preserve">💎 PNC Pearl: </w:t>
      </w:r>
      <w:r>
        <w:t>Steam under pressure is the sterilising master — the spore test never lies.</w:t>
      </w:r>
    </w:p>
    <w:p>
      <w:r>
        <w:t>Positive Marks: 1    Negative Marks: 0.33</w:t>
      </w:r>
    </w:p>
    <w:p>
      <w:r>
        <w:rPr>
          <w:b/>
        </w:rPr>
        <w:t>Question: The nurse performs ENDOTRACHEAL SUCTIONING on a ventilated patient. Which action is CORRECT?</w:t>
      </w:r>
    </w:p>
    <w:p>
      <w:r>
        <w:t>(a)  Suction continuously for 60-90 seconds until the airway sounds clear</w:t>
      </w:r>
    </w:p>
    <w:p>
      <w:r>
        <w:t>(b)  Advance the catheter as far as it will go to reach the carina, then apply suction</w:t>
      </w:r>
    </w:p>
    <w:p>
      <w:r>
        <w:t>(c)  PRE-OXYGENATE the patient with 100% oxygen for 30-60 SECONDS before suctioning, insert the suction catheter only to the PRE-MEASURED depth (tip of the ET tube), apply suction WHILE WITHDRAWING (intermittent, ≤ 10-15 SECONDS per pass), limit to NO MORE THAN 2-3 PASSES with a rest period between, and use a STERILE catheter and glove each time</w:t>
      </w:r>
    </w:p>
    <w:p>
      <w:r>
        <w:t>(d)  Re-use the same catheter with a clean glove for each pass to save supplies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ENDOTRACHEAL SUCTIONING: (1) PRE-OXYGENATE (hyperoxygenate) with 100% O2 for 30-60 SECONDS — suction removes oxygen as well as secretions, so pre-oxygenation prevents hypoxaemia. (2) Insert the catheter ONLY to the PRE-MEASURED depth (measure from the patient's lip/nose to the end of the ET tube, add 1 cm max) — deep carinal stimulation causes trauma, coughing and arrhythmias. (3) Apply SUCTION ONLY ON WITHDRAWAL with an INTERMITTENT (rotating) technique — continuous suction at one spot injures mucosa. (4) EACH PASS ≤ 10-15 SECONDS — longer causes hypoxaemia. (5) MAXIMUM 2-3 PASSES per session with 30-60 SECOND rest and re-oxygenation between passes. (6) STERILE technique — sterile catheter, sterile glove (the dominant hand), because the lower airway is sterile. Post-suction: reassess breath sounds, SpO2, and heart rate.</w:t>
      </w:r>
    </w:p>
    <w:p>
      <w:r>
        <w:rPr>
          <w:b/>
        </w:rPr>
        <w:t xml:space="preserve">🔍 Key Clues: </w:t>
      </w:r>
      <w:r>
        <w:t>Pre-oxygenate 100% O2 → insert to pre-measured depth → suction on withdrawal ≤10-15 s → max 2-3 passes → sterile catheter each time.</w:t>
      </w:r>
    </w:p>
    <w:p>
      <w:r>
        <w:rPr>
          <w:b/>
        </w:rPr>
        <w:t xml:space="preserve">🚨 Priority Principle: </w:t>
      </w:r>
      <w:r>
        <w:t>Oxygen before suction, gentle on the way out — the mucosa and the alveoli both pay for haste.</w:t>
      </w:r>
    </w:p>
    <w:p>
      <w:r>
        <w:rPr>
          <w:b/>
        </w:rPr>
        <w:t xml:space="preserve">❌ Why Not Other Options: </w:t>
      </w:r>
      <w:r>
        <w:t>a — Continuous suction for 60-90 s causes severe HYPOXAEMIA and mucosal trauma — each pass is ≤ 10-15 s with re-oxygenation between. | b — Advancing to the CARINA is dangerous (mucosal damage, vagal stimulation, bradycardia) — the catheter stops at the pre-measured ET-tube depth. | d — Re-using the catheter BREAKS STERILITY and introduces infection into the lower airway — a sterile catheter is used for each pass.</w:t>
      </w:r>
    </w:p>
    <w:p>
      <w:r>
        <w:rPr>
          <w:b/>
        </w:rPr>
        <w:t xml:space="preserve">⚠️ Exam Trap: </w:t>
      </w:r>
      <w:r>
        <w:t>"Suction while inserting" — suction is applied ONLY while WITHDRAWING; insertion is gentle and without vacuum.</w:t>
      </w:r>
    </w:p>
    <w:p>
      <w:r>
        <w:rPr>
          <w:b/>
        </w:rPr>
        <w:t xml:space="preserve">🩺 Clinical Thinking: </w:t>
      </w:r>
      <w:r>
        <w:t>Oxygenate → measure depth → insert without suction → withdraw with intermittent suction ≤15 s → rest + re-oxygenate → option c.</w:t>
      </w:r>
    </w:p>
    <w:p>
      <w:r>
        <w:rPr>
          <w:b/>
        </w:rPr>
        <w:t xml:space="preserve">🇮🇳 Hinglish Decoder: </w:t>
      </w:r>
      <w:r>
        <w:t>ET suction: PEHLE 100% O2 (30-60 sec), catheter PRE-MEASURED depth tak, SUCTION SIRF WAPAS LAATE WAQT (10-15 sec), MAX 2-3 baar, har baar STERILE catheter — carina tak jaana MANA hai.</w:t>
      </w:r>
    </w:p>
    <w:p>
      <w:r>
        <w:rPr>
          <w:b/>
        </w:rPr>
        <w:t xml:space="preserve">💎 PNC Pearl: </w:t>
      </w:r>
      <w:r>
        <w:t>Suction on the way out, oxygen on the way in — and never chase the carina.</w:t>
      </w:r>
    </w:p>
    <w:p>
      <w:r>
        <w:t>Positive Marks: 1    Negative Marks: 0.33</w:t>
      </w:r>
    </w:p>
    <w:p>
      <w:r>
        <w:rPr>
          <w:b/>
        </w:rPr>
        <w:t>Question: The nurse administers OXYGEN to a patient with COPD and to a postoperative patient. Which statement about oxygen administration is CORRECT?</w:t>
      </w:r>
    </w:p>
    <w:p>
      <w:r>
        <w:t>(a)  Give high-flow oxygen (10-15 L/min) to all COPD patients to correct hypoxia quickly</w:t>
      </w:r>
    </w:p>
    <w:p>
      <w:r>
        <w:t>(b)  Oxygen is a drug — but no prescription is needed once a nurse decides it is needed</w:t>
      </w:r>
    </w:p>
    <w:p>
      <w:r>
        <w:t>(c)  Keep oxygen cylinders lying flat on the floor so they cannot fall over</w:t>
      </w:r>
    </w:p>
    <w:p>
      <w:r>
        <w:t>(d)  In a COPD patient with CHRONIC HYPERCAPNIA, oxygen is given at LOW flow (1-2 L/min nasal cannula or 24-28% Venturi mask) TITRATED to a target SpO2 of 88-92% (avoiding suppression of the hypoxic respiratory drive); in the post-operative patient, higher flow may be used short-term, and OXYGEN SAFETY requires NO smoking/open flames, keeping cylinders SECURED upright, and checking the flowmeter regularly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OXYGEN is a DRUG and requires a prescription/order. COPD WITH CHRONIC HYPERCAPNIA: the respiratory drive depends on HYPOXAEMIA (low PaO2), so HIGH-flow O2 removes that drive and causes CO2 NARCOSIS (drowsiness, CO2 retention) — give LOW flow (1-2 L/min nasal cannula or 24-28% Venturi mask) titrated to a target SpO2 of 88-92%. A post-operative patient without CO2 retention can receive higher flow short-term (target SpO2 92-96% or per order) — then wean. OXYGEN SAFETY: NO SMOKING/open flames near O2 (fire risk), cylinders SECURED UPRIGHT (a falling cylinder can sever a valve and become a missile), cap the cylinder when not in use, and check the flowmeter/water level (if humidifier) regularly.</w:t>
      </w:r>
    </w:p>
    <w:p>
      <w:r>
        <w:rPr>
          <w:b/>
        </w:rPr>
        <w:t xml:space="preserve">🔍 Key Clues: </w:t>
      </w:r>
      <w:r>
        <w:t>COPD + hypercapnia → LOW-flow O2, target 88-92%; O2 is a drug → prescription; cylinders upright + no flames.</w:t>
      </w:r>
    </w:p>
    <w:p>
      <w:r>
        <w:rPr>
          <w:b/>
        </w:rPr>
        <w:t xml:space="preserve">🚨 Priority Principle: </w:t>
      </w:r>
      <w:r>
        <w:t>In the CO2 retainer, a little oxygen sustains the drive — a lot silences it.</w:t>
      </w:r>
    </w:p>
    <w:p>
      <w:r>
        <w:rPr>
          <w:b/>
        </w:rPr>
        <w:t xml:space="preserve">❌ Why Not Other Options: </w:t>
      </w:r>
      <w:r>
        <w:t>a — HIGH-flow O2 in the COPD patient suppresses the hypoxic drive → CO2 narcosis — low flow titrated to 88-92% is the rule. | b — Oxygen IS a drug and REQUIRES a prescription/order — the nurse cannot initiate it on judgment alone. | c — Cylinders must be SECURED UPRIGHT (standing or on a cart); a lying cylinder is a roll-over/tip hazard and valve damage risk.</w:t>
      </w:r>
    </w:p>
    <w:p>
      <w:r>
        <w:rPr>
          <w:b/>
        </w:rPr>
        <w:t xml:space="preserve">⚠️ Exam Trap: </w:t>
      </w:r>
      <w:r>
        <w:t>"Give COPD patients high oxygen" — the target is 88-92% (not 100%); higher oxygen causes CO2 retention, not faster recovery.</w:t>
      </w:r>
    </w:p>
    <w:p>
      <w:r>
        <w:rPr>
          <w:b/>
        </w:rPr>
        <w:t xml:space="preserve">🩺 Clinical Thinking: </w:t>
      </w:r>
      <w:r>
        <w:t>Read the patient → COPD = low-flow 88-92% target; post-op = higher flow short-term; apply O2-safety rules → option d.</w:t>
      </w:r>
    </w:p>
    <w:p>
      <w:r>
        <w:rPr>
          <w:b/>
        </w:rPr>
        <w:t xml:space="preserve">🇮🇳 Hinglish Decoder: </w:t>
      </w:r>
      <w:r>
        <w:t>COPD me O2 = KAM flow (1-2 L/min), target SpO2 88-92% — zyada O2 se CO2 badh jaati hai (narcosis). O2 ek DRUG hai (prescription chahiye). Cylinder hamesha SEEDHA (upright) bandha hua, paas me AAG nahi.</w:t>
      </w:r>
    </w:p>
    <w:p>
      <w:r>
        <w:rPr>
          <w:b/>
        </w:rPr>
        <w:t xml:space="preserve">💎 PNC Pearl: </w:t>
      </w:r>
      <w:r>
        <w:t>For the CO2 retainer, oxygen is a scalpel — dose it, don't pour it.</w:t>
      </w:r>
    </w:p>
    <w:p>
      <w:r>
        <w:t>Positive Marks: 1    Negative Marks: 0.33</w:t>
      </w:r>
    </w:p>
    <w:p>
      <w:r>
        <w:rPr>
          <w:b/>
        </w:rPr>
        <w:t>Question: A nursing student is observed performing HANDWASHING before a surgical procedure. Which step demonstrates the CORRECT technique?</w:t>
      </w:r>
    </w:p>
    <w:p>
      <w:r>
        <w:t>(a)  Remove jewellery, wet hands with warm running water, apply soap, and wash for at least 20 SECONDS — rubbing palms, back of hands, interdigital spaces, knuckles, and thumbs — rinse with water flowing FROM WRISTS TO FINGERTIPS (not back), dry with a clean/paper towel, and turn off the tap USING THE TOWEL (not bare hands)</w:t>
      </w:r>
    </w:p>
    <w:p>
      <w:r>
        <w:t>(b)  Wash only the palms, since soap kills everything on contact</w:t>
      </w:r>
    </w:p>
    <w:p>
      <w:r>
        <w:t>(c)  Wash with cold water only, as warm water damages the skin</w:t>
      </w:r>
    </w:p>
    <w:p>
      <w:r>
        <w:t>(d)  Dry hands by shaking them in the air before touching the patient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EFFECTIVE HANDWASHING: (1) REMOVE jewellery and watches (they harbour microbes). (2) Use WARM (not hot — skin damage) RUNNING water; wet hands and apply soap. (3) RUB ALL SURFACES for at least 20 SECONDS — palms, backs, INTERDIGITAL spaces, knuckles, thumbs (the WHO 6-step / 7-step technique). (4) RINSE with water flowing from WRISTS DOWN TO FINGERTIPS so contaminated water does not run back over clean hands. (5) DRY thoroughly with a CLEAN paper/individual towel (wet hands transfer organisms more easily). (6) TURN OFF the tap USING THE TOWEL (or elbow/automatic sensor) — the tap is contaminated. Handwashing is the SINGLE most important measure to prevent health-care associated infection.</w:t>
      </w:r>
    </w:p>
    <w:p>
      <w:r>
        <w:rPr>
          <w:b/>
        </w:rPr>
        <w:t xml:space="preserve">🔍 Key Clues: </w:t>
      </w:r>
      <w:r>
        <w:t>20 seconds + all surfaces (palms/back/interdigital/thumbs) + rinse wrist→fingertips + dry + towel-tap-off.</w:t>
      </w:r>
    </w:p>
    <w:p>
      <w:r>
        <w:rPr>
          <w:b/>
        </w:rPr>
        <w:t xml:space="preserve">🚨 Priority Principle: </w:t>
      </w:r>
      <w:r>
        <w:t>Rinse clean to clean — contaminated water must never flow back over the hands.</w:t>
      </w:r>
    </w:p>
    <w:p>
      <w:r>
        <w:rPr>
          <w:b/>
        </w:rPr>
        <w:t xml:space="preserve">❌ Why Not Other Options: </w:t>
      </w:r>
      <w:r>
        <w:t>b — The PALMS only cover a fraction of hand flora; the WHO technique covers all surfaces including interdigital and thumbs for ≥20 s. | c — WARM water is preferred (better lather and comfort); COLD water reduces washing time and compliance — hot water, not warm, damages skin. | d — AIR-SHAKING does not dry hands; moisture increases bacterial transfer — hands are dried with a clean towel before patient contact.</w:t>
      </w:r>
    </w:p>
    <w:p>
      <w:r>
        <w:rPr>
          <w:b/>
        </w:rPr>
        <w:t xml:space="preserve">⚠️ Exam Trap: </w:t>
      </w:r>
      <w:r>
        <w:t>"Rinse from fingertips to wrists" — it is the REVERSE: water flows FROM wrists TO fingertips, so the cleanest (fingertip) area is washed last.</w:t>
      </w:r>
    </w:p>
    <w:p>
      <w:r>
        <w:rPr>
          <w:b/>
        </w:rPr>
        <w:t xml:space="preserve">🩺 Clinical Thinking: </w:t>
      </w:r>
      <w:r>
        <w:t>Remove → wet → soap → 20 s all surfaces → rinse wrist→fingertips → dry → towel-off tap → option a.</w:t>
      </w:r>
    </w:p>
    <w:p>
      <w:r>
        <w:rPr>
          <w:b/>
        </w:rPr>
        <w:t xml:space="preserve">🇮🇳 Hinglish Decoder: </w:t>
      </w:r>
      <w:r>
        <w:t>HANDWASH: jewellery utaro, GARAM paani + soap, 20 SECOND tak saari surfaces (ungliyon ke beech + thumb), rinse WRIST se FINGERTIPS ki taraf, towel se SUKHAO, tap ko TOWEL se band karo.</w:t>
      </w:r>
    </w:p>
    <w:p>
      <w:r>
        <w:rPr>
          <w:b/>
        </w:rPr>
        <w:t xml:space="preserve">💎 PNC Pearl: </w:t>
      </w:r>
      <w:r>
        <w:t>Twenty seconds and every surface — the tap is dirtier than the hands it turns off.</w:t>
      </w:r>
    </w:p>
    <w:p>
      <w:r>
        <w:t>Positive Marks: 1    Negative Marks: 0.33</w:t>
      </w:r>
    </w:p>
    <w:p>
      <w:r>
        <w:rPr>
          <w:b/>
        </w:rPr>
        <w:t>Question: A nurse is describing the HEART to a nursing student. Which statement about the CARDIAC CHAMBERS is CORRECT?</w:t>
      </w:r>
    </w:p>
    <w:p>
      <w:r>
        <w:t>(a)  The right ventricle has the thickest myocardium because it pumps blood the longest distance</w:t>
      </w:r>
    </w:p>
    <w:p>
      <w:r>
        <w:t>(b)  The RIGHT ATRIUM receives deoxygenated blood from the superior and inferior VENA CAVAE and the coronary sinus; the RIGHT VENTRICLE pumps it to the LUNGS via the pulmonary artery; the LEFT ATRIUM receives oxygenated blood from the FOUR PULMONARY VEINS; the LEFT VENTRICLE pumps oxygenated blood to the AORTA — and the LEFT VENTRICLE has the THICKEST myocardium because it pumps against the highest (systemic) resistance</w:t>
      </w:r>
    </w:p>
    <w:p>
      <w:r>
        <w:t>(c)  The left atrium receives deoxygenated blood from the vena cavae</w:t>
      </w:r>
    </w:p>
    <w:p>
      <w:r>
        <w:t>(d)  The right atrium pumps blood into the aorta to the systemic circulation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HEART CHAMBERS AND FLOW: (1) RIGHT ATRIUM — receives DEOXYGENATED blood from the SVC + IVC + coronary sinus. (2) RIGHT VENTRICLE — pumps deoxygenated blood to the LUNGS via the PULMONARY ARTERY (the only artery carrying deoxygenated blood). (3) LEFT ATRIUM — receives OXYGENATED blood from the FOUR PULMONARY VEINS (the only veins carrying oxygenated blood). (4) LEFT VENTRICLE — pumps oxygenated blood into the AORTA (systemic circulation). The LEFT VENTRICLE has the THICKEST MYOCARDIUM because it generates the HIGHEST PRESSURE to overcome SYSTEMIC vascular resistance — about 3-4× the thickness of the right ventricle (which faces low-resistance pulmonary circulation).</w:t>
      </w:r>
    </w:p>
    <w:p>
      <w:r>
        <w:rPr>
          <w:b/>
        </w:rPr>
        <w:t xml:space="preserve">🔍 Key Clues: </w:t>
      </w:r>
      <w:r>
        <w:t>RA ← vena cavae; RV → lungs (pulmonary artery); LA ← 4 pulmonary veins; LV → aorta; LV = thickest wall.</w:t>
      </w:r>
    </w:p>
    <w:p>
      <w:r>
        <w:rPr>
          <w:b/>
        </w:rPr>
        <w:t xml:space="preserve">🚨 Priority Principle: </w:t>
      </w:r>
      <w:r>
        <w:t>The ventricle that pushes against the biggest resistance builds the thickest wall — that is the left.</w:t>
      </w:r>
    </w:p>
    <w:p>
      <w:r>
        <w:rPr>
          <w:b/>
        </w:rPr>
        <w:t xml:space="preserve">❌ Why Not Other Options: </w:t>
      </w:r>
      <w:r>
        <w:t>a — The RIGHT ventricle faces LOW pulmonary resistance and has a THIN wall; the LEFT ventricle is thickest because of HIGH SYSTEMIC resistance (not distance). | c — The LEFT ATRIUM receives OXYGENATED blood from the PULMONARY VEINS — the vena cavae drain into the RIGHT atrium. | d — The RIGHT ATRIUM is a RECEIVING chamber; the AORTA is supplied by the LEFT VENTRICLE, not the right atrium.</w:t>
      </w:r>
    </w:p>
    <w:p>
      <w:r>
        <w:rPr>
          <w:b/>
        </w:rPr>
        <w:t xml:space="preserve">⚠️ Exam Trap: </w:t>
      </w:r>
      <w:r>
        <w:t>"Pulmonary artery carries oxygenated blood" — it is the ONLY artery with DEOXYGENATED blood (to the lungs); pulmonary VEINS carry oxygenated blood back.</w:t>
      </w:r>
    </w:p>
    <w:p>
      <w:r>
        <w:rPr>
          <w:b/>
        </w:rPr>
        <w:t xml:space="preserve">🩺 Clinical Thinking: </w:t>
      </w:r>
      <w:r>
        <w:t>Trace the flow (vena cavae → RA → RV → lungs → LA → LV → aorta) → identify the thickest wall (LV) → option b.</w:t>
      </w:r>
    </w:p>
    <w:p>
      <w:r>
        <w:rPr>
          <w:b/>
        </w:rPr>
        <w:t xml:space="preserve">🇮🇳 Hinglish Decoder: </w:t>
      </w:r>
      <w:r>
        <w:t>RIGHT side = DEOXY blood (vena cavae → RA → RV → pulmonary artery → lungs); LEFT side = OXY blood (4 pulmonary veins → LA → LV → AORTA). LV ki deewar SABSE MOTI — systemic resistance sabse zyada.</w:t>
      </w:r>
    </w:p>
    <w:p>
      <w:r>
        <w:rPr>
          <w:b/>
        </w:rPr>
        <w:t xml:space="preserve">💎 PNC Pearl: </w:t>
      </w:r>
      <w:r>
        <w:t>Right side breathes out, left side pushes the world — the left ventricle earns its thick wall.</w:t>
      </w:r>
    </w:p>
    <w:p>
      <w:r>
        <w:t>Positive Marks: 1    Negative Marks: 0.33</w:t>
      </w:r>
    </w:p>
    <w:p>
      <w:r>
        <w:rPr>
          <w:b/>
        </w:rPr>
        <w:t>Question: Which statement about the CARDIAC VALVES is CORRECT?</w:t>
      </w:r>
    </w:p>
    <w:p>
      <w:r>
        <w:t>(a)  The mitral valve lies between the right atrium and right ventricle</w:t>
      </w:r>
    </w:p>
    <w:p>
      <w:r>
        <w:t>(b)  The aortic valve prevents backflow from the left atrium into the left ventricle</w:t>
      </w:r>
    </w:p>
    <w:p>
      <w:r>
        <w:t>(c)  The TRICUSPID valve lies between the right atrium and right ventricle; the BICUSPID (MITRAL) valve lies between the left atrium and left ventricle; the PULMONIC valve guards the outlet of the right ventricle into the pulmonary artery; the AORTIC valve guards the outlet of the left ventricle into the aorta — all four valves ensure ONE-WAY flow, and the AV valves (tricuspid, mitral) close at the START of ventricular systole producing the FIRST heart sound (S1)</w:t>
      </w:r>
    </w:p>
    <w:p>
      <w:r>
        <w:t>(d)  The tricuspid valve has three cusps and guards the pulmonary artery outlet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FOUR CARDIAC VALVES: (1) TRICUSPID — RIGHT ATRIUM → RIGHT VENTRICLE (3 cusps, AV valve). (2) MITRAL (BICUSPID) — LEFT ATRIUM → LEFT VENTRICLE (2 cusps, AV valve). (3) PULMONIC (pulmonary) — RIGHT VENTRICLE → PULMONARY ARTERY (semilunar). (4) AORTIC — LEFT VENTRICLE → AORTA (semilunar). FUNCTION: one-way flow. SOUNDS: AV valves (tricuspid + mitral) CLOSE at the START of VENTRICULAR SYSTOLE → FIRST HEART SOUND (S1, "lub"); SEMILUNAR valves (aortic + pulmonic) close at the START of VENTRICULAR DIASTOLE → SECOND HEART SOUND (S2, "dub"). Mnemonic: "Try Pulling My Aorta" (Tricuspid, Pulmonary, Mitral, Aortic) in flow order.</w:t>
      </w:r>
    </w:p>
    <w:p>
      <w:r>
        <w:rPr>
          <w:b/>
        </w:rPr>
        <w:t xml:space="preserve">🔍 Key Clues: </w:t>
      </w:r>
      <w:r>
        <w:t>Tricuspid = RA→RV; Mitral = LA→LV; Pulmonic = RV→pulmonary artery; Aortic = LV→aorta; AV closure = S1.</w:t>
      </w:r>
    </w:p>
    <w:p>
      <w:r>
        <w:rPr>
          <w:b/>
        </w:rPr>
        <w:t xml:space="preserve">🚨 Priority Principle: </w:t>
      </w:r>
      <w:r>
        <w:t>Valves are one-way doors — AV doors close first (S1), semilunar doors close second (S2).</w:t>
      </w:r>
    </w:p>
    <w:p>
      <w:r>
        <w:rPr>
          <w:b/>
        </w:rPr>
        <w:t xml:space="preserve">❌ Why Not Other Options: </w:t>
      </w:r>
      <w:r>
        <w:t>a — The MITRAL valve is between the LEFT atrium and LEFT ventricle; the RIGHT side has the TRICUSPID. | b — The AORTIC valve guards the LV → AORTA outlet and prevents backflow FROM the AORTA into the left ventricle — the mitral valve guards the LA → LV junction. | d — The TRICUSPID is between the right chambers; the PULMONARY (semilunar) valve guards the pulmonary artery outlet.</w:t>
      </w:r>
    </w:p>
    <w:p>
      <w:r>
        <w:rPr>
          <w:b/>
        </w:rPr>
        <w:t xml:space="preserve">⚠️ Exam Trap: </w:t>
      </w:r>
      <w:r>
        <w:t>"S1 = semilunar valves closing" — S1 is the AV valves (mitral + tricuspid) closing at the START of systole; S2 is the semilunar (aortic + pulmonic) closure.</w:t>
      </w:r>
    </w:p>
    <w:p>
      <w:r>
        <w:rPr>
          <w:b/>
        </w:rPr>
        <w:t xml:space="preserve">🩺 Clinical Thinking: </w:t>
      </w:r>
      <w:r>
        <w:t>Match each valve to its chamber pair → assign closure sound (AV = S1) → option c.</w:t>
      </w:r>
    </w:p>
    <w:p>
      <w:r>
        <w:rPr>
          <w:b/>
        </w:rPr>
        <w:t xml:space="preserve">🇮🇳 Hinglish Decoder: </w:t>
      </w:r>
      <w:r>
        <w:t>TRICUSPID = RA→RV, MITRAL = LA→LV, PULMONIC = RV→lung artery, AORTIC = LV→aorta. AV valves (tricuspid+mitral) band = S1 (lub); semilunar (aortic+pulmonic) band = S2 (dub).</w:t>
      </w:r>
    </w:p>
    <w:p>
      <w:r>
        <w:rPr>
          <w:b/>
        </w:rPr>
        <w:t xml:space="preserve">💎 PNC Pearl: </w:t>
      </w:r>
      <w:r>
        <w:t>Try Pulling My Aorta — four doors, one-way traffic, and the AV doors slam first.</w:t>
      </w:r>
    </w:p>
    <w:p>
      <w:r>
        <w:t>Positive Marks: 1    Negative Marks: 0.33</w:t>
      </w:r>
    </w:p>
    <w:p>
      <w:r>
        <w:rPr>
          <w:b/>
        </w:rPr>
        <w:t>Question: A nurse is explaining the BLOOD SUPPLY OF THE BRAIN. Which statement about the CIRCLE OF WILLIS is CORRECT?</w:t>
      </w:r>
    </w:p>
    <w:p>
      <w:r>
        <w:t>(a)  It is a single artery that supplies the entire cerebrum</w:t>
      </w:r>
    </w:p>
    <w:p>
      <w:r>
        <w:t>(b)  It is located inside the ventricles and produces cerebrospinal fluid</w:t>
      </w:r>
    </w:p>
    <w:p>
      <w:r>
        <w:t>(c)  It lies on the surface of the cerebrum and drains blood into the dural sinuses</w:t>
      </w:r>
    </w:p>
    <w:p>
      <w:r>
        <w:t>(d)  The CIRCLE OF WILLIS is an ANASTOMOSIS (ring) at the BASE of the brain formed by the INTERNAL CAROTID and VERTEBRAL-BASILAR systems — its components include the ANTERIOR CEREBRAL, ANTERIOR COMMUNICATING, MIDDLE CEREBRAL, POSTERIOR COMMUNICATING, and POSTERIOR CEREBRAL arteries — and it provides a COLLATERAL (safety) pathway so that if one feeding vessel is occluded, blood can reach the brain through the other route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CIRCLE OF WILLIS is a CIRCULAR ANASTOMOSIS at the BASE of the brain (around the optic chiasm and pituitary stalk) that connects the ANTERIOR (internal carotid) and POSTERIOR (vertebrobasilar) circulations. COMPONENTS: (1) ANTERIOR CEREBRAL arteries (ACA), (2) ANTERIOR COMMUNICATING artery (AComA — connects the two ACAs), (3) MIDDLE CEREBRAL arteries (MCA — the largest branch, most common site of embolic stroke), (4) POSTERIOR COMMUNICATING arteries (PComA — connect carotid to posterior systems), (5) POSTERIOR CEREBRAL arteries (PCA, from the basilar). FUNCTION: COLLATERAL CIRCULATION — if one vessel (e.g., internal carotid) is blocked, blood can RE-ROUTE through the ring to keep the distal territory perfused (degree of protection varies with congenital completeness of the circle, which is complete in only ~50-70% of people). ANEURYSMS commonly occur at the junction points (especially AComA).</w:t>
      </w:r>
    </w:p>
    <w:p>
      <w:r>
        <w:rPr>
          <w:b/>
        </w:rPr>
        <w:t xml:space="preserve">🔍 Key Clues: </w:t>
      </w:r>
      <w:r>
        <w:t>Ring at the brain base → carotid + vertebrobasilar junction → ACA/AComA/MCA/PComA/PCA → collateral re-routing.</w:t>
      </w:r>
    </w:p>
    <w:p>
      <w:r>
        <w:rPr>
          <w:b/>
        </w:rPr>
        <w:t xml:space="preserve">🚨 Priority Principle: </w:t>
      </w:r>
      <w:r>
        <w:t>The circle is the brain's bypass network — occlusion in one feeding artery can be routed around.</w:t>
      </w:r>
    </w:p>
    <w:p>
      <w:r>
        <w:rPr>
          <w:b/>
        </w:rPr>
        <w:t xml:space="preserve">❌ Why Not Other Options: </w:t>
      </w:r>
      <w:r>
        <w:t>a — It is NOT a single artery but a RING of connecting vessels between two circulations. | b — CSF is produced by the CHOROID PLEXUS inside the VENTRICLES — the circle of Willis is an arterial ring outside the ventricles. | c — Venous drainage into the DURAL SINUSES is the job of cerebral VEINS (e.g., superior sagittal sinus); the circle of Willis is ARTERIAL.</w:t>
      </w:r>
    </w:p>
    <w:p>
      <w:r>
        <w:rPr>
          <w:b/>
        </w:rPr>
        <w:t xml:space="preserve">⚠️ Exam Trap: </w:t>
      </w:r>
      <w:r>
        <w:t>"Circle of Willis = veins" — it is an ARTERIAL anastomosis; the MCA (its largest branch) is the classic embolic-stroke vessel.</w:t>
      </w:r>
    </w:p>
    <w:p>
      <w:r>
        <w:rPr>
          <w:b/>
        </w:rPr>
        <w:t xml:space="preserve">🩺 Clinical Thinking: </w:t>
      </w:r>
      <w:r>
        <w:t>Recall the ring at the base → list its five vessel pairs → collateral function → option d.</w:t>
      </w:r>
    </w:p>
    <w:p>
      <w:r>
        <w:rPr>
          <w:b/>
        </w:rPr>
        <w:t xml:space="preserve">🇮🇳 Hinglish Decoder: </w:t>
      </w:r>
      <w:r>
        <w:t>CIRCLE OF WILLIS = brain ke base par ARTERIES ka RING — ACA, AComA, MCA, PComA, PCA. Kaam: ek vessel band ho jaye to doosre se blood pahunch jaye (COLLATERAL). MCA = sabse badi branch, stroke ki favourite site.</w:t>
      </w:r>
    </w:p>
    <w:p>
      <w:r>
        <w:rPr>
          <w:b/>
        </w:rPr>
        <w:t xml:space="preserve">💎 PNC Pearl: </w:t>
      </w:r>
      <w:r>
        <w:t>Five branches form the ring of backup — the brain never depends on one road.</w:t>
      </w:r>
    </w:p>
    <w:p>
      <w:r>
        <w:t>Positive Marks: 1    Negative Marks: 0.33</w:t>
      </w:r>
    </w:p>
    <w:p>
      <w:r>
        <w:rPr>
          <w:b/>
        </w:rPr>
        <w:t>Question: The infection-control nurse plans FUMIGATION of a ward room. Which statement is CORRECT?</w:t>
      </w:r>
    </w:p>
    <w:p>
      <w:r>
        <w:t>(a)  FUMIGATION is done with FORMALIN (formaldehyde) vapour or gas for terminal disinfection of a room — the room is SEALED for 24-48 HOURS, then thoroughly VENTILATED before re-entry, and formalin must be handled with respiratory protection (mask/goggles) because it is a respiratory irritant and carcinogen</w:t>
      </w:r>
    </w:p>
    <w:p>
      <w:r>
        <w:t>(b)  Fumigation replaces routine daily cleaning and moping of the ward</w:t>
      </w:r>
    </w:p>
    <w:p>
      <w:r>
        <w:t>(c)  Fumigation is the same as ultraviolet irradiation and can be done while patients stay in the room</w:t>
      </w:r>
    </w:p>
    <w:p>
      <w:r>
        <w:t>(d)  Formalin fumigation is safe to inhale and requires no protective equipment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FUMIGATION is a TERMINAL disinfection method for ROOMS/ENVIRONMENTS using a gaseous/vapour disinfectant — most commonly FORMALDEHYDE (formalin 40%) vaporised by boiling with potassium permanganate (KMnO4) or using a fumigation machine. PROCEDURE: remove/cover valuables, SEAL the room (windows, vents, doors) tightly, generate the vapour, and keep the room SEALED for 24-48 HOURS; then OPEN and VENTILATE thoroughly until the odour clears before staff or patients re-enter. PRECAUTIONS: formaldehyde is a RESPIRATORY IRRITANT and suspected CARCINOGEN — the fumigating staff wear RESPIRATORY PROTECTION (N95/full-face mask), goggles, and gloves, and never enter during the exposure period. Fumigation is an ADJUNCT to, not a replacement for, cleaning.</w:t>
      </w:r>
    </w:p>
    <w:p>
      <w:r>
        <w:rPr>
          <w:b/>
        </w:rPr>
        <w:t xml:space="preserve">🔍 Key Clues: </w:t>
      </w:r>
      <w:r>
        <w:t>Formalin vapour + sealed room 24-48 h + ventilate before re-entry + respiratory protection (irritant/carcinogen).</w:t>
      </w:r>
    </w:p>
    <w:p>
      <w:r>
        <w:rPr>
          <w:b/>
        </w:rPr>
        <w:t xml:space="preserve">🚨 Priority Principle: </w:t>
      </w:r>
      <w:r>
        <w:t>Seal, gas, wait, vent — the room is uninhabitable until the formaldehyde is cleared.</w:t>
      </w:r>
    </w:p>
    <w:p>
      <w:r>
        <w:rPr>
          <w:b/>
        </w:rPr>
        <w:t xml:space="preserve">❌ Why Not Other Options: </w:t>
      </w:r>
      <w:r>
        <w:t>b — FUMIGATION does NOT replace cleaning — routine cleaning/terminal cleaning of surfaces must still be done; fumigation only supplements it for the air/environment. | c — FUMIGATION is chemical GAS, not UV; the room must be EMPTY and sealed — patients cannot remain inside. | d — FORMALIN is a respiratory IRRITANT and suspected carcinogen — mask, goggles, and gloves are mandatory for handlers.</w:t>
      </w:r>
    </w:p>
    <w:p>
      <w:r>
        <w:rPr>
          <w:b/>
        </w:rPr>
        <w:t xml:space="preserve">⚠️ Exam Trap: </w:t>
      </w:r>
      <w:r>
        <w:t>"Fumigation can be done with patients inside" — never; the room is sealed and evacuated for 24-48 h, and ventilated before re-entry.</w:t>
      </w:r>
    </w:p>
    <w:p>
      <w:r>
        <w:rPr>
          <w:b/>
        </w:rPr>
        <w:t xml:space="preserve">🩺 Clinical Thinking: </w:t>
      </w:r>
      <w:r>
        <w:t>Purpose (terminal room disinfection) → method (formalin vapour, sealed) → time (24-48 h) → safety (mask, ventilate) → option a.</w:t>
      </w:r>
    </w:p>
    <w:p>
      <w:r>
        <w:rPr>
          <w:b/>
        </w:rPr>
        <w:t xml:space="preserve">🇮🇳 Hinglish Decoder: </w:t>
      </w:r>
      <w:r>
        <w:t>FUMIGATION = FORMALIN (formaldehyde) gas se room ki terminal disinfection — room SEAL 24-48 ghante, phir KHOLO aur HAVA karo. Formalin IRRITANT + carcinogen hai — MASK/goggles zaroori.</w:t>
      </w:r>
    </w:p>
    <w:p>
      <w:r>
        <w:rPr>
          <w:b/>
        </w:rPr>
        <w:t xml:space="preserve">💎 PNC Pearl: </w:t>
      </w:r>
      <w:r>
        <w:t>Seal the room, let the gas work, and never breathe what you sprayed.</w:t>
      </w:r>
    </w:p>
    <w:p>
      <w:r>
        <w:t>Positive Marks: 1    Negative Marks: 0.33</w:t>
      </w:r>
    </w:p>
    <w:p>
      <w:r>
        <w:rPr>
          <w:b/>
        </w:rPr>
        <w:t>Question: A dietitian teaches a patient about MINERALS in the diet. Which statement is CORRECT?</w:t>
      </w:r>
    </w:p>
    <w:p>
      <w:r>
        <w:t>(a)  Iron deficiency causes macrocytic anaemia with megaloblasts in the marrow</w:t>
      </w:r>
    </w:p>
    <w:p>
      <w:r>
        <w:t>(b)  CALCIUM (milk, curd, ragi, green leafy vegetables) is needed for bones, teeth, muscle contraction, nerve transmission and blood clotting; IRON (meat, liver, jaggery, green leafy vegetables) is a component of HAEMOGLOBIN — deficiency causes MICROCYTIC ANAEMIA; IODINE (iodised salt, seafood) is needed for THYROID HORMONE synthesis — deficiency causes GOITRE and cretinism; ZINC (meat, nuts, whole grains) supports wound healing and immunity</w:t>
      </w:r>
    </w:p>
    <w:p>
      <w:r>
        <w:t>(c)  Iodine deficiency causes diabetes mellitus due to pancreatic damage</w:t>
      </w:r>
    </w:p>
    <w:p>
      <w:r>
        <w:t>(d)  Calcium deficiency is rare because the body can make calcium from sunlight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ESSENTIAL MINERALS: (1) CALCIUM — sources: milk, curd, cheese, RAGI, green leafy vegetables, small fish; functions: bone/teeth, muscle contraction, nerve conduction, BLOOD CLOTTING (factor IV); deficiency: rickets (children)/osteomalacia (adults), tetany. (2) IRON — sources: liver, red meat, JAGGERY, green leafy vegetables, dates; function: component of HAEMOGLOBIN and myoglobin; deficiency: MICROCYTIC (hypochromic) ANAEMIA. (3) IODINE — source: IODISED SALT, seafood; function: THYROID HORMONE (T3/T4) synthesis; deficiency: GOITRE (adults), CRETINISM (children, with mental retardation), hypothyroidism. (4) ZINC — sources: meat, nuts, whole grains, pulses; functions: WOUND HEALING, immunity, growth, taste (deficiency → growth retardation, hair loss, poor healing, hypogeusia).</w:t>
      </w:r>
    </w:p>
    <w:p>
      <w:r>
        <w:rPr>
          <w:b/>
        </w:rPr>
        <w:t xml:space="preserve">🔍 Key Clues: </w:t>
      </w:r>
      <w:r>
        <w:t>Iron → haemoglobin (microcytic anaemia); iodine → thyroid hormones (goitre/cretinism); calcium → bone + clotting; zinc → healing.</w:t>
      </w:r>
    </w:p>
    <w:p>
      <w:r>
        <w:rPr>
          <w:b/>
        </w:rPr>
        <w:t xml:space="preserve">🚨 Priority Principle: </w:t>
      </w:r>
      <w:r>
        <w:t>Match the mineral to its signature deficiency — iron anaemia, iodine goitre, calcium rickets, zinc poor healing.</w:t>
      </w:r>
    </w:p>
    <w:p>
      <w:r>
        <w:rPr>
          <w:b/>
        </w:rPr>
        <w:t xml:space="preserve">❌ Why Not Other Options: </w:t>
      </w:r>
      <w:r>
        <w:t>a — IRON deficiency causes MICROCYTIC (small-cell) anaemia; MACROCYTIC/megaloblastic anaemia is B12/FOLATE deficiency. | c — IODINE deficiency causes GOITRE and cretinism (thyroid); DIABETES comes from INSULIN deficiency (pancreas), not iodine. | d — The body cannot MAKE calcium (it is an ESSENTIAL mineral from diet); sunlight makes VITAMIN D, which helps ABSORB calcium.</w:t>
      </w:r>
    </w:p>
    <w:p>
      <w:r>
        <w:rPr>
          <w:b/>
        </w:rPr>
        <w:t xml:space="preserve">⚠️ Exam Trap: </w:t>
      </w:r>
      <w:r>
        <w:t>"Iron deficiency = macrocytic" — iron is microcytic hypochromic; B12/folate is macrocytic. Match the cell size to the mineral.</w:t>
      </w:r>
    </w:p>
    <w:p>
      <w:r>
        <w:rPr>
          <w:b/>
        </w:rPr>
        <w:t xml:space="preserve">🩺 Clinical Thinking: </w:t>
      </w:r>
      <w:r>
        <w:t>Map each mineral → function → deficiency signature → option b.</w:t>
      </w:r>
    </w:p>
    <w:p>
      <w:r>
        <w:rPr>
          <w:b/>
        </w:rPr>
        <w:t xml:space="preserve">🇮🇳 Hinglish Decoder: </w:t>
      </w:r>
      <w:r>
        <w:t>IRON = haemoglobin (KAM → microcytic anaemia); IODINE = thyroid (KAM → goitre/cretinism); CALCIUM = haddi + clotting; ZINC = wound healing. Makki/jaggery/hara saag iron ke ache source.</w:t>
      </w:r>
    </w:p>
    <w:p>
      <w:r>
        <w:rPr>
          <w:b/>
        </w:rPr>
        <w:t xml:space="preserve">💎 PNC Pearl: </w:t>
      </w:r>
      <w:r>
        <w:t>Iron reddens the blood, iodine fuels the thyroid, calcium builds and calcium clots.</w:t>
      </w:r>
    </w:p>
    <w:p>
      <w:r>
        <w:t>Positive Marks: 1    Negative Marks: 0.33</w:t>
      </w:r>
    </w:p>
    <w:p>
      <w:r>
        <w:rPr>
          <w:b/>
        </w:rPr>
        <w:t>Question: A patient has sustained a CLOSED FRACTURE of the tibia. Which statement about the STAGES OF FRACTURE HEALING is CORRECT?</w:t>
      </w:r>
    </w:p>
    <w:p>
      <w:r>
        <w:t>(a)  The first stage is the formation of a hard bony callus immediately after injury</w:t>
      </w:r>
    </w:p>
    <w:p>
      <w:r>
        <w:t>(b)  Fracture healing is completed within 72 hours if the bone ends are approximated</w:t>
      </w:r>
    </w:p>
    <w:p>
      <w:r>
        <w:t>(c)  Fracture healing proceeds through: (1) HAEMATOMA formation (blood clot at the fracture site within hours), (2) INFLAMMATORY/procallus phase (days 1-5), (3) SOFT CALLUS formation (fibrocartilage, by ~2-3 weeks), (4) HARD CALLUS (bony callus/ossification, by ~4-16 weeks) and (5) REMODELLING (bone reshaping to original contour, over MONTHS to years) — and the process is ENHANCED by immobilisation, adequate nutrition (calcium, protein, vitamin C/D), and hindered by smoking, infection, and poor blood supply</w:t>
      </w:r>
    </w:p>
    <w:p>
      <w:r>
        <w:t>(d)  Smoking improves healing by increasing blood flow to the fracture site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FRACTURE HEALING STAGES: (1) HAEMATOMA FORMATION — blood vessels at the fracture tear; a clot (fracture haematoma) forms within HOURS and provides the framework + growth factors. (2) INFLAMMATORY PHASE — days 1-5; granulation tissue, macrophages clear debris. (3) SOFT CALLUS (fibrocartilaginous) — by 2-3 WEEKS; fibroblasts and chondroblasts bridge the gap with cartilage/fibrous tissue — the bone is still mobile at this point. (4) HARD CALLUS (bony callus) — 4-16 WEEKS; osteoblasts deposit woven bone, converting the soft callus; the fracture is CLINICALLY stable. (5) REMODELLING — MONTHS to YEARS; osteoclasts/osteoblasts reshape woven bone into lamellar bone along lines of stress, restoring the original contour and strength. FACTORS: immobilisation (cast/internal or external fixation), NUTRITION (calcium, protein, vitamin C for collagen, vitamin D), good blood supply and NO SMOKING (nicotine causes VASOCONSTRICTION → delayed union/non-union), no infection.</w:t>
      </w:r>
    </w:p>
    <w:p>
      <w:r>
        <w:rPr>
          <w:b/>
        </w:rPr>
        <w:t xml:space="preserve">🔍 Key Clues: </w:t>
      </w:r>
      <w:r>
        <w:t>Haematoma → inflammation → soft callus (2-3 wks) → hard callus (4-16 wks) → remodelling (months-years); smoking delays union.</w:t>
      </w:r>
    </w:p>
    <w:p>
      <w:r>
        <w:rPr>
          <w:b/>
        </w:rPr>
        <w:t xml:space="preserve">🚨 Priority Principle: </w:t>
      </w:r>
      <w:r>
        <w:t>Healing needs a stable scaffold and good blood supply — immobilise the bone, feed the callus, and stop the smoke.</w:t>
      </w:r>
    </w:p>
    <w:p>
      <w:r>
        <w:rPr>
          <w:b/>
        </w:rPr>
        <w:t xml:space="preserve">❌ Why Not Other Options: </w:t>
      </w:r>
      <w:r>
        <w:t>a — HARD BONY CALLUS is a LATE stage (weeks 4-16); the FIRST stage is HAEMATOMA formation within hours. | b — Clinical union takes WEEKS (soft callus ~2-3 weeks, hard callus 4-16 weeks) — 72 hours is impossible; approximation only begins the process. | d — SMOKING causes VASOCONSTRICTION and REDUCES blood flow — it DELAYS union and increases non-union risk.</w:t>
      </w:r>
    </w:p>
    <w:p>
      <w:r>
        <w:rPr>
          <w:b/>
        </w:rPr>
        <w:t xml:space="preserve">⚠️ Exam Trap: </w:t>
      </w:r>
      <w:r>
        <w:t>"Hard callus forms first" — soft (fibrocartilaginous) callus precedes hard (bony) callus; remodelling lasts months to years, not days.</w:t>
      </w:r>
    </w:p>
    <w:p>
      <w:r>
        <w:rPr>
          <w:b/>
        </w:rPr>
        <w:t xml:space="preserve">🩺 Clinical Thinking: </w:t>
      </w:r>
      <w:r>
        <w:t>Sequence the five stages → estimate timelines → factor in nutrition/smoking → option c.</w:t>
      </w:r>
    </w:p>
    <w:p>
      <w:r>
        <w:rPr>
          <w:b/>
        </w:rPr>
        <w:t xml:space="preserve">🇮🇳 Hinglish Decoder: </w:t>
      </w:r>
      <w:r>
        <w:t>FRACTURE healing: HAEMATOMA (turant) → inflammation → SOFT callus (2-3 hafte) → HARD callus (4-16 hafte) → REMODELLING (mahino-saal). Smoking = vasoconstriction = healing DHIMI.</w:t>
      </w:r>
    </w:p>
    <w:p>
      <w:r>
        <w:rPr>
          <w:b/>
        </w:rPr>
        <w:t xml:space="preserve">💎 PNC Pearl: </w:t>
      </w:r>
      <w:r>
        <w:t>Clot, callus, bone, remodel — feed the fire and never smoke it out.</w:t>
      </w:r>
    </w:p>
    <w:p>
      <w:r>
        <w:t>Positive Marks: 1    Negative Marks: 0.33</w:t>
      </w:r>
    </w:p>
    <w:p>
      <w:r>
        <w:rPr>
          <w:b/>
        </w:rPr>
        <w:t>Question: A researcher wants to study immunisation coverage in all districts of a state but can visit only a few districts. Which statement about CLUSTER SAMPLING is CORRECT?</w:t>
      </w:r>
    </w:p>
    <w:p>
      <w:r>
        <w:t>(a)  It requires a complete list of every individual in the population before sampling</w:t>
      </w:r>
    </w:p>
    <w:p>
      <w:r>
        <w:t>(b)  It always gives more precise results than simple random sampling</w:t>
      </w:r>
    </w:p>
    <w:p>
      <w:r>
        <w:t>(c)  It is identical to stratified sampling, where each subgroup is represented proportionally</w:t>
      </w:r>
    </w:p>
    <w:p>
      <w:r>
        <w:t>(d)  In CLUSTER SAMPLING, the researcher first randomly selects GROUPS (clusters — e.g., villages, schools, wards, districts) and then studies ALL (or a random sample of) individuals WITHIN the selected clusters — it is useful when a complete LIST of individuals is not available and the population is geographically scattered, but it is LESS PRECISE (larger sampling error) than simple random sampling of the same size, so a larger sample is usually needed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CLUSTER SAMPLING (multi-stage): (1) Divide the population into GROUPS (clusters) — villages, schools, anganwadi centres, wards, districts. (2) RANDOMLY SELECT some clusters. (3) Study ALL individuals (or a random sample) within the SELECTED clusters. USES: when there is NO COMPLETE SAMPLING FRAME (list) of individuals; when the population is widely scattered and travel is costly (e.g., national surveys like NFHS/NSS immunisation coverage). DISADVANTAGE: individuals within a cluster tend to be SIMILAR (homogeneous), so the sample is LESS PRECISE than simple random sampling of the same size — the DESIGN EFFECT increases sampling error; therefore a LARGER sample is usually required. It differs from STRATIFIED sampling (which deliberately includes EVERY subgroup proportionally) and from simple random sampling (which needs a full individual list).</w:t>
      </w:r>
    </w:p>
    <w:p>
      <w:r>
        <w:rPr>
          <w:b/>
        </w:rPr>
        <w:t xml:space="preserve">🔍 Key Clues: </w:t>
      </w:r>
      <w:r>
        <w:t>Select clusters (groups) randomly → then sample within them → no individual list needed → larger sample for same precision.</w:t>
      </w:r>
    </w:p>
    <w:p>
      <w:r>
        <w:rPr>
          <w:b/>
        </w:rPr>
        <w:t xml:space="preserve">🚨 Priority Principle: </w:t>
      </w:r>
      <w:r>
        <w:t>When the map of individuals is missing, sample the map of places — then study inside the chosen places.</w:t>
      </w:r>
    </w:p>
    <w:p>
      <w:r>
        <w:rPr>
          <w:b/>
        </w:rPr>
        <w:t xml:space="preserve">❌ Why Not Other Options: </w:t>
      </w:r>
      <w:r>
        <w:t>a — CLUSTER sampling is used PRECISELY when an individual LIST is NOT available (only groups are listed) — simple random sampling needs the full list. | b — Clusters are HOMOGENEOUS within, so cluster sampling is LESS precise (higher sampling error) than simple random sampling of equal size. | c — STRATIFIED sampling ensures EVERY subgroup is represented proportionally; CLUSTER sampling randomly selects a FEW groups and studies within them — they are different designs.</w:t>
      </w:r>
    </w:p>
    <w:p>
      <w:r>
        <w:rPr>
          <w:b/>
        </w:rPr>
        <w:t xml:space="preserve">⚠️ Exam Trap: </w:t>
      </w:r>
      <w:r>
        <w:t>"Cluster = stratified" — stratified includes ALL strata proportionally; cluster selects a FEW groups randomly and ignores the rest.</w:t>
      </w:r>
    </w:p>
    <w:p>
      <w:r>
        <w:rPr>
          <w:b/>
        </w:rPr>
        <w:t xml:space="preserve">🩺 Clinical Thinking: </w:t>
      </w:r>
      <w:r>
        <w:t>Is an individual list available? No → pick groups randomly → study within them → accept bigger sample → option d.</w:t>
      </w:r>
    </w:p>
    <w:p>
      <w:r>
        <w:rPr>
          <w:b/>
        </w:rPr>
        <w:t xml:space="preserve">🇮🇳 Hinglish Decoder: </w:t>
      </w:r>
      <w:r>
        <w:t>CLUSTER SAMPLING: pehle KANDHE (groups — gaon/school/ward) random chuno, phir UNHI ke andar sabko padho. List of individuals NAHI chahiye. Precision KAM → sample bada chahiye. Stratified me har subgroup aata hai — alag baat.</w:t>
      </w:r>
    </w:p>
    <w:p>
      <w:r>
        <w:rPr>
          <w:b/>
        </w:rPr>
        <w:t xml:space="preserve">💎 PNC Pearl: </w:t>
      </w:r>
      <w:r>
        <w:t>Sample the places, not the people — and pay for it with a bigger n.</w:t>
      </w:r>
    </w:p>
    <w:p>
      <w:r>
        <w:t>Positive Marks: 1    Negative Marks: 0.33</w:t>
      </w:r>
    </w:p>
    <w:p>
      <w:r>
        <w:rPr>
          <w:b/>
        </w:rPr>
        <w:t>Question: A hospital administrator decides to give ward in-charges the authority to make decisions about staffing, supplies and duty rosters for their own wards. Which management principle does this describe?</w:t>
      </w:r>
    </w:p>
    <w:p>
      <w:r>
        <w:t>(a)  DECENTRALISATION — authority and decision-making are systematically delegated DOWNWARD to lower levels (ward in-charges), spreading decision power closer to the point of care; it develops subordinates, speeds local decisions, and relieves top management, but requires capable staff and consistent policies</w:t>
      </w:r>
    </w:p>
    <w:p>
      <w:r>
        <w:t>(b)  Centralisation — all decisions must be made only at the top management level</w:t>
      </w:r>
    </w:p>
    <w:p>
      <w:r>
        <w:t>(c)  Unity of command — each worker receives orders from multiple superiors</w:t>
      </w:r>
    </w:p>
    <w:p>
      <w:r>
        <w:t>(d)  Span of control — limiting the number of subordinates one manager supervises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DECENTRALISATION is the systematic DISPERSAL of authority and decision-making from the TOP to LOWER LEVELS of the organisation — ward in-charges get the power to decide staffing, supplies, and rosters for their own wards. ADVANTAGES: decisions are made CLOSER to the point of service (faster, more accurate), develops and motivates subordinates, relieves top management, promotes initiative. REQUIREMENTS/DISADVANTAGES: needs capable, trained staff; risk of inconsistent decisions across units; harder to coordinate — hence policies/guidelines must be uniform. Contrast: CENTRALISATION concentrates authority at the top (needed in emergencies/disasters for a unified command). Related but different: UNITY OF COMMAND (one employee = one superior) and SPAN OF CONTROL (number of subordinates under one manager).</w:t>
      </w:r>
    </w:p>
    <w:p>
      <w:r>
        <w:rPr>
          <w:b/>
        </w:rPr>
        <w:t xml:space="preserve">🔍 Key Clues: </w:t>
      </w:r>
      <w:r>
        <w:t>Authority pushed to ward in-charges = DECENTRALISATION; contrast with centralisation, unity of command, span of control.</w:t>
      </w:r>
    </w:p>
    <w:p>
      <w:r>
        <w:rPr>
          <w:b/>
        </w:rPr>
        <w:t xml:space="preserve">🚨 Priority Principle: </w:t>
      </w:r>
      <w:r>
        <w:t>Push decisions to where the care happens — but only when the people there are ready for them.</w:t>
      </w:r>
    </w:p>
    <w:p>
      <w:r>
        <w:rPr>
          <w:b/>
        </w:rPr>
        <w:t xml:space="preserve">❌ Why Not Other Options: </w:t>
      </w:r>
      <w:r>
        <w:t>b — CENTRALISATION keeps ALL decisions at the TOP — the opposite of giving ward in-charges authority. | c — UNITY OF COMMAND means each worker answers to ONE superior; giving multiple superiors VIOLATES it. | d — SPAN OF CONTROL is about how MANY subordinates one manager supervises, not about where authority is placed.</w:t>
      </w:r>
    </w:p>
    <w:p>
      <w:r>
        <w:rPr>
          <w:b/>
        </w:rPr>
        <w:t xml:space="preserve">⚠️ Exam Trap: </w:t>
      </w:r>
      <w:r>
        <w:t>"Span of control = decentralisation" — span is headcount per manager; decentralisation is the LOCATION of decision-making authority.</w:t>
      </w:r>
    </w:p>
    <w:p>
      <w:r>
        <w:rPr>
          <w:b/>
        </w:rPr>
        <w:t xml:space="preserve">🩺 Clinical Thinking: </w:t>
      </w:r>
      <w:r>
        <w:t>Identify the shift (authority downward) → name it (decentralisation) → weigh benefits/requirements → option a.</w:t>
      </w:r>
    </w:p>
    <w:p>
      <w:r>
        <w:rPr>
          <w:b/>
        </w:rPr>
        <w:t xml:space="preserve">🇮🇳 Hinglish Decoder: </w:t>
      </w:r>
      <w:r>
        <w:t>Ward in-charge ko khud decisions lene ka authority = DECENTRALISATION (power neeche). Centralisation = sab top pe. Span of control = ek manager ke neeche kitne log.</w:t>
      </w:r>
    </w:p>
    <w:p>
      <w:r>
        <w:rPr>
          <w:b/>
        </w:rPr>
        <w:t xml:space="preserve">💎 PNC Pearl: </w:t>
      </w:r>
      <w:r>
        <w:t>Decentralise the decisions, but never the accountability.</w:t>
      </w:r>
    </w:p>
    <w:p>
      <w:r>
        <w:t>Positive Marks: 1    Negative Marks: 0.33</w:t>
      </w:r>
    </w:p>
    <w:p>
      <w:r>
        <w:rPr>
          <w:b/>
        </w:rPr>
        <w:t>Question: A community health nurse plans to assess the health needs of a village. Which statement about HEALTH SURVEYS is CORRECT?</w:t>
      </w:r>
    </w:p>
    <w:p>
      <w:r>
        <w:t>(a)  A cross-sectional survey follows the same people for five years</w:t>
      </w:r>
    </w:p>
    <w:p>
      <w:r>
        <w:t>(b)  A CROSS-SECTIONAL (prevalence) survey measures the FREQUENCY of a condition at ONE point in time; a LONGITUDINAL (cohort) survey follows a population OVER TIME; a descriptive survey describes the distribution (person, place, time) of a health problem, while an ANALYTICAL survey tests the ASSOCIATION between exposure and disease — and the survey tool (questionnaire/interview schedule) must be PRE-TESTED for reliability and validity before the main data collection</w:t>
      </w:r>
    </w:p>
    <w:p>
      <w:r>
        <w:t>(c)  A descriptive survey is used only to prove cause and effect</w:t>
      </w:r>
    </w:p>
    <w:p>
      <w:r>
        <w:t>(d)  The survey questionnaire should be administered without any pretesting to save time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HEALTH SURVEYS: (1) CROSS-SECTIONAL — measures PREVALENCE (frequency) of a condition at ONE POINT IN TIME (a snapshot); also called prevalence survey. (2) LONGITUDINAL/COHORT — follows a group FORWARD over TIME to observe incidence and changes. (3) DESCRIPTIVE — describes the DISTRIBUTION of a health problem by PERSON, PLACE, TIME (who, where, when) — it generates hypotheses but does NOT prove causation. (4) ANALYTICAL — tests the ASSOCIATION between an EXPOSURE and an OUTCOME (e.g., case-control, cohort, cross-sectional analytical) — it can support, but not always prove, cause-effect. QUALITY: the data-collection TOOL (questionnaire/schedule) is PRE-TESTED (piloted) on a small sample to check clarity, reliability (consistency) and validity (measures what it claims) BEFORE the main survey.</w:t>
      </w:r>
    </w:p>
    <w:p>
      <w:r>
        <w:rPr>
          <w:b/>
        </w:rPr>
        <w:t xml:space="preserve">🔍 Key Clues: </w:t>
      </w:r>
      <w:r>
        <w:t>Cross-sectional = one time point (prevalence); longitudinal = over time; descriptive = distribution; analytical = association; pretest the tool.</w:t>
      </w:r>
    </w:p>
    <w:p>
      <w:r>
        <w:rPr>
          <w:b/>
        </w:rPr>
        <w:t xml:space="preserve">🚨 Priority Principle: </w:t>
      </w:r>
      <w:r>
        <w:t>Match the survey type to the question — snapshot for prevalence, follow-up for incidence, and pilot before you poll.</w:t>
      </w:r>
    </w:p>
    <w:p>
      <w:r>
        <w:rPr>
          <w:b/>
        </w:rPr>
        <w:t xml:space="preserve">❌ Why Not Other Options: </w:t>
      </w:r>
      <w:r>
        <w:t>a — A CROSS-SECTIONAL survey is a SINGLE-TIME-POINT snapshot; FOLLOWING people over years is LONGITUDINAL/cohort. | c — DESCRIPTIVE surveys describe distribution and generate hypotheses; cause-and-effect testing is the ANALYTICAL survey (and even that needs careful design). | d — PRE-TESTING (piloting) is ESSENTIAL — it catches ambiguous questions and confirms reliability/validity before wasting the main survey.</w:t>
      </w:r>
    </w:p>
    <w:p>
      <w:r>
        <w:rPr>
          <w:b/>
        </w:rPr>
        <w:t xml:space="preserve">⚠️ Exam Trap: </w:t>
      </w:r>
      <w:r>
        <w:t>"Cross-sectional = follow-up" — cross-sectional is the ONE-TIME snapshot (prevalence); any follow-up over time makes it longitudinal.</w:t>
      </w:r>
    </w:p>
    <w:p>
      <w:r>
        <w:rPr>
          <w:b/>
        </w:rPr>
        <w:t xml:space="preserve">🩺 Clinical Thinking: </w:t>
      </w:r>
      <w:r>
        <w:t>Define the survey question → pick design (snapshot/longitudinal/descriptive/analytical) → pilot the tool → option b.</w:t>
      </w:r>
    </w:p>
    <w:p>
      <w:r>
        <w:rPr>
          <w:b/>
        </w:rPr>
        <w:t xml:space="preserve">🇮🇳 Hinglish Decoder: </w:t>
      </w:r>
      <w:r>
        <w:t>CROSS-SECTIONAL = ek waqt ka SNAPSHOT (prevalence); LONGITUDINAL = time ke saath follow-up (incidence); DESCRIPTIVE = distribution (person/place/time); ANALYTICAL = exposure-disease association. Questionnaire PEHLE pretest karo.</w:t>
      </w:r>
    </w:p>
    <w:p>
      <w:r>
        <w:rPr>
          <w:b/>
        </w:rPr>
        <w:t xml:space="preserve">💎 PNC Pearl: </w:t>
      </w:r>
      <w:r>
        <w:t>Snapshot for now, follow-up for later — and pilot the paper before you print the survey.</w:t>
      </w:r>
    </w:p>
    <w:p>
      <w:r>
        <w:t>Positive Marks: 1    Negative Marks: 0.33</w:t>
      </w:r>
    </w:p>
    <w:p>
      <w:r>
        <w:rPr>
          <w:b/>
        </w:rPr>
        <w:t>Question: A nurse counsels a newly married couple about FAMILY PLANNING. Which statement about contraceptive methods is CORRECT?</w:t>
      </w:r>
    </w:p>
    <w:p>
      <w:r>
        <w:t>(a)  Vasectomy is a temporary method that can be reversed at any time</w:t>
      </w:r>
    </w:p>
    <w:p>
      <w:r>
        <w:t>(b)  Condoms do not protect against sexually transmitted infections</w:t>
      </w:r>
    </w:p>
    <w:p>
      <w:r>
        <w:t>(c)  PERMANENT methods (sterilisation) — VASECTOMY (male) and TUBECTOMY/TUBAL LIGATION (female) — are highly effective but IRREVERSIBLE; TEMPORARY methods include NATURAL methods (calendar/rhythm, withdrawal, lactational amenorrhoea), BARRIER methods (condoms — also protect against STIs, diaphragm, cervical cap), HORMONAL methods (OCPs, injectables DMPA, implants, emergency contraception) and INTRAUTERINE DEVICES (Cu-T 380A — up to 10 years); the COPPER-T IUD is the most widely used method in India's national programme</w:t>
      </w:r>
    </w:p>
    <w:p>
      <w:r>
        <w:t>(d)  The copper-T IUD needs replacement every year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FAMILY PLANNING CLASSIFICATION: (1) PERMANENT (STERILISATION) — VASECTOMY (male: ligation of the vas deferens — NSV, no-scalpel vasectomy in the national programme) and TUBECTOMY/TUBAL LIGATION (female) — &gt;99% effective but INTENDED AS IRREVERSIBLE (reversal is complex and unreliable). (2) TEMPORARY — NATURAL: calendar/rhythm (safe period), WITHDRAWAL, LACTATIONAL AMENORRHOEA (LAM — first 6 months if exclusively breastfeeding); BARRIER: MALE/FEMALE CONDOM (the ONLY method also preventing STIs/HIV), diaphragm, cervical cap, spermicides; HORMONAL: combined OCPs, PROGESTIN-ONLY PILLS, DMPA (injectable, 3-monthly), IMPLANTS (up to 3-5 years), EMERGENCY CONTRACEPTION (levonorgestrel within 72 h / Cu-T within 120 h); IUDS: COPPER-T 380A — effective for 10 YEARS (the most widely used method in India's national family planning programme); LNG-IUS (Mirena) — 5 years, also treats heavy menses.</w:t>
      </w:r>
    </w:p>
    <w:p>
      <w:r>
        <w:rPr>
          <w:b/>
        </w:rPr>
        <w:t xml:space="preserve">🔍 Key Clues: </w:t>
      </w:r>
      <w:r>
        <w:t>Permanent = vasectomy/tubectomy (irreversible); temporary = natural/barrier/hormonal/IUD; condom = STI protection; Cu-T = 10 years.</w:t>
      </w:r>
    </w:p>
    <w:p>
      <w:r>
        <w:rPr>
          <w:b/>
        </w:rPr>
        <w:t xml:space="preserve">🚨 Priority Principle: </w:t>
      </w:r>
      <w:r>
        <w:t>Match the couple's spacing/limiting goal to the method — and remember only the condom guards against infection too.</w:t>
      </w:r>
    </w:p>
    <w:p>
      <w:r>
        <w:rPr>
          <w:b/>
        </w:rPr>
        <w:t xml:space="preserve">❌ Why Not Other Options: </w:t>
      </w:r>
      <w:r>
        <w:t>a — VASECTOMY is a PERMANENT (sterilising) method; reversal (vasovasostomy) is complex, costly and NOT reliably successful. | b — CONDOMS are the ONLY contraceptive that ALSO protects against STIs/HIV — this is a key teaching point. | d — The COPPER-T 380A IUD is effective for up to 10 YEARS (LNG-IUS 5 years) — annual replacement is wrong.</w:t>
      </w:r>
    </w:p>
    <w:p>
      <w:r>
        <w:rPr>
          <w:b/>
        </w:rPr>
        <w:t xml:space="preserve">⚠️ Exam Trap: </w:t>
      </w:r>
      <w:r>
        <w:t>"Cu-T lasts 1 year" — Cu-T 380A = 10 YEARS; only DMPA injectable needs 3-monthly dosing.</w:t>
      </w:r>
    </w:p>
    <w:p>
      <w:r>
        <w:rPr>
          <w:b/>
        </w:rPr>
        <w:t xml:space="preserve">🩺 Clinical Thinking: </w:t>
      </w:r>
      <w:r>
        <w:t>Classify permanent vs temporary → add STI protection note (condom) → verify Cu-T duration (10 y) → option c.</w:t>
      </w:r>
    </w:p>
    <w:p>
      <w:r>
        <w:rPr>
          <w:b/>
        </w:rPr>
        <w:t xml:space="preserve">🇮🇳 Hinglish Decoder: </w:t>
      </w:r>
      <w:r>
        <w:t>PERMANENT = vasectomy/tubectomy (irreversible). TEMPORARY = natural (calendar/withdrawal/LAM), barrier (CONDOM — STI se bhi bachata hai), hormonal (OCP/DMPA/implant/ECP), IUD — COPPER-T 380A = 10 SAAL tak effective.</w:t>
      </w:r>
    </w:p>
    <w:p>
      <w:r>
        <w:rPr>
          <w:b/>
        </w:rPr>
        <w:t xml:space="preserve">💎 PNC Pearl: </w:t>
      </w:r>
      <w:r>
        <w:t>Copper holds ten years, condoms hold two defences — permanent means permanent.</w:t>
      </w:r>
    </w:p>
    <w:p>
      <w:r>
        <w:t>Positive Marks: 1    Negative Marks: 0.33</w:t>
      </w:r>
    </w:p>
    <w:p>
      <w:r>
        <w:rPr>
          <w:b/>
        </w:rPr>
        <w:t>Question: A patient with HAEMORRHOIDS reports bleeding during defecation and pain. Which nursing intervention is CORRECT?</w:t>
      </w:r>
    </w:p>
    <w:p>
      <w:r>
        <w:t>(a)  Advise the patient to strain harder to completely empty the bowel</w:t>
      </w:r>
    </w:p>
    <w:p>
      <w:r>
        <w:t>(b)  Restrict fluids and fibre so stools are formed and pass quickly</w:t>
      </w:r>
    </w:p>
    <w:p>
      <w:r>
        <w:t>(c)  Avoid sitz baths because they increase anal bleeding</w:t>
      </w:r>
    </w:p>
    <w:p>
      <w:r>
        <w:t>(d)  Teach a HIGH-FIBRE diet with adequate FLUIDS (6-8 glasses/day) to soften stools and prevent STRAINING, encourage SITZ BATHS (warm water 15-20 minutes, 2-3 times a day) to relieve pain and spasm, advise AGAINST prolonged sitting on the toilet, apply cold packs in the acute phase to reduce oedema, administer stool softeners (docusate)/topical agents (e.g., witch hazel, hydrocortisone ointment) as ordered, and prepare the patient for possible procedures (rubber band ligation, sclerotherapy, haemorrhoidectomy) if conservative care fails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HAEMORRHOIDS (dilated, engorged haemorrhoidal veins — internal above the dentate line, external below). NURSING CARE: (1) DIET — HIGH FIBRE (fruits, vegetables, whole grains) + ADEQUATE FLUIDS to SOFTEN stools and REDUCE STRAINING (straining increases venous pressure → worse piles). (2) SITZ BATH — WARM WATER 15-20 min, 2-3 times/day — RELIEVES PAIN, spasm and oedema (it does NOT increase bleeding). (3) HABITS — avoid PROLONGED sitting on the toilet; defecate when the urge comes; avoid constipation. (4) LOCAL — COLD PACKS in the acute phase for oedema; topical creams/ointments (witch hazel, hydrocortisone) as ordered; stool softeners (docusate). (5) PROCEDURES for failed conservative care — RUBBER BAND LIGATION, SCLEROTHERAPY, CRYOTHERAPY, LASER, HAEMMORHOIDECTOMY (grade III-IV). Post-haemorrhoidectomy: pain control, sitz baths, wound care, stool softeners, watch for bleeding/retention.</w:t>
      </w:r>
    </w:p>
    <w:p>
      <w:r>
        <w:rPr>
          <w:b/>
        </w:rPr>
        <w:t xml:space="preserve">🔍 Key Clues: </w:t>
      </w:r>
      <w:r>
        <w:t>High fibre + fluids + sitz baths + no straining + stool softeners → surgical options if conservative care fails.</w:t>
      </w:r>
    </w:p>
    <w:p>
      <w:r>
        <w:rPr>
          <w:b/>
        </w:rPr>
        <w:t xml:space="preserve">🚨 Priority Principle: </w:t>
      </w:r>
      <w:r>
        <w:t>Soft stool and a warm bath beat straining every time — lower the pressure in the vein, not the painkiller count.</w:t>
      </w:r>
    </w:p>
    <w:p>
      <w:r>
        <w:rPr>
          <w:b/>
        </w:rPr>
        <w:t xml:space="preserve">❌ Why Not Other Options: </w:t>
      </w:r>
      <w:r>
        <w:t>a — STRAINING RAISES intra-abdominal/venous pressure and WORSENS haemorrhoids — the goal is SOFT, effortless stools. | b — FLUIDS and FIBRE are INCREASED (not restricted) to prevent constipation and straining. | c — SITZ BATHS RELIEVE pain, spasm and oedema — they are a standard, beneficial intervention, not a cause of bleeding.</w:t>
      </w:r>
    </w:p>
    <w:p>
      <w:r>
        <w:rPr>
          <w:b/>
        </w:rPr>
        <w:t xml:space="preserve">⚠️ Exam Trap: </w:t>
      </w:r>
      <w:r>
        <w:t>"Sitz bath increases bleeding" — warm sitz baths reduce pain and swelling; they do not worsen haemorrhoidal bleeding.</w:t>
      </w:r>
    </w:p>
    <w:p>
      <w:r>
        <w:rPr>
          <w:b/>
        </w:rPr>
        <w:t xml:space="preserve">🩺 Clinical Thinking: </w:t>
      </w:r>
      <w:r>
        <w:t>Reduce pressure (fibre+fluids, no straining) → relieve symptoms (sitz bath, cold pack, ointment) → escalate to procedures → option d.</w:t>
      </w:r>
    </w:p>
    <w:p>
      <w:r>
        <w:rPr>
          <w:b/>
        </w:rPr>
        <w:t xml:space="preserve">🇮🇳 Hinglish Decoder: </w:t>
      </w:r>
      <w:r>
        <w:t>PILES me: HIGH FIBRE + PAANI zyada (stool naram), SITZ BATH (garam paani 15-20 min) se pain kam, STRAIN mat karo, toilet pe der tak NAHI baitho. Na ho to band ligation / haemorrhoidectomy.</w:t>
      </w:r>
    </w:p>
    <w:p>
      <w:r>
        <w:rPr>
          <w:b/>
        </w:rPr>
        <w:t xml:space="preserve">💎 PNC Pearl: </w:t>
      </w:r>
      <w:r>
        <w:t>Soft stools and warm water — the pile's worst enemies.</w:t>
      </w:r>
    </w:p>
    <w:p>
      <w:r>
        <w:t>Positive Marks: 1    Negative Marks: 0.33</w:t>
      </w:r>
    </w:p>
    <w:p>
      <w:r>
        <w:rPr>
          <w:b/>
        </w:rPr>
        <w:t>Question: A young woman presents with a BUTTERFLY-SHAPED rash on the face, photosensitivity, joint pain and fatigue. Which statement about SYSTEMIC LUPUS ERYTHEMATOSUS (SLE) is CORRECT?</w:t>
      </w:r>
    </w:p>
    <w:p>
      <w:r>
        <w:t>(a)  SLE is a CHRONIC AUTOIMMUNE disease (more common in FEMALES, especially 15-45 years) in which autoantibodies (ANA — antinuclear antibody — positive in ~95%; anti-dsDNA and anti-Sm are more SPECIFIC) attack multiple organs — the MALAR (butterfly) RASH spares the nasolabial folds, PHOTOSENSITIVITY (rash worsens in sunlight), arthritis, serositis (pleuritis/pericarditis), and LUPUS NEPHRITIS (proteinuria, haematuria — a major cause of morbidity) are classic features; care includes SUN PROTECTION, corticosteroids/immunosuppressants (hydroxychloroquine for all patients), and monitoring renal function</w:t>
      </w:r>
    </w:p>
    <w:p>
      <w:r>
        <w:t>(b)  The butterfly rash typically covers the nasolabial folds</w:t>
      </w:r>
    </w:p>
    <w:p>
      <w:r>
        <w:t>(c)  SLE is an infectious disease caused by a virus and is contagious</w:t>
      </w:r>
    </w:p>
    <w:p>
      <w:r>
        <w:t>(d)  Sun exposure improves the rash of SLE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SYSTEMIC LUPUS ERYTHEMATOSUS: a CHRONIC MULTISYSTEM AUTOIMMUNE disease — autoantibodies and immune complexes cause inflammation; FEMALE:male ≈ 9:1, peak 15-45 years. DIAGNOSIS: ANA positive in ~95% (screening); ANTI-dsDNA and ANTI-Sm are highly SPECIFIC (dsDNA correlates with renal activity); anti-phospholipid antibodies → thrombosis/miscarriage. CLASSIC FEATURES: MALAR (BUTTERFLY) RASH — across cheeks and nose but SPARING THE NASOLABIAL FOLDS; DISCOID rash; PHOTOSENSITIVITY (rash after sun exposure); ARTHRITIS; SEROSITIS (pleuritis, pericarditis); oral ulcers; HAEMATOLOGIC (anaemia, leucopenia, thrombocytopenia); RENAL (LUPUS NEPHRITIS — proteinuria/haematuria, leading cause of death/morbidity); neuropsychiatric (seizures, psychosis). CARE: SUN PROTECTION (SPF 50+, protective clothing — UV light triggers flares), HYDROXYCHLOROQUINE (all patients — prevents flares, protects organs), CORTICOSTEROIDS for flares, IMMUNOSUPPRESSANTS (azathioprine, mycophenolate, cyclophosphamide) for severe nephritis; patient teaching: avoid smoking, report pregnancy planning (high-risk), monitor BP/urine (proteinuria).</w:t>
      </w:r>
    </w:p>
    <w:p>
      <w:r>
        <w:rPr>
          <w:b/>
        </w:rPr>
        <w:t xml:space="preserve">🔍 Key Clues: </w:t>
      </w:r>
      <w:r>
        <w:t>Female + butterfly rash sparing nasolabial folds + photosensitivity + ANA/anti-dsDNA → SLE → sun protection + hydroxychloroquine + steroids.</w:t>
      </w:r>
    </w:p>
    <w:p>
      <w:r>
        <w:rPr>
          <w:b/>
        </w:rPr>
        <w:t xml:space="preserve">🚨 Priority Principle: </w:t>
      </w:r>
      <w:r>
        <w:t>Sunlight is the enemy of the lupus rash — shield the skin and monitor the kidney.</w:t>
      </w:r>
    </w:p>
    <w:p>
      <w:r>
        <w:rPr>
          <w:b/>
        </w:rPr>
        <w:t xml:space="preserve">❌ Why Not Other Options: </w:t>
      </w:r>
      <w:r>
        <w:t>b — The MALAR rash SPARES the NASOLABIAL FOLDS (that is what distinguishes it from other facial redness like rosacea/seborrhoea). | c — SLE is AUTOIMMUNE (not infectious/contagious) — no organism causes or transmits it. | d — UV/sunlight WORSENS the rash (photosensitivity) — strict sun protection is a cornerstone of care.</w:t>
      </w:r>
    </w:p>
    <w:p>
      <w:r>
        <w:rPr>
          <w:b/>
        </w:rPr>
        <w:t xml:space="preserve">⚠️ Exam Trap: </w:t>
      </w:r>
      <w:r>
        <w:t>"Butterfly rash covers nasolabial folds" — it SPARES the folds; and ANA is sensitive (95%) but NOT specific — anti-dsDNA/anti-Sm give specificity.</w:t>
      </w:r>
    </w:p>
    <w:p>
      <w:r>
        <w:rPr>
          <w:b/>
        </w:rPr>
        <w:t xml:space="preserve">🩺 Clinical Thinking: </w:t>
      </w:r>
      <w:r>
        <w:t>Rash + photosensitivity + female → suspect SLE → confirm (ANA/dsDNA) → protect from sun + hydroxychloroquine + monitor kidney → option a.</w:t>
      </w:r>
    </w:p>
    <w:p>
      <w:r>
        <w:rPr>
          <w:b/>
        </w:rPr>
        <w:t xml:space="preserve">🇮🇳 Hinglish Decoder: </w:t>
      </w:r>
      <w:r>
        <w:t>SLE — young LADY me butterfly rash (nasolabial fold SPARE), sun se badhta hai (photosensitivity), joint pain, kidney me proteinuria. Test: ANA (95%), anti-dsDNA specific. Ilaaj: SUN protection + hydroxychloroquine + steroids.</w:t>
      </w:r>
    </w:p>
    <w:p>
      <w:r>
        <w:rPr>
          <w:b/>
        </w:rPr>
        <w:t xml:space="preserve">💎 PNC Pearl: </w:t>
      </w:r>
      <w:r>
        <w:t>The butterfly spares the folds and fears the sun — treat the immune system, protect the skin, watch the kidney.</w:t>
      </w:r>
    </w:p>
    <w:p>
      <w:r>
        <w:t>Positive Marks: 1    Negative Marks: 0.33</w:t>
      </w:r>
    </w:p>
    <w:p>
      <w:r>
        <w:rPr>
          <w:b/>
        </w:rPr>
        <w:t>Question: A player falls and lands on an outstretched arm, and the shoulder now looks deformed with severe pain and limited movement. What is the CORRECT FIRST AID for a suspected DISLOCATION?</w:t>
      </w:r>
    </w:p>
    <w:p>
      <w:r>
        <w:t>(a)  Pull the arm firmly to pop the joint back into place immediately</w:t>
      </w:r>
    </w:p>
    <w:p>
      <w:r>
        <w:t>(b)  SPLINT the joint in the position found (do NOT attempt to reduce/replace it), apply a COLD pack over the joint to reduce swelling, check circulation, sensation and movement (CSM) DISTAL to the injury, support the arm comfortably, and transport to a health facility — never pull, twist or attempt to relocate the joint, and do not give food/drink if surgery may be needed</w:t>
      </w:r>
    </w:p>
    <w:p>
      <w:r>
        <w:t>(c)  Apply a heat pack for 20 minutes to relax the muscles around the joint</w:t>
      </w:r>
    </w:p>
    <w:p>
      <w:r>
        <w:t>(d)  Leave the joint completely unsupported so it can move freely during transport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DISLOCATION = displacement of the bone end from its joint (shoulder, elbow, finger, hip are common). FIRST AID: (1) DO NOT ATTEMPT REDUCTION — pulling/popping the joint back risks tearing nerves, vessels, ligaments and adding fractures (e.g., axillary nerve injury in shoulder dislocation). (2) SPLINT the joint IN THE POSITION FOUND — immobilise above and below the joint. (3) Apply COLD (ice pack wrapped in cloth, 15-20 min) to reduce swelling and pain. (4) CHECK CSM (circulation — pulse/capillary refill, sensation, movement) DISTAL to the injury — and document; report numbness/pallor/absent pulse immediately (neurovascular compromise). (5) Support the limb comfortably (sling). (6) Do NOT give food or drink (reduction under anaesthesia/surgery may be needed). (7) Transport to the health facility. Recurrent dislocations need orthopaedic review.</w:t>
      </w:r>
    </w:p>
    <w:p>
      <w:r>
        <w:rPr>
          <w:b/>
        </w:rPr>
        <w:t xml:space="preserve">🔍 Key Clues: </w:t>
      </w:r>
      <w:r>
        <w:t>Splint as found + cold pack + CSM check + no reduction attempt + NPO if surgery likely.</w:t>
      </w:r>
    </w:p>
    <w:p>
      <w:r>
        <w:rPr>
          <w:b/>
        </w:rPr>
        <w:t xml:space="preserve">🚨 Priority Principle: </w:t>
      </w:r>
      <w:r>
        <w:t>The joint that is out stays out until trained hands put it back — protect the nerves, not the urge to fix.</w:t>
      </w:r>
    </w:p>
    <w:p>
      <w:r>
        <w:rPr>
          <w:b/>
        </w:rPr>
        <w:t xml:space="preserve">❌ Why Not Other Options: </w:t>
      </w:r>
      <w:r>
        <w:t>a — MANUAL REDUCTION by a first aider can cause NERVE/VESSEL damage and converts a dislocation into a compound fracture — only a clinician reduces dislocations. | c — HEAT increases swelling and inflammation; COLD (not heat) is applied in the acute phase. | d — The joint must be SPLINTED and SUPPORTED (immobilised) to prevent further injury; free movement during transport worsens damage.</w:t>
      </w:r>
    </w:p>
    <w:p>
      <w:r>
        <w:rPr>
          <w:b/>
        </w:rPr>
        <w:t xml:space="preserve">⚠️ Exam Trap: </w:t>
      </w:r>
      <w:r>
        <w:t>"Pop it back in" — first aid NEVER reduces a dislocation; splint in the position found and let the clinician do the reduction.</w:t>
      </w:r>
    </w:p>
    <w:p>
      <w:r>
        <w:rPr>
          <w:b/>
        </w:rPr>
        <w:t xml:space="preserve">🩺 Clinical Thinking: </w:t>
      </w:r>
      <w:r>
        <w:t>Suspect dislocation → immobilise as found → cold + CSM check → refer → option b.</w:t>
      </w:r>
    </w:p>
    <w:p>
      <w:r>
        <w:rPr>
          <w:b/>
        </w:rPr>
        <w:t xml:space="preserve">🇮🇳 Hinglish Decoder: </w:t>
      </w:r>
      <w:r>
        <w:t>DISLOCATION: joint KO mat kheench (reduction sirf doctor). POSITION FOUND me SPLINT karo, COLD pack, CSM check (pulse/feeling/movement), sling me support, transport. Kuch khaana-pina NAHI agar surgery ho sakti hai.</w:t>
      </w:r>
    </w:p>
    <w:p>
      <w:r>
        <w:rPr>
          <w:b/>
        </w:rPr>
        <w:t xml:space="preserve">💎 PNC Pearl: </w:t>
      </w:r>
      <w:r>
        <w:t>Splint as found, cold the swelling, and leave the popping to the professionals.</w:t>
      </w:r>
    </w:p>
    <w:p>
      <w:r>
        <w:t>Positive Marks: 1    Negative Marks: 0.33</w:t>
      </w:r>
    </w:p>
    <w:p>
      <w:r>
        <w:rPr>
          <w:b/>
        </w:rPr>
        <w:t>Question: A patient with a penicillin allergy develops an infection. Which statement about CEPHALOSPORINS is CORRECT?</w:t>
      </w:r>
    </w:p>
    <w:p>
      <w:r>
        <w:t>(a)  Cephalosporins are macrolide antibiotics with no relation to penicillin</w:t>
      </w:r>
    </w:p>
    <w:p>
      <w:r>
        <w:t>(b)  All cephalosporins are given only by the oral route</w:t>
      </w:r>
    </w:p>
    <w:p>
      <w:r>
        <w:t>(c)  CEPHALOSPORINS are BETA-LACTAM antibiotics classified into GENERATIONS — first-generation (cefazolin, cephalexin) cover Gram-positive organisms well, third-generation (ceftriaxone, cefotaxime) add broad Gram-negative and CSF penetration (meningitis), and fourth/fifth generations (cefepime, ceftaroline) cover resistant organisms (MRSA for ceftaroline); there is CROSS-ALLERGY with penicillin in a small percentage of patients (~5-10%) — so a careful history is needed, and ceftriaxone is often given once daily (long half-life)</w:t>
      </w:r>
    </w:p>
    <w:p>
      <w:r>
        <w:t>(d)  Ceftriaxone must be given every 6 hours because of its short half-life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CEPHALOSPORINS — BETA-LACTAM antibiotics (share the β-lactam ring with penicillins) that inhibit cell-wall synthesis. GENERATIONS: (1) FIRST — cefazolin (IV), CEPHALEXIN (oral) — strong GRAM-POSITIVE (staph/strep) cover; surgical prophylaxis. (2) SECOND — cefuroxime, cefoxitin — added Gram-negative + anaerobic cover (cefoxitin). (3) THIRD — CEFTRIAXONE, CEFOTAXIME, ceftazidime — broad GRAM-NEGATIVE cover, good CSF penetration (MENINGITIS, typhoid, gonorrhoea); ceftriaxone once daily (long half-life ~8 h, high protein binding). (4) FOURTH — CEFEPIME — broad including Pseudomonas. (5) FIFTH — CEFTAROLINE — includes MRSA. CROSS-ALLERGY: ~5-10% of penicillin-allergic patients react to cephalosporins — take a careful allergy history; avoid/use cautiously in severe (anaphylactic) penicillin allergy. Ceftriaxone is NOT given with calcium-containing IV fluids in neonates (precipitation).</w:t>
      </w:r>
    </w:p>
    <w:p>
      <w:r>
        <w:rPr>
          <w:b/>
        </w:rPr>
        <w:t xml:space="preserve">🔍 Key Clues: </w:t>
      </w:r>
      <w:r>
        <w:t>Cephalosporins = β-lactam (cross-allergy with penicillin ~5-10%); generations progress Gram-positive → Gram-negative/CSF → resistant (MRSA).</w:t>
      </w:r>
    </w:p>
    <w:p>
      <w:r>
        <w:rPr>
          <w:b/>
        </w:rPr>
        <w:t xml:space="preserve">🚨 Priority Principle: </w:t>
      </w:r>
      <w:r>
        <w:t>Ask about penicillin before you give the cephalosporin — a shared ring can carry a shared allergy.</w:t>
      </w:r>
    </w:p>
    <w:p>
      <w:r>
        <w:rPr>
          <w:b/>
        </w:rPr>
        <w:t xml:space="preserve">❌ Why Not Other Options: </w:t>
      </w:r>
      <w:r>
        <w:t>a — Cephalosporins ARE BETA-LACTAMS (same ring family as penicillin) — not macrolides (erythromycin/azithromycin family). | b — Many cephalosporins are IV/IM (cefazolin, ceftriaxone, cefepime); only some (cephalexin, cefixime) are oral. | d — CEFTRIAXONE has a LONG half-life and is given ONCE DAILY (or 12-hourly in severe infection) — not every 6 hours.</w:t>
      </w:r>
    </w:p>
    <w:p>
      <w:r>
        <w:rPr>
          <w:b/>
        </w:rPr>
        <w:t xml:space="preserve">⚠️ Exam Trap: </w:t>
      </w:r>
      <w:r>
        <w:t>"Cephalosporins are safe in penicillin allergy" — there is a ~5-10% CROSS-ALLERGY; always take the history and exercise caution.</w:t>
      </w:r>
    </w:p>
    <w:p>
      <w:r>
        <w:rPr>
          <w:b/>
        </w:rPr>
        <w:t xml:space="preserve">🩺 Clinical Thinking: </w:t>
      </w:r>
      <w:r>
        <w:t>β-lactam family → pick generation by bug (Gram+ → 1st; meningitis → 3rd; MRSA → 5th) → check penicillin allergy → option c.</w:t>
      </w:r>
    </w:p>
    <w:p>
      <w:r>
        <w:rPr>
          <w:b/>
        </w:rPr>
        <w:t xml:space="preserve">🇮🇳 Hinglish Decoder: </w:t>
      </w:r>
      <w:r>
        <w:t>CEPHALOSPORIN = β-lactam (penicillin ke KHAANDAN ka). 1st gen = Gram+, 3rd gen (ceftriaxone) = Gram− + CSF (meningitis), 5th (ceftaroline) = MRSA. Penicillin allergy → CROSS-ALLERGY ~5-10% — poochh ke do.</w:t>
      </w:r>
    </w:p>
    <w:p>
      <w:r>
        <w:rPr>
          <w:b/>
        </w:rPr>
        <w:t xml:space="preserve">💎 PNC Pearl: </w:t>
      </w:r>
      <w:r>
        <w:t>One ring rules them all — and a penicillin allergy is a bell that rings softly here.</w:t>
      </w:r>
    </w:p>
    <w:p>
      <w:r>
        <w:t>Positive Marks: 1    Negative Marks: 0.33</w:t>
      </w:r>
    </w:p>
    <w:p>
      <w:r>
        <w:rPr>
          <w:b/>
        </w:rPr>
        <w:t>Question: A 22-year-old woman has not had a menstrual period for the past 8 months, and a pregnancy test is negative. Which statement about AMENORRHOEA is CORRECT?</w:t>
      </w:r>
    </w:p>
    <w:p>
      <w:r>
        <w:t>(a)  Primary amenorrhoea means the absence of menses for three months in a previously menstruating woman</w:t>
      </w:r>
    </w:p>
    <w:p>
      <w:r>
        <w:t>(b)  In secondary amenorrhoea, the first priority is to start hormonal therapy immediately</w:t>
      </w:r>
    </w:p>
    <w:p>
      <w:r>
        <w:t>(c)  Amenorrhoea in a reproductive-age woman is always due to ovarian failure</w:t>
      </w:r>
    </w:p>
    <w:p>
      <w:r>
        <w:t>(d)  PRIMARY amenorrhoea = NO menarche by age 15 (with normal secondary sexual characteristics) or by age 13 (WITHOUT secondary sexual characteristics); SECONDARY amenorrhoea = ABSENCE of menstruation for 3-6 MONTHS (or ≥3 consecutive cycles) in a woman who previously menstruated — causes include PREGNANCY (always first), lactation, menopause, PCOS, thyroid disorders, hyperprolactinaemia, stress/weight loss, and drugs (OCPs, antipsychotics); the FIRST step in evaluation is EXCLUDING PREGNANCY, then hormonal workup (FSH, LH, prolactin, TSH) and pelvic examination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AMENORRHOEA: (1) PRIMARY — NO MENARCHE by age 15 WITH normal secondary sexual characteristics, OR by age 13 WITHOUT secondary sexual characteristics (no breast development/pubic hair). Causes: congenital anomalies (imperforate hymen, Müllerian agenesis), gonadal dysgenesis (Turner syndrome), hypothalamic/pituitary delay. (2) SECONDARY — CESSATION of menstruation for 3-6 MONTHS (or ≥3 previous cycles) in a woman who previously menstruated. CAUSES: PREGNANCY (most common — ALWAYS RULE OUT FIRST), LACTATION, MENOPAUSE (perimenopause), PCOS (most common endocrine cause), THYROID disease (hypo/hyper), HYPERPROLACTINAEMIA, hypothalamic suppression (STRESS, excessive EXERCISE, WEIGHT LOSS/anorexia), and DRUGS (OCPs/contraceptive injections, antipsychotics like risperidone, metoclopramide). WORKUP: pregnancy test FIRST → FSH/LH, prolactin, TSH, pelvic ultrasound. Treatment is cause-directed (PCOS → lifestyle + hormonal therapy; hyperprolactinaemia → dopamine agonist; weight-related → nutrition).</w:t>
      </w:r>
    </w:p>
    <w:p>
      <w:r>
        <w:rPr>
          <w:b/>
        </w:rPr>
        <w:t xml:space="preserve">🔍 Key Clues: </w:t>
      </w:r>
      <w:r>
        <w:t>Primary = never started by 15/13; secondary = stopped ≥3-6 months; rule out pregnancy first; causes = PCOS/thyroid/prolactin/stress/drugs.</w:t>
      </w:r>
    </w:p>
    <w:p>
      <w:r>
        <w:rPr>
          <w:b/>
        </w:rPr>
        <w:t xml:space="preserve">🚨 Priority Principle: </w:t>
      </w:r>
      <w:r>
        <w:t>No period in a reproductive-age woman means pregnancy until proven otherwise.</w:t>
      </w:r>
    </w:p>
    <w:p>
      <w:r>
        <w:rPr>
          <w:b/>
        </w:rPr>
        <w:t xml:space="preserve">❌ Why Not Other Options: </w:t>
      </w:r>
      <w:r>
        <w:t>a — That describes SECONDARY amenorrhoea; PRIMARY is never having menarche by the age thresholds. | b — Before any hormonal therapy, PREGNANCY must be excluded and the CAUSE identified — treating blindly is dangerous. | c — Amenorrhoea has many causes (pregnancy, PCOS, thyroid, stress, drugs) — ovarian failure is only one possibility.</w:t>
      </w:r>
    </w:p>
    <w:p>
      <w:r>
        <w:rPr>
          <w:b/>
        </w:rPr>
        <w:t xml:space="preserve">⚠️ Exam Trap: </w:t>
      </w:r>
      <w:r>
        <w:t>"Secondary amenorrhoea = ovarian failure" — pregnancy, PCOS, thyroid and stress are far more common; the workup finds the cause before treatment.</w:t>
      </w:r>
    </w:p>
    <w:p>
      <w:r>
        <w:rPr>
          <w:b/>
        </w:rPr>
        <w:t xml:space="preserve">🩺 Clinical Thinking: </w:t>
      </w:r>
      <w:r>
        <w:t>Classify primary vs secondary → rule out pregnancy first → hormonal + imaging workup → treat the cause → option d.</w:t>
      </w:r>
    </w:p>
    <w:p>
      <w:r>
        <w:rPr>
          <w:b/>
        </w:rPr>
        <w:t xml:space="preserve">🇮🇳 Hinglish Decoder: </w:t>
      </w:r>
      <w:r>
        <w:t>PRIMARY = 15 saal (ya 13 bina secondary characters ke) tak menarche NAHI. SECONDARY = pehle menstruation tha, ab 3-6 MAHINE se nahi — sabse pehle PREGNANCY test, phir PCOS/thyroid/prolactin/stress/drugs check karo.</w:t>
      </w:r>
    </w:p>
    <w:p>
      <w:r>
        <w:rPr>
          <w:b/>
        </w:rPr>
        <w:t xml:space="preserve">💎 PNC Pearl: </w:t>
      </w:r>
      <w:r>
        <w:t>Missed periods cry pregnancy first — then hormones, stress, and the thyroid take the stand.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