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Question: A 55-year-old multiparous woman reports a sensation of pressure in the vagina, STRESS INCONTINENCE and difficulty emptying her bladder. Examination shows bulging of the ANTERIOR vaginal wall. Which teaching point is the PRIORITY for a woman with this condition?</w:t>
      </w:r>
    </w:p>
    <w:p>
      <w:r>
        <w:t>(a)  CYSTOCELE IS A HERNIATION OF THE BLADDER INTO THE ANTERIOR VAGINAL WALL FROM PELVIC FLOOR WEAKNESS — PRIORITY TEACHING: KEGEL (PELVIC FLOOR) EXERCISES, AVOID HEAVY LIFTING AND STRAINING, TREAT CONSTIPATION, AND MANAGE COUGH — A PESSARY OR SURGERY (ANTERIOR COLPORRHAPHY) MAY BE NEEDED IF SYMPTOMS PERSIST</w:t>
      </w:r>
    </w:p>
    <w:p>
      <w:r>
        <w:t>(b)  The bulge is a rectocele, so the nurse teaches stool evacuation techniques</w:t>
      </w:r>
    </w:p>
    <w:p>
      <w:r>
        <w:t>(c)  The condition is a uterine prolapse and requires immediate hysterectomy</w:t>
      </w:r>
    </w:p>
    <w:p>
      <w:r>
        <w:t>(d)  The condition resolves spontaneously with no treatment or follow-up</w:t>
      </w:r>
    </w:p>
    <w:p>
      <w:r>
        <w:t>Answer: a</w:t>
      </w:r>
    </w:p>
    <w:p>
      <w:r>
        <w:rPr>
          <w:b/>
        </w:rPr>
        <w:t>Solution: ✅ Correct Answer: a</w:t>
      </w:r>
    </w:p>
    <w:p>
      <w:r>
        <w:rPr>
          <w:b/>
        </w:rPr>
        <w:t xml:space="preserve">🧠 Clinical Rationale: </w:t>
      </w:r>
      <w:r>
        <w:t>CYSTOCELE is the HERNIATION of the URINARY BLADDER into the ANTERIOR VAGINAL WALL — caused by WEAKNESS of the pelvic floor (childbirth, multiparity, heavy lifting, chronic constipation/cough, oestrogen deficiency after menopause). The woman feels a vaginal bulge or pressure, difficulty emptying the bladder (incomplete emptying, recurrent UTIs), and STRESS INCONTINENCE (leakage with cough, sneeze, lifting). NURSING/PRIORITY TEACHING: KEGEL (PELVIC FLOOR) EXERCISES to strengthen the levator ani, AVOID heavy lifting and straining, treat constipation (fibre, fluids) and chronic cough, maintain healthy weight, and use a vaginal PESSARY for support in mild cases. SURGERY (ANTERIOR COLPORRHAPHY, sometimes with a sling) is offered when symptoms are significant. A RECTOCELE bulges the POSTERIOR wall (stool trapping); uterine prolapse descends the cervix.</w:t>
      </w:r>
    </w:p>
    <w:p>
      <w:r>
        <w:rPr>
          <w:b/>
        </w:rPr>
        <w:t xml:space="preserve">🔍 Key Clues: </w:t>
      </w:r>
      <w:r>
        <w:t>Anterior wall bulge + stress incontinence + pressure = CYSTOCELE → Kegel exercises, avoid straining, pessary or anterior colporrhaphy.</w:t>
      </w:r>
    </w:p>
    <w:p>
      <w:r>
        <w:rPr>
          <w:b/>
        </w:rPr>
        <w:t xml:space="preserve">🚨 Priority Principle: </w:t>
      </w:r>
      <w:r>
        <w:t>Strengthen the floor before the floor gives way — Kegels and strain-avoidance are the first defence.</w:t>
      </w:r>
    </w:p>
    <w:p>
      <w:r>
        <w:rPr>
          <w:b/>
        </w:rPr>
        <w:t xml:space="preserve">❌ Why Not Other Options: </w:t>
      </w:r>
      <w:r>
        <w:t>b — A rectocele involves the POSTERIOR vaginal wall with stool-trapping and often requires manual splinting to defaecate. | c — Uterine prolapse descends the CERVIX/uterus into the vagina, not the bladder wall; hysterectomy is not the automatic treatment. | d — Cystocele does not resolve spontaneously — it needs pelvic-floor therapy and follow-up.</w:t>
      </w:r>
    </w:p>
    <w:p>
      <w:r>
        <w:rPr>
          <w:b/>
        </w:rPr>
        <w:t xml:space="preserve">⚠️ Exam Trap: </w:t>
      </w:r>
      <w:r>
        <w:t>The examiner distinguishes cystocele (anterior wall, bladder) from rectocele (posterior wall, rectum) — the wall location is the clue.</w:t>
      </w:r>
    </w:p>
    <w:p>
      <w:r>
        <w:rPr>
          <w:b/>
        </w:rPr>
        <w:t xml:space="preserve">🩺 Clinical Thinking: </w:t>
      </w:r>
      <w:r>
        <w:t>Anterior bulge + stress incontinence → cystocele → Kegels + no straining + pessary/colporrhaphy → option a.</w:t>
      </w:r>
    </w:p>
    <w:p>
      <w:r>
        <w:rPr>
          <w:b/>
        </w:rPr>
        <w:t xml:space="preserve">🇮🇳 Hinglish Decoder: </w:t>
      </w:r>
      <w:r>
        <w:t>Anterior vaginal wall ka bulge + stress incontinence = CYSTOCELE — KEGEL exercises karo, bhari cheez na uthao, constipation treat karo.</w:t>
      </w:r>
    </w:p>
    <w:p>
      <w:r>
        <w:rPr>
          <w:b/>
        </w:rPr>
        <w:t xml:space="preserve">💎 PNC Pearl: </w:t>
      </w:r>
      <w:r>
        <w:t>The bladder leans on the front wall — lift it back with Kegels, not with lifting.</w:t>
      </w:r>
    </w:p>
    <w:p>
      <w:r>
        <w:t>Positive Marks: 1    Negative Marks: 0.33</w:t>
      </w:r>
    </w:p>
    <w:p>
      <w:r>
        <w:rPr>
          <w:b/>
        </w:rPr>
        <w:t>Question: A woman complains of a profuse THIN, GRAY-WHITE, FISHY-SMELLING vaginal discharge. A wet mount shows CLUE CELLS. Which diagnosis and treatment are correct?</w:t>
      </w:r>
    </w:p>
    <w:p>
      <w:r>
        <w:t>(a)  Vulvovaginal candidiasis — treat with clotrimazole cream</w:t>
      </w:r>
    </w:p>
    <w:p>
      <w:r>
        <w:t>(b)  BACTERIAL VAGINOSIS (GARDNERELLA VAGINALIS OVERGROWTH) — A POSITIVE WHIFF (AMINE) TEST WITH 10% KOH AND CLUE CELLS CONFIRM THE DIAGNOSIS — TREAT WITH ORAL METRONIDAZOLE OR METRONIDAZOLE/CLINDAMYCIN VAGINAL GEL; IT IS LINKED TO PRETERM LABOUR IN PREGNANCY</w:t>
      </w:r>
    </w:p>
    <w:p>
      <w:r>
        <w:t>(c)  Trichomoniasis — treat both partners with metronidazole</w:t>
      </w:r>
    </w:p>
    <w:p>
      <w:r>
        <w:t>(d)  Gonococcal cervicitis — treat with ceftriaxone</w:t>
      </w:r>
    </w:p>
    <w:p>
      <w:r>
        <w:t>Answer: b</w:t>
      </w:r>
    </w:p>
    <w:p>
      <w:r>
        <w:rPr>
          <w:b/>
        </w:rPr>
        <w:t>Solution: ✅ Correct Answer: b</w:t>
      </w:r>
    </w:p>
    <w:p>
      <w:r>
        <w:rPr>
          <w:b/>
        </w:rPr>
        <w:t xml:space="preserve">🧠 Clinical Rationale: </w:t>
      </w:r>
      <w:r>
        <w:t>BACTERIAL VAGINOSIS (BV) is a SYNDROME of altered vaginal flora — a massive overgrowth of GARDNERELLA VAGINALIS and anaerobes with loss of lactobacilli. CLASSIC FEATURES: THIN, GRAY-WHITE, HOMOGENEOUS discharge with a FISHY (AMINE) ODOR, worse after intercourse; a positive WHIFF TEST (fishy odour on adding 10% KOH) and CLUE CELLS (epithelial cells studded with bacteria) on the wet mount. BV is NOT a classic STI but is associated with sexual activity. TREATMENT: ORAL METRONIDAZOLE (500 mg BD × 7 days) or METRONIDAZOLE vaginal gel / CLINDAMYCIN cream; treat in pregnancy because BV increases the risk of PRETERM LABOUR and PROM. Nursing: complete the full course, avoid alcohol with metronidazole, and teach hygiene without douching (douching disrupts the flora).</w:t>
      </w:r>
    </w:p>
    <w:p>
      <w:r>
        <w:rPr>
          <w:b/>
        </w:rPr>
        <w:t xml:space="preserve">🔍 Key Clues: </w:t>
      </w:r>
      <w:r>
        <w:t>Thin gray-white fishy discharge + clue cells + positive whiff test = BACTERIAL VAGINOSIS → metronidazole/clindamycin; preterm-labour link.</w:t>
      </w:r>
    </w:p>
    <w:p>
      <w:r>
        <w:rPr>
          <w:b/>
        </w:rPr>
        <w:t xml:space="preserve">🚨 Priority Principle: </w:t>
      </w:r>
      <w:r>
        <w:t>Restore the lactobacilli — metronidazole clears the overgrowth; douching feeds it.</w:t>
      </w:r>
    </w:p>
    <w:p>
      <w:r>
        <w:rPr>
          <w:b/>
        </w:rPr>
        <w:t xml:space="preserve">❌ Why Not Other Options: </w:t>
      </w:r>
      <w:r>
        <w:t>a — Candidiasis gives a THICK, white, curdy ('cottage cheese') discharge with itching and pseudohyphae, treated with azoles. | c — Trichomoniasis is FROTHY, YELLOW-GREEN with motile flagellates on wet mount — different from clue cells. | d — Gonococcal cervicitis gives purulent cervical discharge with gram-negative diplococci — ceftriaxone is for gonorrhoea, not BV.</w:t>
      </w:r>
    </w:p>
    <w:p>
      <w:r>
        <w:rPr>
          <w:b/>
        </w:rPr>
        <w:t xml:space="preserve">⚠️ Exam Trap: </w:t>
      </w:r>
      <w:r>
        <w:t>Clue cells + fishy odour = BV — the examiner contrasts the wet-mount findings of candida (pseudohyphae) and trichomonas (motile flagellates).</w:t>
      </w:r>
    </w:p>
    <w:p>
      <w:r>
        <w:rPr>
          <w:b/>
        </w:rPr>
        <w:t xml:space="preserve">🩺 Clinical Thinking: </w:t>
      </w:r>
      <w:r>
        <w:t>Fishy thin discharge + clue cells + whiff positive → BV → metronidazole/clindamycin → option b.</w:t>
      </w:r>
    </w:p>
    <w:p>
      <w:r>
        <w:rPr>
          <w:b/>
        </w:rPr>
        <w:t xml:space="preserve">🇮🇳 Hinglish Decoder: </w:t>
      </w:r>
      <w:r>
        <w:t>PATLI, grey-white, MACHHLI jaisi gandh wali discharge + clue cells = BACTERIAL VAGINOSIS — METRONIDAZOLE se ilaj; pregnancy mein preterm labour ka khatra.</w:t>
      </w:r>
    </w:p>
    <w:p>
      <w:r>
        <w:rPr>
          <w:b/>
        </w:rPr>
        <w:t xml:space="preserve">💎 PNC Pearl: </w:t>
      </w:r>
      <w:r>
        <w:t>The fishy smell tells the tale — clue cells and amines point to Gardnerella's reign.</w:t>
      </w:r>
    </w:p>
    <w:p>
      <w:r>
        <w:t>Positive Marks: 1    Negative Marks: 0.33</w:t>
      </w:r>
    </w:p>
    <w:p>
      <w:r>
        <w:rPr>
          <w:b/>
        </w:rPr>
        <w:t>Question: A postmenopausal woman reports VAGINAL DRYNESS, burning and dyspareunia; the vaginal mucosa looks thin, pale and dry. Which is the likely cause and treatment?</w:t>
      </w:r>
    </w:p>
    <w:p>
      <w:r>
        <w:t>(a)  A sexually transmitted infection requiring antibiotics</w:t>
      </w:r>
    </w:p>
    <w:p>
      <w:r>
        <w:t>(b)  Vulvar cancer requiring biopsy in all cases</w:t>
      </w:r>
    </w:p>
    <w:p>
      <w:r>
        <w:t>(c)  ATROPHIC (SENILE) VAGINITIS — OESTROGEN DEFICIENCY AFTER MENOPAUSE THINS AND DRIES THE VAGINAL EPITHELIUM — TREATED WITH VAGINAL OESTROGEN (CREAM, TABLET OR RING) AND LUBRICANTS; ANY VAGINAL BLEEDING MUST BE EVALUATED</w:t>
      </w:r>
    </w:p>
    <w:p>
      <w:r>
        <w:t>(d)  A parasitic infestation treated with antiparasitic drugs</w:t>
      </w:r>
    </w:p>
    <w:p>
      <w:r>
        <w:t>Answer: c</w:t>
      </w:r>
    </w:p>
    <w:p>
      <w:r>
        <w:rPr>
          <w:b/>
        </w:rPr>
        <w:t>Solution: ✅ Correct Answer: c</w:t>
      </w:r>
    </w:p>
    <w:p>
      <w:r>
        <w:rPr>
          <w:b/>
        </w:rPr>
        <w:t xml:space="preserve">🧠 Clinical Rationale: </w:t>
      </w:r>
      <w:r>
        <w:t>ATROPHIC VAGINITIS (VULVOVAGINAL ATROPHY) occurs when OESTROGEN falls after MENOPAUSE (also after bilateral oophorectomy or during breastfeeding) — the vaginal epithelium becomes THIN, DRY, pale and less elastic, with loss of lactobacilli and a rise in pH. SYMPTOMS: vaginal dryness, burning, itching, dyspareunia (painful intercourse), and sometimes light bleeding or discharge; the woman may also have urinary frequency and recurrent UTIs. TREATMENT: VAGINAL OESTROGEN (cream, tablets or the oestrogen ring) — low dose, locally active; WATER-BASED LUBRICANTS for intercourse; continued sexual activity and moisturisers help. IMPORTANT: any postmenopausal VAGINAL BLEEDING must be investigated to exclude endometrial pathology. Atrophic vaginitis is NOT an infection and does NOT need antibiotics.</w:t>
      </w:r>
    </w:p>
    <w:p>
      <w:r>
        <w:rPr>
          <w:b/>
        </w:rPr>
        <w:t xml:space="preserve">🔍 Key Clues: </w:t>
      </w:r>
      <w:r>
        <w:t>Postmenopausal + thin dry mucosa + dyspareunia = ATROPHIC VAGINITIS → vaginal oestrogen + lubricants; evaluate any bleeding.</w:t>
      </w:r>
    </w:p>
    <w:p>
      <w:r>
        <w:rPr>
          <w:b/>
        </w:rPr>
        <w:t xml:space="preserve">🚨 Priority Principle: </w:t>
      </w:r>
      <w:r>
        <w:t>Feed the epithelium oestrogen locally — and never dismiss postmenopausal bleeding.</w:t>
      </w:r>
    </w:p>
    <w:p>
      <w:r>
        <w:rPr>
          <w:b/>
        </w:rPr>
        <w:t xml:space="preserve">❌ Why Not Other Options: </w:t>
      </w:r>
      <w:r>
        <w:t>a — There is no infective discharge or organism — antibiotics do not treat oestrogen deficiency. | b — Cancer is not the first-line suspicion for dryness alone; but persistent bleeding warrants evaluation. | d — No parasite is involved — this is a hormonal, not infectious, condition.</w:t>
      </w:r>
    </w:p>
    <w:p>
      <w:r>
        <w:rPr>
          <w:b/>
        </w:rPr>
        <w:t xml:space="preserve">⚠️ Exam Trap: </w:t>
      </w:r>
      <w:r>
        <w:t>The examiner pairs menopause with OESTROGEN deficiency — the answer is hormonal replacement, not antimicrobials.</w:t>
      </w:r>
    </w:p>
    <w:p>
      <w:r>
        <w:rPr>
          <w:b/>
        </w:rPr>
        <w:t xml:space="preserve">🩺 Clinical Thinking: </w:t>
      </w:r>
      <w:r>
        <w:t>Menopause + dry thin mucosa + dyspareunia → atrophic vaginitis → vaginal oestrogen + lubricants → option c.</w:t>
      </w:r>
    </w:p>
    <w:p>
      <w:r>
        <w:rPr>
          <w:b/>
        </w:rPr>
        <w:t xml:space="preserve">🇮🇳 Hinglish Decoder: </w:t>
      </w:r>
      <w:r>
        <w:t>Menopause ke baad vagina SUKHI, patli aur jalanti ho to = ATROPHIC VAGINITIS — VAGINAL OESTROGEN cream + lubricant; bleeding ho to check karao.</w:t>
      </w:r>
    </w:p>
    <w:p>
      <w:r>
        <w:rPr>
          <w:b/>
        </w:rPr>
        <w:t xml:space="preserve">💎 PNC Pearl: </w:t>
      </w:r>
      <w:r>
        <w:t>When oestrogen retires, the vagina dries — a little local oestrogen waters it again.</w:t>
      </w:r>
    </w:p>
    <w:p>
      <w:r>
        <w:t>Positive Marks: 1    Negative Marks: 0.33</w:t>
      </w:r>
    </w:p>
    <w:p>
      <w:r>
        <w:rPr>
          <w:b/>
        </w:rPr>
        <w:t>Question: A woman at her 4-week postpartum check has a uterus that is still ENLARGED, with persistent dark red lochia and intermittent bleeding. Which is the INITIAL assessment for SUBINVOLUTION?</w:t>
      </w:r>
    </w:p>
    <w:p>
      <w:r>
        <w:t>(a)  Refer the woman directly for hysterectomy</w:t>
      </w:r>
    </w:p>
    <w:p>
      <w:r>
        <w:t>(b)  Reassure her that this is normal for six months</w:t>
      </w:r>
    </w:p>
    <w:p>
      <w:r>
        <w:t>(c)  Start broad-spectrum antibiotics without any examination</w:t>
      </w:r>
    </w:p>
    <w:p>
      <w:r>
        <w:t>(d)  PALPATE THE FUNDUS (HEIGHT, TONE, POSITION), ASSESS THE LOCHIA (AMOUNT, COLOUR, ODOUR) AND VITAL SIGNS, AND CHECK FOR RETAINED PRODUCTS OF CONCEPTION OR ENDOMETRITIS AS CAUSES</w:t>
      </w:r>
    </w:p>
    <w:p>
      <w:r>
        <w:t>Answer: d</w:t>
      </w:r>
    </w:p>
    <w:p>
      <w:r>
        <w:rPr>
          <w:b/>
        </w:rPr>
        <w:t>Solution: ✅ Correct Answer: d</w:t>
      </w:r>
    </w:p>
    <w:p>
      <w:r>
        <w:rPr>
          <w:b/>
        </w:rPr>
        <w:t xml:space="preserve">🧠 Clinical Rationale: </w:t>
      </w:r>
      <w:r>
        <w:t>SUBINVOLUTION is the FAILURE of the uterus to return to its non-pregnant size after delivery — the uterus remains ENLARGED, boggy and high, with PERSISTENT or recurrent bleeding and DARK RED (rubra-type) LOCHIA beyond the expected time. COMMON CAUSES: RETAINED PRODUCTS OF CONCEPTION, ENDOMETRITIS (infection), uterine fibroids and over-distension (twins, polyhydramnios). INITIAL NURSING ASSESSMENT: (1) PALPATE THE FUNDUS — height (should descend ~1 cm/day after delivery), consistency (boggy = poor tone), and position (displaced = full bladder); (2) ASSESS LOCHIA — amount, colour, odour (foul smell = infection); (3) measure VITAL SIGNS (fever suggests endometritis); (4) review the delivery history. MANAGEMENT: ultrasound for retained products, ERGOMETRINE/OXYTOCIN to improve tone, antibiotics for endometritis, and surgical evacuation if retained tissue is confirmed.</w:t>
      </w:r>
    </w:p>
    <w:p>
      <w:r>
        <w:rPr>
          <w:b/>
        </w:rPr>
        <w:t xml:space="preserve">🔍 Key Clues: </w:t>
      </w:r>
      <w:r>
        <w:t>Enlarged uterus + persistent lochia 4 weeks postpartum = SUBINVOLUTION → assess fundus, lochia, vitals → retained products/endometritis.</w:t>
      </w:r>
    </w:p>
    <w:p>
      <w:r>
        <w:rPr>
          <w:b/>
        </w:rPr>
        <w:t xml:space="preserve">🚨 Priority Principle: </w:t>
      </w:r>
      <w:r>
        <w:t>Find the cause of the bleeding before treating it — tone, tissue and infection are the three suspects.</w:t>
      </w:r>
    </w:p>
    <w:p>
      <w:r>
        <w:rPr>
          <w:b/>
        </w:rPr>
        <w:t xml:space="preserve">❌ Why Not Other Options: </w:t>
      </w:r>
      <w:r>
        <w:t>a — Hysterectomy is an extreme last resort — assessment and medical management come first. | b — Persistent lochia with an enlarged uterus is NOT normal — it needs evaluation. | c — Blind antibiotics without examination miss retained products and mask infection — assess first.</w:t>
      </w:r>
    </w:p>
    <w:p>
      <w:r>
        <w:rPr>
          <w:b/>
        </w:rPr>
        <w:t xml:space="preserve">⚠️ Exam Trap: </w:t>
      </w:r>
      <w:r>
        <w:t>The examiner tests the ASSESSMENT-first approach and the two main causes (retained products, endometritis).</w:t>
      </w:r>
    </w:p>
    <w:p>
      <w:r>
        <w:rPr>
          <w:b/>
        </w:rPr>
        <w:t xml:space="preserve">🩺 Clinical Thinking: </w:t>
      </w:r>
      <w:r>
        <w:t>4-week enlarged uterus + persistent lochia → subinvolution → assess fundus/lochia/vitals → retained products or endometritis → option d.</w:t>
      </w:r>
    </w:p>
    <w:p>
      <w:r>
        <w:rPr>
          <w:b/>
        </w:rPr>
        <w:t xml:space="preserve">🇮🇳 Hinglish Decoder: </w:t>
      </w:r>
      <w:r>
        <w:t>Bachhedani (uterus) delivery ke baad BADHI hui aur lochia chalu ho = SUBINVOLUTION — FUNDUS palpate karo, lochia dekhो, retained products/endometritis check karo.</w:t>
      </w:r>
    </w:p>
    <w:p>
      <w:r>
        <w:rPr>
          <w:b/>
        </w:rPr>
        <w:t xml:space="preserve">💎 PNC Pearl: </w:t>
      </w:r>
      <w:r>
        <w:t>When the womb refuses to shrink, count the causes — tissue, tone and infection.</w:t>
      </w:r>
    </w:p>
    <w:p>
      <w:r>
        <w:t>Positive Marks: 1    Negative Marks: 0.33</w:t>
      </w:r>
    </w:p>
    <w:p>
      <w:r>
        <w:rPr>
          <w:b/>
        </w:rPr>
        <w:t>Question: A woman develops a temperature of 38.5°C on the third day after a normal vaginal delivery. Which statement about PUERPERAL PYREXIA is CORRECT?</w:t>
      </w:r>
    </w:p>
    <w:p>
      <w:r>
        <w:t>(a)  PUERPERAL PYREXIA IS A TEMPERATURE OF 38°C (100.4°F) OR MORE RECORDED ON ANY 2 OCCASIONS WITHIN THE 10 DAYS AFTER DELIVERY (EXCLUDING THE DAY OF BIRTH) — COMMON CAUSES ARE URINARY TRACT INFECTION, MASTITIS, PERINEAL/WOUND INFECTION AND ENDOMETRITIS — THE NURSE ASSESSES LOCHIA, BREASTS, PERINEUM, LEGS AND URINARY SYMPTOMS</w:t>
      </w:r>
    </w:p>
    <w:p>
      <w:r>
        <w:t>(b)  It is always due to mastitis and needs breast feeding to stop</w:t>
      </w:r>
    </w:p>
    <w:p>
      <w:r>
        <w:t>(c)  Antibiotics should be started immediately without any assessment</w:t>
      </w:r>
    </w:p>
    <w:p>
      <w:r>
        <w:t>(d)  A temperature this high is normal in the week after delivery</w:t>
      </w:r>
    </w:p>
    <w:p>
      <w:r>
        <w:t>Answer: a</w:t>
      </w:r>
    </w:p>
    <w:p>
      <w:r>
        <w:rPr>
          <w:b/>
        </w:rPr>
        <w:t>Solution: ✅ Correct Answer: a</w:t>
      </w:r>
    </w:p>
    <w:p>
      <w:r>
        <w:rPr>
          <w:b/>
        </w:rPr>
        <w:t xml:space="preserve">🧠 Clinical Rationale: </w:t>
      </w:r>
      <w:r>
        <w:t>PUERPERAL PYREXIA is traditionally defined as a TEMPERATURE of 38°C (100.4°F) or more recorded on ANY 2 of the 10 days after delivery (excluding the day of birth). The FOUR MOST COMMON CAUSES (the 'four M's'-like list): (1) URINARY TRACT INFECTION (frequency, burning — common after catheterisation); (2) MASTITIS (breast pain, redness, engorgement, cracked nipples); (3) PERINEAL/WOUND INFECTION (episiotomy or caesarean wound redness, discharge); (4) ENDOMETRITIS (foul lochia, uterine tenderness, after caesarean or prolonged labour). NURSING ASSESSMENT: temperature and pulse, LOCHIA (amount, odour), BREASTS (engorgement, mastitis), PERINEUM/wound, LEGS (calf pain/tenderness — exclude DVT), urinary symptoms and chest signs. Management is directed at the cause — antibiotics, analgesics, fluids, and breast-feeding support (mastitis does NOT require stopping feeds).</w:t>
      </w:r>
    </w:p>
    <w:p>
      <w:r>
        <w:rPr>
          <w:b/>
        </w:rPr>
        <w:t xml:space="preserve">🔍 Key Clues: </w:t>
      </w:r>
      <w:r>
        <w:t>≥38°C on 2 occasions within 10 days postpartum = puerperal pyrexia → assess UTI, mastitis, wound, endometritis, DVT.</w:t>
      </w:r>
    </w:p>
    <w:p>
      <w:r>
        <w:rPr>
          <w:b/>
        </w:rPr>
        <w:t xml:space="preserve">🚨 Priority Principle: </w:t>
      </w:r>
      <w:r>
        <w:t>Fever after delivery is a search warrant, not a diagnosis — examine all four likely sites.</w:t>
      </w:r>
    </w:p>
    <w:p>
      <w:r>
        <w:rPr>
          <w:b/>
        </w:rPr>
        <w:t xml:space="preserve">❌ Why Not Other Options: </w:t>
      </w:r>
      <w:r>
        <w:t>b — Mastitis is only one cause — UTI, wound infection and endometritis are equally common. | c — Assessment before antibiotics — blind treatment misses the source and delays cure. | d — Sustained high fever is NOT normal — the definition itself triggers evaluation.</w:t>
      </w:r>
    </w:p>
    <w:p>
      <w:r>
        <w:rPr>
          <w:b/>
        </w:rPr>
        <w:t xml:space="preserve">⚠️ Exam Trap: </w:t>
      </w:r>
      <w:r>
        <w:t>The examiner tests the DEFINITION (38°C, 2 occasions, 10 days) and the four common causes.</w:t>
      </w:r>
    </w:p>
    <w:p>
      <w:r>
        <w:rPr>
          <w:b/>
        </w:rPr>
        <w:t xml:space="preserve">🩺 Clinical Thinking: </w:t>
      </w:r>
      <w:r>
        <w:t>Day-3 fever after delivery → puerperal pyrexia → assess urine, breasts, wound, lochia, legs → option a.</w:t>
      </w:r>
    </w:p>
    <w:p>
      <w:r>
        <w:rPr>
          <w:b/>
        </w:rPr>
        <w:t xml:space="preserve">🇮🇳 Hinglish Decoder: </w:t>
      </w:r>
      <w:r>
        <w:t>Delivery ke baad 38°C+ bukhar (10 din mein 2 baar) = PUERPERAL PYREXIA — UTI, mastitis, wound ya ENDOMETRITIS — sab jagah check karo.</w:t>
      </w:r>
    </w:p>
    <w:p>
      <w:r>
        <w:rPr>
          <w:b/>
        </w:rPr>
        <w:t xml:space="preserve">💎 PNC Pearl: </w:t>
      </w:r>
      <w:r>
        <w:t>A postpartum fever is a four-door mystery — urine, breast, wound and womb.</w:t>
      </w:r>
    </w:p>
    <w:p>
      <w:r>
        <w:t>Positive Marks: 1    Negative Marks: 0.33</w:t>
      </w:r>
    </w:p>
    <w:p>
      <w:r>
        <w:rPr>
          <w:b/>
        </w:rPr>
        <w:t>Question: A 32-year-old woman reports VAGINAL BLEEDING BETWEEN PERIODS for two months. Which statement about METRORRHAGIA is CORRECT?</w:t>
      </w:r>
    </w:p>
    <w:p>
      <w:r>
        <w:t>(a)  This bleeding is normal in all women and needs no evaluation</w:t>
      </w:r>
    </w:p>
    <w:p>
      <w:r>
        <w:t>(b)  METRORRHAGIA IS UTERINE BLEEDING AT IRREGULAR INTERVALS OUTSIDE THE MENSTRUAL CYCLE — CAUSES INCLUDE HORMONAL IMBALANCE (DYSFUNCTIONAL UTERINE BLEEDING), FIBROIDS, POLYPS, INFECTION AND MALIGNANCY — THE NURSE RECORDS THE BLEEDING PATTERN, TAKES A PREGNANCY TEST IN WOMEN OF CHILDBEARING AGE AND REFERS FOR GYNAECOLOGICAL EVALUATION</w:t>
      </w:r>
    </w:p>
    <w:p>
      <w:r>
        <w:t>(c)  Intermenstrual bleeding always means cervical cancer and requires hysterectomy</w:t>
      </w:r>
    </w:p>
    <w:p>
      <w:r>
        <w:t>(d)  The only management is bed rest for one week</w:t>
      </w:r>
    </w:p>
    <w:p>
      <w:r>
        <w:t>Answer: b</w:t>
      </w:r>
    </w:p>
    <w:p>
      <w:r>
        <w:rPr>
          <w:b/>
        </w:rPr>
        <w:t>Solution: ✅ Correct Answer: b</w:t>
      </w:r>
    </w:p>
    <w:p>
      <w:r>
        <w:rPr>
          <w:b/>
        </w:rPr>
        <w:t xml:space="preserve">🧠 Clinical Rationale: </w:t>
      </w:r>
      <w:r>
        <w:t>METRORRHAGIA is UTERINE BLEEDING at IRREGULAR intervals BETWEEN PERIODS (intermenstrual bleeding) — as opposed to MENORRHAGIA (heavy but regular periods) and MENOMETRORRHAGIA (heavy AND irregular). CAUSES: hormonal imbalance (DYSFUNCTIONAL UTERINE BLEEDING — anovulation), UTERINE FIBROIDS and POLYPS, ENDOMETRITIS/cervicitis, cervical ectopy, and importantly MALIGNANCY (cervical or endometrial cancer — especially in older women or with postcoital bleeding). NURSING: record the bleeding pattern (amount, timing, duration), take a PREGNANCY TEST (ectopic and threatened abortion cause bleeding in reproductive-age women), check for anaemia, and REFER for gynaecological evaluation (ultrasound, possibly biopsy). Emergency referral if bleeding is heavy, with pain, or in pregnancy.</w:t>
      </w:r>
    </w:p>
    <w:p>
      <w:r>
        <w:rPr>
          <w:b/>
        </w:rPr>
        <w:t xml:space="preserve">🔍 Key Clues: </w:t>
      </w:r>
      <w:r>
        <w:t>Bleeding BETWEEN periods = METRORRHAGIA → causes: hormonal, fibroids, polyps, infection, malignancy → pregnancy test + gynaecological referral.</w:t>
      </w:r>
    </w:p>
    <w:p>
      <w:r>
        <w:rPr>
          <w:b/>
        </w:rPr>
        <w:t xml:space="preserve">🚨 Priority Principle: </w:t>
      </w:r>
      <w:r>
        <w:t>Any intermenstrual bleeding deserves a cause — pregnancy, polyp, fibroid or worse, find it.</w:t>
      </w:r>
    </w:p>
    <w:p>
      <w:r>
        <w:rPr>
          <w:b/>
        </w:rPr>
        <w:t xml:space="preserve">❌ Why Not Other Options: </w:t>
      </w:r>
      <w:r>
        <w:t>a — Intermenstrual bleeding is not normal — it always requires evaluation. | c — Cancer is one possible cause, not the automatic diagnosis; hysterectomy is not the default. | d — Bed rest does not diagnose or treat the cause.</w:t>
      </w:r>
    </w:p>
    <w:p>
      <w:r>
        <w:rPr>
          <w:b/>
        </w:rPr>
        <w:t xml:space="preserve">⚠️ Exam Trap: </w:t>
      </w:r>
      <w:r>
        <w:t>The examiner contrasts METRORRHAGIA (irregular intervals) with MENORRHAGIA (heavy regular) — the timing is the discriminator.</w:t>
      </w:r>
    </w:p>
    <w:p>
      <w:r>
        <w:rPr>
          <w:b/>
        </w:rPr>
        <w:t xml:space="preserve">🩺 Clinical Thinking: </w:t>
      </w:r>
      <w:r>
        <w:t>Bleeding between cycles → metrorrhagia → pregnancy test + record + gynaecological referral → option b.</w:t>
      </w:r>
    </w:p>
    <w:p>
      <w:r>
        <w:rPr>
          <w:b/>
        </w:rPr>
        <w:t xml:space="preserve">🇮🇳 Hinglish Decoder: </w:t>
      </w:r>
      <w:r>
        <w:t>Periods ke BICH mein bleeding = METRORRHAGIA — hormonal imbalance, fibroids, polyps ya malignancy ho sakti hai — pregnancy test + gynae referral.</w:t>
      </w:r>
    </w:p>
    <w:p>
      <w:r>
        <w:rPr>
          <w:b/>
        </w:rPr>
        <w:t xml:space="preserve">💎 PNC Pearl: </w:t>
      </w:r>
      <w:r>
        <w:t>Bleeding out of rhythm is the body's knock — answer with a pregnancy test and a gynaecologist.</w:t>
      </w:r>
    </w:p>
    <w:p>
      <w:r>
        <w:t>Positive Marks: 1    Negative Marks: 0.33</w:t>
      </w:r>
    </w:p>
    <w:p>
      <w:r>
        <w:rPr>
          <w:b/>
        </w:rPr>
        <w:t>Question: A 7-year-old child who is toilet trained repeatedly passes stool into his underwear, and his parents report chronic constipation with soiling. Which is the MOST likely explanation and management?</w:t>
      </w:r>
    </w:p>
    <w:p>
      <w:r>
        <w:t>(a)  The child is deliberately defiant and needs punishment</w:t>
      </w:r>
    </w:p>
    <w:p>
      <w:r>
        <w:t>(b)  The child has attention deficit hyperactivity disorder</w:t>
      </w:r>
    </w:p>
    <w:p>
      <w:r>
        <w:t>(c)  ENCOPRESIS FROM CONSTIPATION WITH OVERFLOW (FUNCTIONAL SOILING) — THE CHILD DOES NOT SOIL DELIBERATELY — MANAGEMENT: DISIMPACTION (LAXATIVES/ POLYETHYLENE GLYCOL), REGULAR TOILET TIMES, HIGH-FIBRE DIET AND FLUIDS, AND POSITIVE REINFORCEMENT; TREAT THE CONSTIPATION BEFORE BLAMING THE BEHAVIOUR</w:t>
      </w:r>
    </w:p>
    <w:p>
      <w:r>
        <w:t>(d)  The child has been sexually abused in every case</w:t>
      </w:r>
    </w:p>
    <w:p>
      <w:r>
        <w:t>Answer: c</w:t>
      </w:r>
    </w:p>
    <w:p>
      <w:r>
        <w:rPr>
          <w:b/>
        </w:rPr>
        <w:t>Solution: ✅ Correct Answer: c</w:t>
      </w:r>
    </w:p>
    <w:p>
      <w:r>
        <w:rPr>
          <w:b/>
        </w:rPr>
        <w:t xml:space="preserve">🧠 Clinical Rationale: </w:t>
      </w:r>
      <w:r>
        <w:t>ENCOPRESIS is the repeated PASSAGE OF STOOL INTO INAPPROPRIATE PLACES (underwear) in a child beyond the age of toilet training (usually &gt;4 years). In the vast majority it is FUNCTIONAL and SECONDARY TO CONSTIPATION — the impacted stool stretches the rectum, the internal sphincter loses tone, and SOFT LIQUID STOOL LEAKS AROUND THE MASS (OVERFLOW/RETENTION SOILING). The soiling is NOT deliberate — punishing the child worsens it. MANAGEMENT: (1) DISIMPACTION — polyethylene glycol/lactulose ± enemas; (2) MAINTENANCE — daily stool softener so the child passes a soft stool daily without pain; (3) REGULAR TOILET TIMES (after meals, 5-10 minutes); (4) DIET — fibre, fluids, fruit; (5) POSITIVE REINFORCEMENT and a stool diary; (6) treat coexisting issues (school toilet avoidance). Organic causes (Hirschsprung, hypothyroidism) are rare and present differently (no withholding history, failure to thrive).</w:t>
      </w:r>
    </w:p>
    <w:p>
      <w:r>
        <w:rPr>
          <w:b/>
        </w:rPr>
        <w:t xml:space="preserve">🔍 Key Clues: </w:t>
      </w:r>
      <w:r>
        <w:t>Toilet-trained child + constipation + underwear soiling = ENCOPRESIS (overflow) → disimpact, soften stools, toilet times, positive reinforcement.</w:t>
      </w:r>
    </w:p>
    <w:p>
      <w:r>
        <w:rPr>
          <w:b/>
        </w:rPr>
        <w:t xml:space="preserve">🚨 Priority Principle: </w:t>
      </w:r>
      <w:r>
        <w:t>Treat the stool first, the behaviour second — a stretched rectum, not a naughty child, is the cause.</w:t>
      </w:r>
    </w:p>
    <w:p>
      <w:r>
        <w:rPr>
          <w:b/>
        </w:rPr>
        <w:t xml:space="preserve">❌ Why Not Other Options: </w:t>
      </w:r>
      <w:r>
        <w:t>a — Punishment is harmful — overflow soiling is involuntary and resolves when constipation is treated. | b — ADHD can coexist but is not the explanation for constipation-related soiling. | d — Sexual abuse is one red flag among many, not a universal cause — assume functional constipation unless other signs.</w:t>
      </w:r>
    </w:p>
    <w:p>
      <w:r>
        <w:rPr>
          <w:b/>
        </w:rPr>
        <w:t xml:space="preserve">⚠️ Exam Trap: </w:t>
      </w:r>
      <w:r>
        <w:t>The examiner links soiling to CONSTIPATION OVERFLOW — the treatment is laxatives and toilet training, not punishment.</w:t>
      </w:r>
    </w:p>
    <w:p>
      <w:r>
        <w:rPr>
          <w:b/>
        </w:rPr>
        <w:t xml:space="preserve">🩺 Clinical Thinking: </w:t>
      </w:r>
      <w:r>
        <w:t>Chronic constipation + soiling in a trained child → encopresis overflow → disimpaction + toilet routine → option c.</w:t>
      </w:r>
    </w:p>
    <w:p>
      <w:r>
        <w:rPr>
          <w:b/>
        </w:rPr>
        <w:t xml:space="preserve">🇮🇳 Hinglish Decoder: </w:t>
      </w:r>
      <w:r>
        <w:t>Bachcha constipation se pareshan aur underwear mein mitti kare = ENCOPRESIS (overflow) — DANt nahi, balki constipation ka ilaj karo — laxative, toilet routine, positive reinforcement.</w:t>
      </w:r>
    </w:p>
    <w:p>
      <w:r>
        <w:rPr>
          <w:b/>
        </w:rPr>
        <w:t xml:space="preserve">💎 PNC Pearl: </w:t>
      </w:r>
      <w:r>
        <w:t>A full bowel leaks; a clean one obeys — clear the impaction before correcting the child.</w:t>
      </w:r>
    </w:p>
    <w:p>
      <w:r>
        <w:t>Positive Marks: 1    Negative Marks: 0.33</w:t>
      </w:r>
    </w:p>
    <w:p>
      <w:r>
        <w:rPr>
          <w:b/>
        </w:rPr>
        <w:t>Question: A newborn male has the URINARY MEATUS on the VENTRAL SURFACE of the penis, below the glans. Which statement about HYPOSPADIAS is CORRECT?</w:t>
      </w:r>
    </w:p>
    <w:p>
      <w:r>
        <w:t>(a)  The meatus is on the dorsal surface and surgery is never needed</w:t>
      </w:r>
    </w:p>
    <w:p>
      <w:r>
        <w:t>(b)  The baby should be circumcised at birth to prevent infection</w:t>
      </w:r>
    </w:p>
    <w:p>
      <w:r>
        <w:t>(c)  The condition requires long-term hormone therapy</w:t>
      </w:r>
    </w:p>
    <w:p>
      <w:r>
        <w:t>(d)  HYPOSPADIAS IS A CONGENITAL ANOMALY WHERE THE MEATUS OPENS ON THE VENTRAL PENIS — THE FORESKIN IS NEEDED FOR THE SURGICAL REPAIR, SO THE BABY MUST NOT BE CIRCUMCISED; REPAIR IS USUALLY DONE AT 6-18 MONTHS, AND POST-OPERATIVE CARE PROTECTS THE CATHETER AND SUTURE LINE</w:t>
      </w:r>
    </w:p>
    <w:p>
      <w:r>
        <w:t>Answer: d</w:t>
      </w:r>
    </w:p>
    <w:p>
      <w:r>
        <w:rPr>
          <w:b/>
        </w:rPr>
        <w:t>Solution: ✅ Correct Answer: d</w:t>
      </w:r>
    </w:p>
    <w:p>
      <w:r>
        <w:rPr>
          <w:b/>
        </w:rPr>
        <w:t xml:space="preserve">🧠 Clinical Rationale: </w:t>
      </w:r>
      <w:r>
        <w:t>HYPOSPADIAS is a CONGENITAL ANOMALY in which the URINARY MEATUS opens on the VENTRAL (under) surface of the PENIS — anywhere from the glans to the perineum. It is often associated with CHORDEE (ventral curvature of the penis) and an INCOMPLETE FORESKIN. The DEFORMITY IS REPAIRED SURGICALLY (usually at 6-18 months, before school age) — the FORESKIN IS USED FOR THE REPAIR (preputial skin graft), SO CIRCUMCISION MUST NEVER BE PERFORMED in these boys. POST-OPERATIVE NURSING: protect the urinary catheter/stent (do not pull), observe the suture line for bleeding/oedema, keep the area clean, prevent straining (soft stools), and observe for urinary retention. EPISPADIAS is the rarer dorsal meatus variant (often with bladder exstrophy). Cryptorchidism and inguinal hernia may coexist — examine the testes.</w:t>
      </w:r>
    </w:p>
    <w:p>
      <w:r>
        <w:rPr>
          <w:b/>
        </w:rPr>
        <w:t xml:space="preserve">🔍 Key Clues: </w:t>
      </w:r>
      <w:r>
        <w:t>Meatus on the VENTRAL penis = HYPOSPADIAS → fore skin needed for repair → NEVER circumcise → repair 6-18 months.</w:t>
      </w:r>
    </w:p>
    <w:p>
      <w:r>
        <w:rPr>
          <w:b/>
        </w:rPr>
        <w:t xml:space="preserve">🚨 Priority Principle: </w:t>
      </w:r>
      <w:r>
        <w:t>The foreskin is surgical material — never circumcise the hypospadiac penis.</w:t>
      </w:r>
    </w:p>
    <w:p>
      <w:r>
        <w:rPr>
          <w:b/>
        </w:rPr>
        <w:t xml:space="preserve">❌ Why Not Other Options: </w:t>
      </w:r>
      <w:r>
        <w:t>a — Ventral, not dorsal (that is epispadias); surgery is needed for function and appearance. | b — Circumcision destroys the foreskin needed for repair — it is strictly contraindicated. | c — Hormones are not the treatment — surgical repair is.</w:t>
      </w:r>
    </w:p>
    <w:p>
      <w:r>
        <w:rPr>
          <w:b/>
        </w:rPr>
        <w:t xml:space="preserve">⚠️ Exam Trap: </w:t>
      </w:r>
      <w:r>
        <w:t>The examiner plants 'circumcise at birth' — the cardinal rule is that hypospadias boys are never circumcised.</w:t>
      </w:r>
    </w:p>
    <w:p>
      <w:r>
        <w:rPr>
          <w:b/>
        </w:rPr>
        <w:t xml:space="preserve">🩺 Clinical Thinking: </w:t>
      </w:r>
      <w:r>
        <w:t>Ventral meatus → hypospadias → no circumcision → repair 6-18 months → option d.</w:t>
      </w:r>
    </w:p>
    <w:p>
      <w:r>
        <w:rPr>
          <w:b/>
        </w:rPr>
        <w:t xml:space="preserve">🇮🇳 Hinglish Decoder: </w:t>
      </w:r>
      <w:r>
        <w:t>Penis ke NICHE (ventral) meatus = HYPOSPADIAS — CIRCUMCISION KABHI NAHI karna (foreskin repair ke kaam aati hai); 6-18 mahine mein repair.</w:t>
      </w:r>
    </w:p>
    <w:p>
      <w:r>
        <w:rPr>
          <w:b/>
        </w:rPr>
        <w:t xml:space="preserve">💎 PNC Pearl: </w:t>
      </w:r>
      <w:r>
        <w:t>Below the glans the stream goes astray — keep the foreskin, save the day.</w:t>
      </w:r>
    </w:p>
    <w:p>
      <w:r>
        <w:t>Positive Marks: 1    Negative Marks: 0.33</w:t>
      </w:r>
    </w:p>
    <w:p>
      <w:r>
        <w:rPr>
          <w:b/>
        </w:rPr>
        <w:t>Question: A 4-year-old boy passes a LARGE, PAINLESS, MAROON-COLOURED STOOL. A MECKEL DIVERTICULUM is suspected. Which statement is INCORRECT?</w:t>
      </w:r>
    </w:p>
    <w:p>
      <w:r>
        <w:t>(a)  IT IS A MALIGNANT NEOPLASM OF THE LARGE INTESTINE AND THE TREATMENT OF CHOICE IS CHEMOTHERAPY</w:t>
      </w:r>
    </w:p>
    <w:p>
      <w:r>
        <w:t>(b)  It arises from a remnant of the VITELLOINTESTINAL (OMPHALOMESENTERIC) DUCT and follows the 'RULE OF 2s'</w:t>
      </w:r>
    </w:p>
    <w:p>
      <w:r>
        <w:t>(c)  Ectopic GASTRIC mucosa in the diverticulum can cause bleeding, often localised by a TECHNETIUM-99m (MECKEL) SCAN</w:t>
      </w:r>
    </w:p>
    <w:p>
      <w:r>
        <w:t>(d)  It can present like appendicitis with periumbilical pain when inflamed</w:t>
      </w:r>
    </w:p>
    <w:p>
      <w:r>
        <w:t>Answer: a</w:t>
      </w:r>
    </w:p>
    <w:p>
      <w:r>
        <w:rPr>
          <w:b/>
        </w:rPr>
        <w:t>Solution: ✅ Correct Answer: a</w:t>
      </w:r>
    </w:p>
    <w:p>
      <w:r>
        <w:rPr>
          <w:b/>
        </w:rPr>
        <w:t xml:space="preserve">🧠 Clinical Rationale: </w:t>
      </w:r>
      <w:r>
        <w:t>MECKEL DIVERTICULUM is the MOST COMMON CONGENITAL MALFORMATION OF THE GI TRACT — a remnant of the VITELLOINTESTINAL (OMPHALOMESENTERIC) DUCT, found on the ANTI-MESENTERIC border of the ILEUM. The classic 'RULE OF 2s': present in about 2% of the population, about 2 FEET (60 cm) from the ILEOCAECAL VALVE, about 2 INCHES (5 cm) long, 2 types of ECTOPIC tissue (GASTRIC and PANCREATIC), and it usually presents by the age of 2 years (though any age is possible). COMPLICATIONS: PAINLESS RECTAL BLEEDING (maroon/brick-red stool from peptic ulceration of ectopic gastric mucosa — the commonest presentation in children), INTESTINAL OBSTRUCTION (intussusception, volvulus), INFLAMMATION (Meckel diverticulitis — mimics appendicitis) and perforation. DIAGNOSIS: TECHNETIUM-99m PERITECHNETATE (Meckel) SCAN — taken up by ectopic gastric mucosa. TREATMENT: SURGICAL RESECTION (diverticulectomy) — it is BENIGN, not a malignancy, and chemotherapy is not used.</w:t>
      </w:r>
    </w:p>
    <w:p>
      <w:r>
        <w:rPr>
          <w:b/>
        </w:rPr>
        <w:t xml:space="preserve">🔍 Key Clues: </w:t>
      </w:r>
      <w:r>
        <w:t>Painless maroon stool + 'rule of 2s' ileal diverticulum = MECKEL → ectopic gastric mucosa → Meckel scan → surgical resection (benign).</w:t>
      </w:r>
    </w:p>
    <w:p>
      <w:r>
        <w:rPr>
          <w:b/>
        </w:rPr>
        <w:t xml:space="preserve">🚨 Priority Principle: </w:t>
      </w:r>
      <w:r>
        <w:t>Painless red stool in a toddler means Meckel until proven otherwise — the scan finds the ectopic mucosa.</w:t>
      </w:r>
    </w:p>
    <w:p>
      <w:r>
        <w:rPr>
          <w:b/>
        </w:rPr>
        <w:t xml:space="preserve">❌ Why Not Other Options: </w:t>
      </w:r>
      <w:r>
        <w:t>b — The vitellointestinal-duct remnant and the rule of 2s are correct features. | c — Ectopic gastric mucosa and the technetium Meckel scan are correct. | d — Inflamed diverticulum mimicking appendicitis is a recognised presentation.</w:t>
      </w:r>
    </w:p>
    <w:p>
      <w:r>
        <w:rPr>
          <w:b/>
        </w:rPr>
        <w:t xml:space="preserve">⚠️ Exam Trap: </w:t>
      </w:r>
      <w:r>
        <w:t>The examiner swaps 'benign congenital remnant' for 'malignant tumour' — Meckel is resected, not chemotherapied.</w:t>
      </w:r>
    </w:p>
    <w:p>
      <w:r>
        <w:rPr>
          <w:b/>
        </w:rPr>
        <w:t xml:space="preserve">🩺 Clinical Thinking: </w:t>
      </w:r>
      <w:r>
        <w:t>Painless maroon stool + rule of 2s → Meckel → technetium scan → surgery, benign → a is false.</w:t>
      </w:r>
    </w:p>
    <w:p>
      <w:r>
        <w:rPr>
          <w:b/>
        </w:rPr>
        <w:t xml:space="preserve">🇮🇳 Hinglish Decoder: </w:t>
      </w:r>
      <w:r>
        <w:t>Meckel diverticulum = ileum ka CONGENITAL (janmajaat) out-pouching — 'rule of 2s'. Painless khoon wala stool deta hai. YE CANCER NAHI hai — surgery se nikalte hain.</w:t>
      </w:r>
    </w:p>
    <w:p>
      <w:r>
        <w:rPr>
          <w:b/>
        </w:rPr>
        <w:t xml:space="preserve">💎 PNC Pearl: </w:t>
      </w:r>
      <w:r>
        <w:t>Two feet, two inches, age two — Meckel bleeds without a fuss, then surgery heals.</w:t>
      </w:r>
    </w:p>
    <w:p>
      <w:r>
        <w:t>Positive Marks: 1    Negative Marks: 0.33</w:t>
      </w:r>
    </w:p>
    <w:p>
      <w:r>
        <w:rPr>
          <w:b/>
        </w:rPr>
        <w:t>Question: A 2-year-old child, when frustrated, cries hard, then STOPS BREATHING and turns BLUE for a few seconds before recovering. Which statement is CORRECT?</w:t>
      </w:r>
    </w:p>
    <w:p>
      <w:r>
        <w:t>(a)  This is epilepsy and the child needs anticonvulsants</w:t>
      </w:r>
    </w:p>
    <w:p>
      <w:r>
        <w:t>(b)  BREATH-HOLDING SPELLS ARE A COMMON, BENIGN, SELF-LIMITING PHENOMENON IN TODDLERS — THEY FOLLOW CRYING OR FRUSTRATION, RESOLVE SPONTANEOUSLY, AND NEED REASSURANCE AND PARENTAL EDUCATION (KEEP THE CHILD SAFE DURING THE SPELL, DO NOT OVERATTEND) — THEY ARE NOT EPILEPSY AND DO NOT CAUSE BRAIN DAMAGE</w:t>
      </w:r>
    </w:p>
    <w:p>
      <w:r>
        <w:t>(c)  This is child abuse and must be reported to the authorities</w:t>
      </w:r>
    </w:p>
    <w:p>
      <w:r>
        <w:t>(d)  The spells always cause permanent brain damage</w:t>
      </w:r>
    </w:p>
    <w:p>
      <w:r>
        <w:t>Answer: b</w:t>
      </w:r>
    </w:p>
    <w:p>
      <w:r>
        <w:rPr>
          <w:b/>
        </w:rPr>
        <w:t>Solution: ✅ Correct Answer: b</w:t>
      </w:r>
    </w:p>
    <w:p>
      <w:r>
        <w:rPr>
          <w:b/>
        </w:rPr>
        <w:t xml:space="preserve">🧠 Clinical Rationale: </w:t>
      </w:r>
      <w:r>
        <w:t>BREATH-HOLDING SPELLS are a common, BENIGN paroxysmal phenomenon in TODDLERS (6 months to 4-5 years, peak 2 years). Two types: CYANOTIC (the common type — the child cries intensely, then holds breath in expiration, becomes blue and may briefly lose consciousness) and PALLID (after a fright or minor injury — the child turns pale and floppy, due to vagal/reflex asystole-like bradycardia). The spells are provoked by FRUSTRATION, anger or pain; they RESOLVE SPONTANEOUSLY within seconds to a minute, and the child is normal afterwards. They are NOT epilepsy (no tonic-clonic movements, no post-ictal sleep, provoked by emotion) and do NOT cause brain damage or epilepsy later. MANAGEMENT: REASSURANCE of the parents — keep the child safe (prevent injury during the fall), do NOT overattend or punish, do NOT blow into the face or splash water; if spells are frequent or associated with seizures, cardiac events or developmental delay, refer for evaluation (ECG/EEG). Usually they disappear by school age.</w:t>
      </w:r>
    </w:p>
    <w:p>
      <w:r>
        <w:rPr>
          <w:b/>
        </w:rPr>
        <w:t xml:space="preserve">🔍 Key Clues: </w:t>
      </w:r>
      <w:r>
        <w:t>Toddler + crying → stops breathing → brief cyanosis → quick recovery = BREATH-HOLDING SPELL → benign → reassure parents, keep safe.</w:t>
      </w:r>
    </w:p>
    <w:p>
      <w:r>
        <w:rPr>
          <w:b/>
        </w:rPr>
        <w:t xml:space="preserve">🚨 Priority Principle: </w:t>
      </w:r>
      <w:r>
        <w:t>Reassure the parents, not the child — benign spells need safety and calm, not punishment or panic.</w:t>
      </w:r>
    </w:p>
    <w:p>
      <w:r>
        <w:rPr>
          <w:b/>
        </w:rPr>
        <w:t xml:space="preserve">❌ Why Not Other Options: </w:t>
      </w:r>
      <w:r>
        <w:t>a — The spells are provoked by emotion, brief and self-limiting — they lack the features of epilepsy and need no anticonvulsants. | c — There is no abusive pattern here — breath-holding is a recognised physiological phenomenon. | d — They are benign and do not cause brain damage.</w:t>
      </w:r>
    </w:p>
    <w:p>
      <w:r>
        <w:rPr>
          <w:b/>
        </w:rPr>
        <w:t xml:space="preserve">⚠️ Exam Trap: </w:t>
      </w:r>
      <w:r>
        <w:t>The examiner contrasts breath-holding with epilepsy — the emotional trigger and quick recovery are the discriminators.</w:t>
      </w:r>
    </w:p>
    <w:p>
      <w:r>
        <w:rPr>
          <w:b/>
        </w:rPr>
        <w:t xml:space="preserve">🩺 Clinical Thinking: </w:t>
      </w:r>
      <w:r>
        <w:t>Frustration → cry → hold breath → blue → recovers = breath-holding spell → reassure → option b.</w:t>
      </w:r>
    </w:p>
    <w:p>
      <w:r>
        <w:rPr>
          <w:b/>
        </w:rPr>
        <w:t xml:space="preserve">🇮🇳 Hinglish Decoder: </w:t>
      </w:r>
      <w:r>
        <w:t>Bachcha rote-rote SAANS ROK kar neela ho jaye aur khud theek ho jaye = BREATH-HOLDING SPELL — benign, darr ki baat nahi — parents ko samjhao, bachche ko safe rakho.</w:t>
      </w:r>
    </w:p>
    <w:p>
      <w:r>
        <w:rPr>
          <w:b/>
        </w:rPr>
        <w:t xml:space="preserve">💎 PNC Pearl: </w:t>
      </w:r>
      <w:r>
        <w:t>The held breath of frustration is a passing cloud — reassure, protect, and let it pass.</w:t>
      </w:r>
    </w:p>
    <w:p>
      <w:r>
        <w:t>Positive Marks: 1    Negative Marks: 0.33</w:t>
      </w:r>
    </w:p>
    <w:p>
      <w:r>
        <w:rPr>
          <w:b/>
        </w:rPr>
        <w:t>Question: The image shows a child with the classic rash of CHICKENPOX (VARICELLA). The nurse is teaching about varicella PREVENTION. Which patient is at the MOST risk of severe varicella and needs specific advice?</w:t>
      </w:r>
      <w:r>
        <w:drawing>
          <wp:inline xmlns:a="http://schemas.openxmlformats.org/drawingml/2006/main" xmlns:pic="http://schemas.openxmlformats.org/drawingml/2006/picture">
            <wp:extent cx="2560320" cy="16880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2-Q5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688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(a)  A healthy school child with no history of chickenpox</w:t>
      </w:r>
    </w:p>
    <w:p>
      <w:r>
        <w:t>(b)  A fully immunised adult who completed the vaccine series</w:t>
      </w:r>
    </w:p>
    <w:p>
      <w:r>
        <w:t>(c)  A PREGNANT WOMAN (OR AN IMMUNOCOMPROMISED PATIENT) EXPOSED TO VARICELLA — VARICELLA VACCINE IS A LIVE ATTENUATED VACCINE, CONTRAINDICATED IN PREGNANCY AND SEVERE IMMUNOSUPPRESSION — POST-EXPOSURE PROPHYLAXIS IS VARICELLA-ZOSTER IMMUNOGLOBULIN (VZIG) GIVEN WITHIN 96 HOURS PLUS ACYCLOVIR IN HIGH-RISK CONTACTS</w:t>
      </w:r>
    </w:p>
    <w:p>
      <w:r>
        <w:t>(d)  An elderly person who had chickenpox as a child</w:t>
      </w:r>
    </w:p>
    <w:p>
      <w:r>
        <w:t>Answer: c</w:t>
      </w:r>
    </w:p>
    <w:p>
      <w:r>
        <w:rPr>
          <w:b/>
        </w:rPr>
        <w:t>Solution: ✅ Correct Answer: c</w:t>
      </w:r>
    </w:p>
    <w:p>
      <w:r>
        <w:rPr>
          <w:b/>
        </w:rPr>
        <w:t xml:space="preserve">🧠 Clinical Rationale: </w:t>
      </w:r>
      <w:r>
        <w:t>VARICELLA (chickenpox) is caused by the VARICELLA-ZOSTER VIRUS (VZV) — highly contagious, airborne and contact spread. HIGH-RISK GROUPS for SEVERE or complicated disease: PREGNANT WOMEN (fetal varicella syndrome, pneumonitis), NEONATES, IMMUNOCOMPROMISED patients (haematological malignancy, transplant, high-dose steroids) and unvaccinated adolescents/adults. PREVENTION: the VARICELLA VACCINE is a LIVE ATTENUATED vaccine given routinely to children (2 doses) — it is CONTRAINDICATED in PREGNANCY (teratogenic risk) and in SEVERE immunosuppression; women should avoid pregnancy for at least 1 month after the vaccine. POST-EXPOSURE PROPHYLAXIS (PEP) for high-risk contacts: VARICELLA-ZOSTER IMMUNOGLOBULIN (VZIG) ideally within 96 HOURS of exposure (up to 10 days), and ACYCLOVIR (or valacyclovir) for treatment or prophylaxis in some cases; susceptible pregnant women should also receive VZIG. Nursing: airborne + contact precautions until all lesions crust, and immunise susceptible household contacts.</w:t>
      </w:r>
    </w:p>
    <w:p>
      <w:r>
        <w:rPr>
          <w:b/>
        </w:rPr>
        <w:t xml:space="preserve">🔍 Key Clues: </w:t>
      </w:r>
      <w:r>
        <w:t>Varicella high risk = pregnant, immunocompromised, neonate → live vaccine contraindicated in pregnancy → PEP = VZIG within 96 h + acyclovir.</w:t>
      </w:r>
    </w:p>
    <w:p>
      <w:r>
        <w:rPr>
          <w:b/>
        </w:rPr>
        <w:t xml:space="preserve">🚨 Priority Principle: </w:t>
      </w:r>
      <w:r>
        <w:t>Protect the vulnerable before they meet the virus — VZIG within 96 hours is the window.</w:t>
      </w:r>
    </w:p>
    <w:p>
      <w:r>
        <w:rPr>
          <w:b/>
        </w:rPr>
        <w:t xml:space="preserve">❌ Why Not Other Options: </w:t>
      </w:r>
      <w:r>
        <w:t>a — Healthy children usually have mild disease and are the routine-vaccine target, not the highest risk. | b — A fully immunised adult is protected — no special advice needed. | d — Prior chickenpox confers long-lasting immunity — shingles, not severe varicella, is the elderly concern.</w:t>
      </w:r>
    </w:p>
    <w:p>
      <w:r>
        <w:rPr>
          <w:b/>
        </w:rPr>
        <w:t xml:space="preserve">⚠️ Exam Trap: </w:t>
      </w:r>
      <w:r>
        <w:t>The examiner pairs varicella with the LIVE-vaccine contraindication in pregnancy and the VZIG timing (96 hours).</w:t>
      </w:r>
    </w:p>
    <w:p>
      <w:r>
        <w:rPr>
          <w:b/>
        </w:rPr>
        <w:t xml:space="preserve">🩺 Clinical Thinking: </w:t>
      </w:r>
      <w:r>
        <w:t>High-risk exposure → pregnant/immunocompromised → VZIG within 96 h + acyclovir → option c.</w:t>
      </w:r>
    </w:p>
    <w:p>
      <w:r>
        <w:rPr>
          <w:b/>
        </w:rPr>
        <w:t xml:space="preserve">🇮🇳 Hinglish Decoder: </w:t>
      </w:r>
      <w:r>
        <w:t>VARICELLA vaccine LIVE attenuated hai — PREGNANCY mein NAHI lagti. Exposure ho jaye to 96 ghante ke andar VZIG (immunoglobulin) + acyclovir — high-risk ko turant.</w:t>
      </w:r>
    </w:p>
    <w:p>
      <w:r>
        <w:rPr>
          <w:b/>
        </w:rPr>
        <w:t xml:space="preserve">💎 PNC Pearl: </w:t>
      </w:r>
      <w:r>
        <w:t>The live vaccine fears the pregnant womb — when exposure strikes, VZIG keeps the window.</w:t>
      </w:r>
    </w:p>
    <w:p>
      <w:r>
        <w:t>Positive Marks: 1    Negative Marks: 0.33</w:t>
      </w:r>
    </w:p>
    <w:p>
      <w:r>
        <w:rPr>
          <w:b/>
        </w:rPr>
        <w:t>Question: The image shows a newborn with BLADDER EXSTROPHY. After the surgical closure, which statement about the LONG-TERM management is CORRECT?</w:t>
      </w:r>
      <w:r>
        <w:drawing>
          <wp:inline xmlns:a="http://schemas.openxmlformats.org/drawingml/2006/main" xmlns:pic="http://schemas.openxmlformats.org/drawingml/2006/picture">
            <wp:extent cx="2560320" cy="33771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2-Q5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3377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(a)  One single operation completely cures the condition with no follow-up</w:t>
      </w:r>
    </w:p>
    <w:p>
      <w:r>
        <w:t>(b)  These children have no risk of urinary infection or reflux</w:t>
      </w:r>
    </w:p>
    <w:p>
      <w:r>
        <w:t>(c)  Fertility and sexual function are never affected</w:t>
      </w:r>
    </w:p>
    <w:p>
      <w:r>
        <w:t>(d)  BLADDER EXSTROPHY NEEDS MULTI-STAGE SURGERY (BLADDER CLOSURE, BLADDER-NECK RECONSTRUCTION, EPISPADIAS REPAIR) AND OFTEN A CONTINENT URINARY DIVERSION (E.G., MITROFANOFF) — LONG-TERM CARE COVERS URINARY CONTINENCE, RECURRENT UTIs AND REFLUX, PSYCHOSOCIAL SUPPORT AND THE RISK OF ADENOCARCINOMA OF THE EXPOSED BLADDER MUCOSA</w:t>
      </w:r>
    </w:p>
    <w:p>
      <w:r>
        <w:t>Answer: d</w:t>
      </w:r>
    </w:p>
    <w:p>
      <w:r>
        <w:rPr>
          <w:b/>
        </w:rPr>
        <w:t>Solution: ✅ Correct Answer: d</w:t>
      </w:r>
    </w:p>
    <w:p>
      <w:r>
        <w:rPr>
          <w:b/>
        </w:rPr>
        <w:t xml:space="preserve">🧠 Clinical Rationale: </w:t>
      </w:r>
      <w:r>
        <w:t>BLADDER EXSTROPHY is a severe congenital anomaly — the anterior abdominal wall and bladder are OPEN (exstrophied) with EPISPADIAS and a widened pubic symphysis. Initial care covers the exposed bladder with sterile saline-soaked gauze and plastic wrap to protect the mucosa. SURGERY IS MULTI-STAGE: (1) EARLY BLADDER CLOSURE (neonatal), (2) BLADDER-NECK RECONSTRUCTION for continence (age 4-5), (3) EPISPADIAS REPAIR, and frequently a CONTINENT URINARY DIVERSION (e.g., MITROFANOFF — appendix conduit to the umbilicus for clean intermittent catheterisation). LONG-TERM FOLLOW-UP: urinary CONTINENCE outcomes, RECURRENT UTIs and VESICOURETERAL REFLUX (renal scarring — monitor kidneys), PSYCHOSOCIAL and sexual issues, FERTILITY concerns, and the LIFELONG RISK OF ADENOCARCINOMA of the bladder mucosa (regular cystoscopic surveillance after bladder preservation).</w:t>
      </w:r>
    </w:p>
    <w:p>
      <w:r>
        <w:rPr>
          <w:b/>
        </w:rPr>
        <w:t xml:space="preserve">🔍 Key Clues: </w:t>
      </w:r>
      <w:r>
        <w:t>Exstrophy = open bladder + epispadias → multi-stage surgery → continent diversion (Mitrofanoff) → lifelong UTI/reflux, psychosocial and adenocarcinoma surveillance.</w:t>
      </w:r>
    </w:p>
    <w:p>
      <w:r>
        <w:rPr>
          <w:b/>
        </w:rPr>
        <w:t xml:space="preserve">🚨 Priority Principle: </w:t>
      </w:r>
      <w:r>
        <w:t>The exstrophied bladder is a lifetime project — protect the mucosa today, the kidneys and mucosa forever.</w:t>
      </w:r>
    </w:p>
    <w:p>
      <w:r>
        <w:rPr>
          <w:b/>
        </w:rPr>
        <w:t xml:space="preserve">❌ Why Not Other Options: </w:t>
      </w:r>
      <w:r>
        <w:t>a — Multi-stage reconstruction with lifelong follow-up is required — one operation is never the end. | b — Recurrent UTIs and vesicoureteral reflux are common — renal monitoring is essential. | c — Fertility and sexual function can be affected — counselling and support are part of care.</w:t>
      </w:r>
    </w:p>
    <w:p>
      <w:r>
        <w:rPr>
          <w:b/>
        </w:rPr>
        <w:t xml:space="preserve">⚠️ Exam Trap: </w:t>
      </w:r>
      <w:r>
        <w:t>The examiner tests the LONG-TERM agenda — adenocarcinoma surveillance, reflux and psychosocial care — not just the neonatal closure.</w:t>
      </w:r>
    </w:p>
    <w:p>
      <w:r>
        <w:rPr>
          <w:b/>
        </w:rPr>
        <w:t xml:space="preserve">🩺 Clinical Thinking: </w:t>
      </w:r>
      <w:r>
        <w:t>Exstrophy → multi-stage repair → Mitrofanoff → UTI/reflux + adenocarcinoma surveillance → option d.</w:t>
      </w:r>
    </w:p>
    <w:p>
      <w:r>
        <w:rPr>
          <w:b/>
        </w:rPr>
        <w:t xml:space="preserve">🇮🇳 Hinglish Decoder: </w:t>
      </w:r>
      <w:r>
        <w:t>Bladder exstrophy = khola bladder + epispadias — MULTI-STAGE surgery chahiye, aksar MITROFANOFF diversion. Lifetime UTI, reflux aur ADENOCARCINOMA ka khatra — regular follow-up.</w:t>
      </w:r>
    </w:p>
    <w:p>
      <w:r>
        <w:rPr>
          <w:b/>
        </w:rPr>
        <w:t xml:space="preserve">💎 PNC Pearl: </w:t>
      </w:r>
      <w:r>
        <w:t>A bladder born in the open needs a lifetime of watching — kidneys, mucosa and mind.</w:t>
      </w:r>
    </w:p>
    <w:p>
      <w:r>
        <w:t>Positive Marks: 1    Negative Marks: 0.33</w:t>
      </w:r>
    </w:p>
    <w:p>
      <w:r>
        <w:rPr>
          <w:b/>
        </w:rPr>
        <w:t>Question: A patient reports having 'different people' inside who take over her behaviour; two distinct personalities with different names, voices and memories are observed during interviews, with amnesia for everyday events. Which statement about this condition is CORRECT?</w:t>
      </w:r>
    </w:p>
    <w:p>
      <w:r>
        <w:t>(a)  DISSOCIATIVE IDENTITY DISORDER (MULTIPLE PERSONALITY DISORDER) — THE PRESENCE OF TWO OR MORE DISTINCT PERSONALITY STATES WITH GAPS IN MEMORY FOR EVERYDAY EVENTS — IT IS LINKED TO SEVERE CHILDHOOD TRAUMA OR ABUSE AND IS TREATED WITH LONG-TERM PSYCHOTHERAPY (TRAUMA-FOCUSED, INTEGRATION), NOT ANTIPSYCHOTICS ALONE</w:t>
      </w:r>
    </w:p>
    <w:p>
      <w:r>
        <w:t>(b)  This is schizophrenia and needs lifelong antipsychotic medication</w:t>
      </w:r>
    </w:p>
    <w:p>
      <w:r>
        <w:t>(c)  This is malingering with no real distress and no treatment</w:t>
      </w:r>
    </w:p>
    <w:p>
      <w:r>
        <w:t>(d)  This is bipolar disorder with rapid mood cycling</w:t>
      </w:r>
    </w:p>
    <w:p>
      <w:r>
        <w:t>Answer: a</w:t>
      </w:r>
    </w:p>
    <w:p>
      <w:r>
        <w:rPr>
          <w:b/>
        </w:rPr>
        <w:t>Solution: ✅ Correct Answer: a</w:t>
      </w:r>
    </w:p>
    <w:p>
      <w:r>
        <w:rPr>
          <w:b/>
        </w:rPr>
        <w:t xml:space="preserve">🧠 Clinical Rationale: </w:t>
      </w:r>
      <w:r>
        <w:t>DISSOCIATIVE IDENTITY DISORDER (DID — formerly multiple personality disorder) is characterised by the presence of TWO OR MORE DISTINCT PERSONALITY STATES (identities/alters) that recurrently take control of behaviour, with AMNESIA — gaps in memory for everyday events, personal information or traumatic events — that is too extensive for ordinary forgetfulness. It is the most severe of the DISSOCIATIVE disorders and is strongly associated with SEVERE, REPEATED CHILDHOOD TRAUMA (physical, sexual or emotional abuse) — dissociation is the mind's defence. OTHER FEATURES: depersonalisation, derealisation, identity confusion, and often depression, self-harm and suicidality. TREATMENT: LONG-TERM PSYCHOTHERAPY — trauma-focused therapy, integration of the identities, and skill building; antidepressants for comorbid depression. Antipsychotics treat psychosis — DID is NOT schizophrenia (no thought disorder or hallucinations as the core feature, though voices as 'alter' experiences can occur).</w:t>
      </w:r>
    </w:p>
    <w:p>
      <w:r>
        <w:rPr>
          <w:b/>
        </w:rPr>
        <w:t xml:space="preserve">🔍 Key Clues: </w:t>
      </w:r>
      <w:r>
        <w:t>Two+ distinct personalities + amnesia + trauma history = DISSOCIATIVE IDENTITY DISORDER → trauma-focused psychotherapy, not antipsychotics.</w:t>
      </w:r>
    </w:p>
    <w:p>
      <w:r>
        <w:rPr>
          <w:b/>
        </w:rPr>
        <w:t xml:space="preserve">🚨 Priority Principle: </w:t>
      </w:r>
      <w:r>
        <w:t>Integrate the split, treat the trauma — DID heals through therapy, not neuroleptics.</w:t>
      </w:r>
    </w:p>
    <w:p>
      <w:r>
        <w:rPr>
          <w:b/>
        </w:rPr>
        <w:t xml:space="preserve">❌ Why Not Other Options: </w:t>
      </w:r>
      <w:r>
        <w:t>b — Schizophrenia is a psychotic disorder with delusions, hallucinations and thought disorder — not multiple identities with amnesia. | c — DID causes real distress and impairment — it is a legitimate diagnosis with effective treatment. | d — Bipolar disorder involves mood episodes (mania/depression), not separate personalities taking control.</w:t>
      </w:r>
    </w:p>
    <w:p>
      <w:r>
        <w:rPr>
          <w:b/>
        </w:rPr>
        <w:t xml:space="preserve">⚠️ Exam Trap: </w:t>
      </w:r>
      <w:r>
        <w:t>The examiner contrasts DID (trauma-linked identity states + amnesia) with schizophrenia (psychosis) — the amnesia and alters are the signature.</w:t>
      </w:r>
    </w:p>
    <w:p>
      <w:r>
        <w:rPr>
          <w:b/>
        </w:rPr>
        <w:t xml:space="preserve">🩺 Clinical Thinking: </w:t>
      </w:r>
      <w:r>
        <w:t>Distinct identities + amnesia + trauma → DID → trauma-focused psychotherapy → option a.</w:t>
      </w:r>
    </w:p>
    <w:p>
      <w:r>
        <w:rPr>
          <w:b/>
        </w:rPr>
        <w:t xml:space="preserve">🇮🇳 Hinglish Decoder: </w:t>
      </w:r>
      <w:r>
        <w:t>Ek hi insaan mein ALAG-ALAG identity (naam, awaaz, yaadein) + memory gaps = DISSOCIATIVE IDENTITY DISORDER — bachpan ke trauma se juda — ilaj: PSYCHOTHERAPY.</w:t>
      </w:r>
    </w:p>
    <w:p>
      <w:r>
        <w:rPr>
          <w:b/>
        </w:rPr>
        <w:t xml:space="preserve">💎 PNC Pearl: </w:t>
      </w:r>
      <w:r>
        <w:t>When trauma splits the self into many, therapy sews the pieces back.</w:t>
      </w:r>
    </w:p>
    <w:p>
      <w:r>
        <w:t>Positive Marks: 1    Negative Marks: 0.33</w:t>
      </w:r>
    </w:p>
    <w:p>
      <w:r>
        <w:rPr>
          <w:b/>
        </w:rPr>
        <w:t>Question: A man has lost large sums of money gambling, repeatedly tries to stop, lies to his family about his losses and has considered stealing to gamble. Which is the likely diagnosis?</w:t>
      </w:r>
    </w:p>
    <w:p>
      <w:r>
        <w:t>(a)  Kleptomania</w:t>
      </w:r>
    </w:p>
    <w:p>
      <w:r>
        <w:t>(b)  GAMBLING DISORDER (PATHOLOGICAL GAMBLING) — A BEHAVIOURAL (NON-SUBSTANCE) ADDICTION WITH IMPAIRED CONTROL, ESCALATION (TOLERANCE), WITHDRAWAL-LIKE CRAVING AND CONTINUED GAMBLING DESPITE HARM — TREATMENT INCLUDES COGNITIVE-BEHAVIOURAL THERAPY AND SSRIs, AND THE NURSE MUST ASSESS SUICIDE RISK AND FINANCIAL CRISIS</w:t>
      </w:r>
    </w:p>
    <w:p>
      <w:r>
        <w:t>(c)  Obsessive-compulsive disorder</w:t>
      </w:r>
    </w:p>
    <w:p>
      <w:r>
        <w:t>(d)  Antisocial personality disorder</w:t>
      </w:r>
    </w:p>
    <w:p>
      <w:r>
        <w:t>Answer: b</w:t>
      </w:r>
    </w:p>
    <w:p>
      <w:r>
        <w:rPr>
          <w:b/>
        </w:rPr>
        <w:t>Solution: ✅ Correct Answer: b</w:t>
      </w:r>
    </w:p>
    <w:p>
      <w:r>
        <w:rPr>
          <w:b/>
        </w:rPr>
        <w:t xml:space="preserve">🧠 Clinical Rationale: </w:t>
      </w:r>
      <w:r>
        <w:t>GAMBLING DISORDER (pathological gambling) is a BEHAVIOURAL (NON-SUBSTANCE-RELATED) ADDICTION in the DSM-5 'substance-related and addictive disorders' section. CRITERIA mirror substance dependence: (1) IMPAIRED CONTROL — difficulty limiting time/money spent; (2) ESCALATION (tolerance) — needs larger bets for the same thrill; (3) CRAVING and restlessness/irritability when not gambling (withdrawal-like); (4) CONTINUED GAMBLING DESPITE harm — financial, legal, relationship and occupational damage; (5) lying to conceal losses and 'chasing' losses. DIFFERENTIALS: kleptomania (impulse-control — stealing, not betting), OCD (obsessions/compulsions with anxiety, not pleasure-seeking), antisocial PD (pervasive disregard for others' rights). TREATMENT: COGNITIVE-BEHAVIOURAL THERAPY, motivational interviewing, SSRIs or naltrexone, financial counselling, and family support. CRITICAL NURSING: assess SUICIDE RISK (gambling-related despair), depression and substance use.</w:t>
      </w:r>
    </w:p>
    <w:p>
      <w:r>
        <w:rPr>
          <w:b/>
        </w:rPr>
        <w:t xml:space="preserve">🔍 Key Clues: </w:t>
      </w:r>
      <w:r>
        <w:t>Repeated uncontrolled gambling + lying + harm despite attempts to stop = GAMBLING DISORDER → CBT + SSRIs + suicide-risk assessment.</w:t>
      </w:r>
    </w:p>
    <w:p>
      <w:r>
        <w:rPr>
          <w:b/>
        </w:rPr>
        <w:t xml:space="preserve">🚨 Priority Principle: </w:t>
      </w:r>
      <w:r>
        <w:t>The lost money is not the only loss — assess for despair and suicide before finances.</w:t>
      </w:r>
    </w:p>
    <w:p>
      <w:r>
        <w:rPr>
          <w:b/>
        </w:rPr>
        <w:t xml:space="preserve">❌ Why Not Other Options: </w:t>
      </w:r>
      <w:r>
        <w:t>a — Kleptomania is stealing unneeded items for tension relief — no gambling involved. | c — OCD features intrusive obsessions and ritualistic compulsions with anxiety, not thrill-seeking bets. | d — Antisocial PD involves persistent disregard and violation of others' rights since adolescence — broader than gambling.</w:t>
      </w:r>
    </w:p>
    <w:p>
      <w:r>
        <w:rPr>
          <w:b/>
        </w:rPr>
        <w:t xml:space="preserve">⚠️ Exam Trap: </w:t>
      </w:r>
      <w:r>
        <w:t>The examiner tests the ADDICTION-model features (tolerance, craving, impaired control) and the suicide-risk priority.</w:t>
      </w:r>
    </w:p>
    <w:p>
      <w:r>
        <w:rPr>
          <w:b/>
        </w:rPr>
        <w:t xml:space="preserve">🩺 Clinical Thinking: </w:t>
      </w:r>
      <w:r>
        <w:t>Uncontrolled gambling + lies + harm = gambling disorder → CBT + suicide assessment → option b.</w:t>
      </w:r>
    </w:p>
    <w:p>
      <w:r>
        <w:rPr>
          <w:b/>
        </w:rPr>
        <w:t xml:space="preserve">🇮🇳 Hinglish Decoder: </w:t>
      </w:r>
      <w:r>
        <w:t>JUA khelna band na ho, jhooth bolna, paisa doobna — GAMBLING DISORDER (behavioural addiction) — CBT + SSRIs; SUICIDE risk zaroor check karo.</w:t>
      </w:r>
    </w:p>
    <w:p>
      <w:r>
        <w:rPr>
          <w:b/>
        </w:rPr>
        <w:t xml:space="preserve">💎 PNC Pearl: </w:t>
      </w:r>
      <w:r>
        <w:t>The slot machine steals more than money — check the mood beneath the gambling.</w:t>
      </w:r>
    </w:p>
    <w:p>
      <w:r>
        <w:t>Positive Marks: 1    Negative Marks: 0.33</w:t>
      </w:r>
    </w:p>
    <w:p>
      <w:r>
        <w:rPr>
          <w:b/>
        </w:rPr>
        <w:t>Question: A patient has a new PLASTER OF PARIS CAST on the forearm after a fracture. Which nursing action is the BEST during the drying phase?</w:t>
      </w:r>
    </w:p>
    <w:p>
      <w:r>
        <w:t>(a)  Cover the wet cast with blankets so it dries faster</w:t>
      </w:r>
    </w:p>
    <w:p>
      <w:r>
        <w:t>(b)  Rest the cast on the fingertips to keep it elevated</w:t>
      </w:r>
    </w:p>
    <w:p>
      <w:r>
        <w:t>(c)  SUPPORT THE WET CAST ON THE PALMS (NOT FINGERTIPS — TO AVOID DENTS), ELEVATE THE LIMB, ALLOW AIR CIRCULATION WITHOUT USING HEAT, AND WATCH FOR NEUROVASCULAR COMPROMISE (PAIN, PALLOR, PULSELESSNESS, PARAESTHESIA, PARALYSIS)</w:t>
      </w:r>
    </w:p>
    <w:p>
      <w:r>
        <w:t>(d)  Use a hair dryer on the high-heat setting to speed drying</w:t>
      </w:r>
    </w:p>
    <w:p>
      <w:r>
        <w:t>Answer: c</w:t>
      </w:r>
    </w:p>
    <w:p>
      <w:r>
        <w:rPr>
          <w:b/>
        </w:rPr>
        <w:t>Solution: ✅ Correct Answer: c</w:t>
      </w:r>
    </w:p>
    <w:p>
      <w:r>
        <w:rPr>
          <w:b/>
        </w:rPr>
        <w:t xml:space="preserve">🧠 Clinical Rationale: </w:t>
      </w:r>
      <w:r>
        <w:t>PLASTER OF PARIS CAST CARE — drying phase (24-48 hours): (1) SUPPORT THE WET CAST WITH THE PALMS OF THE HANDS — fingertips or a hard surface create DENTS that press on the skin underneath; (2) ELEVATE the limb (on pillows) above heart level to reduce swelling; (3) ALLOW AIR CIRCULATION — leave the cast open to air; do NOT cover it with blankets or plastic (heat and moisture prevent drying and macerate skin); do NOT use a HAIR DRYER or heater — rapid heat can burn the skin beneath and crack the cast; (4) handle the cast only with the palms until dry. DURING THE WHOLE CAST PERIOD, MONITOR FOR NEUROVASCULAR COMPROMISE — the '5 Ps': PAIN (especially on passive stretch), PALLOR, PULSELESSNESS, PARAESTHESIA (numbness/tingling) and PARALYSIS — plus swelling, coldness and cyanosis — which signal COMPARTMENT SYNDROME; report immediately and do not elevate above heart in established compartment syndrome.</w:t>
      </w:r>
    </w:p>
    <w:p>
      <w:r>
        <w:rPr>
          <w:b/>
        </w:rPr>
        <w:t xml:space="preserve">🔍 Key Clues: </w:t>
      </w:r>
      <w:r>
        <w:t>Wet plaster → support on palms, elevate, air-dry without heat, then watch the 5 Ps for neurovascular compromise.</w:t>
      </w:r>
    </w:p>
    <w:p>
      <w:r>
        <w:rPr>
          <w:b/>
        </w:rPr>
        <w:t xml:space="preserve">🚨 Priority Principle: </w:t>
      </w:r>
      <w:r>
        <w:t>A wet cast dents like clay and heats like a kiln — palms, elevation and no heat are the drying rules.</w:t>
      </w:r>
    </w:p>
    <w:p>
      <w:r>
        <w:rPr>
          <w:b/>
        </w:rPr>
        <w:t xml:space="preserve">❌ Why Not Other Options: </w:t>
      </w:r>
      <w:r>
        <w:t>a — Blankets trap heat and moisture — the cast must dry in open air. | b — Fingertips press dents into the wet plaster — the flat palm is the correct support. | d — Heat dries the outside while leaving the inside wet, and can burn the skin — air-drying is correct.</w:t>
      </w:r>
    </w:p>
    <w:p>
      <w:r>
        <w:rPr>
          <w:b/>
        </w:rPr>
        <w:t xml:space="preserve">⚠️ Exam Trap: </w:t>
      </w:r>
      <w:r>
        <w:t>The examiner tests the DRYING-PHASE rules (palms, elevation, no heat) and the 5 Ps of compartment syndrome.</w:t>
      </w:r>
    </w:p>
    <w:p>
      <w:r>
        <w:rPr>
          <w:b/>
        </w:rPr>
        <w:t xml:space="preserve">🩺 Clinical Thinking: </w:t>
      </w:r>
      <w:r>
        <w:t>New plaster → palms + elevation + air-dry → 5 Ps monitoring → option c.</w:t>
      </w:r>
    </w:p>
    <w:p>
      <w:r>
        <w:rPr>
          <w:b/>
        </w:rPr>
        <w:t xml:space="preserve">🇮🇳 Hinglish Decoder: </w:t>
      </w:r>
      <w:r>
        <w:t>Naya PLASTER geela hai — HAATHI (palms) par rakho, ungli se nahi (dent padta hai), upar uthao, heat/hair dryer NAHI — 5 Ps (pain, pallor, pulselessness, paraesthesia, paralysis) dekho.</w:t>
      </w:r>
    </w:p>
    <w:p>
      <w:r>
        <w:rPr>
          <w:b/>
        </w:rPr>
        <w:t xml:space="preserve">💎 PNC Pearl: </w:t>
      </w:r>
      <w:r>
        <w:t>Palms for the plaster, air for the drying — and five Ps to keep the limb alive.</w:t>
      </w:r>
    </w:p>
    <w:p>
      <w:r>
        <w:t>Positive Marks: 1    Negative Marks: 0.33</w:t>
      </w:r>
    </w:p>
    <w:p>
      <w:r>
        <w:rPr>
          <w:b/>
        </w:rPr>
        <w:t>Question: A patient with a METASTATIC CARCINOID TUMOUR suddenly develops severe flushing, wheezing and hypotension during a procedure. Which action is the PRIORITY?</w:t>
      </w:r>
    </w:p>
    <w:p>
      <w:r>
        <w:t>(a)  Give adrenaline intramuscularly without delay</w:t>
      </w:r>
    </w:p>
    <w:p>
      <w:r>
        <w:t>(b)  Observe the patient and wait for the episode to pass</w:t>
      </w:r>
    </w:p>
    <w:p>
      <w:r>
        <w:t>(c)  Apply cold compresses to the face</w:t>
      </w:r>
    </w:p>
    <w:p>
      <w:r>
        <w:t>(d)  MANAGE CARCINOID CRISIS — GIVE OCTREOTIDE (THE ANTIDOTE FOR CARCINOID CRISIS) AS PRESCRIBED, STOP THE TRIGGERING PROCEDURE OR MANIPULATION, GIVE OXYGEN AND INTRAVENOUS FLUIDS, AND MONITOR FOR BRONCHOSPASM — AVOID ADRENALINE, WHICH CAN WORSEN THE FLUSHING</w:t>
      </w:r>
    </w:p>
    <w:p>
      <w:r>
        <w:t>Answer: d</w:t>
      </w:r>
    </w:p>
    <w:p>
      <w:r>
        <w:rPr>
          <w:b/>
        </w:rPr>
        <w:t>Solution: ✅ Correct Answer: d</w:t>
      </w:r>
    </w:p>
    <w:p>
      <w:r>
        <w:rPr>
          <w:b/>
        </w:rPr>
        <w:t xml:space="preserve">🧠 Clinical Rationale: </w:t>
      </w:r>
      <w:r>
        <w:t>CARCINOID TUMOURS arise from NEUROENDOCRINE cells and secrete SEROTONIN, histamine, bradykinin and tachykinins. The CARCINOID SYNDROME (with liver metastases) causes FLUSHING, WATERY DIARRHOEA, WHEEZING/BRONCHOSPASM and right-sided valvular (tricuspid) disease. CARCINOID CRISIS is a life-threatening acute exacerbation — SEVERE flushing, bronchospasm, tachycardia and HYPOTENSION — often TRIGGERED by surgery, anaesthesia, biopsy, chemotherapy or stress. MANAGEMENT: (1) give OCTREOTIDE (somatostatin analogue) IV — the specific treatment that blocks mediator release; (2) STOP the triggering manipulation; (3) OXYGEN and IV FLUIDS for hypotension; (4) monitor for bronchospasm and arrhythmias. CRITICAL: AVOID ADRENALINE and other catecholamines — they stimulate mediator release and WORSEN flushing and blood-pressure swings; use phenylephrine if a pressor is needed. Prophylactic octreotide is given before surgery in known carcinoid patients.</w:t>
      </w:r>
    </w:p>
    <w:p>
      <w:r>
        <w:rPr>
          <w:b/>
        </w:rPr>
        <w:t xml:space="preserve">🔍 Key Clues: </w:t>
      </w:r>
      <w:r>
        <w:t>Flushing + wheeze + hypotension in carcinoid = CARCINOID CRISIS → OCTREOTIDE IV, stop the trigger, oxygen/fluids, avoid adrenaline.</w:t>
      </w:r>
    </w:p>
    <w:p>
      <w:r>
        <w:rPr>
          <w:b/>
        </w:rPr>
        <w:t xml:space="preserve">🚨 Priority Principle: </w:t>
      </w:r>
      <w:r>
        <w:t>Block the mediators, not the pressure — octreotide is the crisis drug, adrenaline is the enemy.</w:t>
      </w:r>
    </w:p>
    <w:p>
      <w:r>
        <w:rPr>
          <w:b/>
        </w:rPr>
        <w:t xml:space="preserve">❌ Why Not Other Options: </w:t>
      </w:r>
      <w:r>
        <w:t>a — Adrenaline worsens carcinoid crisis by releasing more mediators — it is avoided. | b — Carcinoid crisis is life-threatening — observation without treatment is dangerous. | c — Cold compresses address cosmetics, not the bronchospasm and hypotension.</w:t>
      </w:r>
    </w:p>
    <w:p>
      <w:r>
        <w:rPr>
          <w:b/>
        </w:rPr>
        <w:t xml:space="preserve">⚠️ Exam Trap: </w:t>
      </w:r>
      <w:r>
        <w:t>The examiner pairs 'carcinoid + hypotension' with the counter-intuitive rule — adrenaline is WRONG, octreotide is right.</w:t>
      </w:r>
    </w:p>
    <w:p>
      <w:r>
        <w:rPr>
          <w:b/>
        </w:rPr>
        <w:t xml:space="preserve">🩺 Clinical Thinking: </w:t>
      </w:r>
      <w:r>
        <w:t>Carcinoid + flushing + hypotension → crisis → octreotide IV + fluids, avoid adrenaline → option d.</w:t>
      </w:r>
    </w:p>
    <w:p>
      <w:r>
        <w:rPr>
          <w:b/>
        </w:rPr>
        <w:t xml:space="preserve">🇮🇳 Hinglish Decoder: </w:t>
      </w:r>
      <w:r>
        <w:t>Carcinoid crisis = flushing + wheezing + BP low — OCTREOTIDE do, procedure rokо, O2/fluids do — ADRENALINE MAT DO (mediators aur badhata hai).</w:t>
      </w:r>
    </w:p>
    <w:p>
      <w:r>
        <w:rPr>
          <w:b/>
        </w:rPr>
        <w:t xml:space="preserve">💎 PNC Pearl: </w:t>
      </w:r>
      <w:r>
        <w:t>When the carcinoid floods, octreotide dams the tide — adrenaline only feeds the flood.</w:t>
      </w:r>
    </w:p>
    <w:p>
      <w:r>
        <w:t>Positive Marks: 1    Negative Marks: 0.33</w:t>
      </w:r>
    </w:p>
    <w:p>
      <w:r>
        <w:rPr>
          <w:b/>
        </w:rPr>
        <w:t>Question: The nurse is teaching a caregiver about MEMANTINE for moderate-to-severe ALZHEIMER'S DISEASE. Which statement is INCORRECT?</w:t>
      </w:r>
    </w:p>
    <w:p>
      <w:r>
        <w:t>(a)  MEMANTINE IS AN ACETYLCHOLINESTERASE INHIBITOR THAT MUST BE TAKEN ONLY ON AN EMPTY STOMACH</w:t>
      </w:r>
    </w:p>
    <w:p>
      <w:r>
        <w:t>(b)  It is an NMDA-RECEPTOR ANTAGONIST that blocks excessive glutamate activity, which can damage neurons</w:t>
      </w:r>
    </w:p>
    <w:p>
      <w:r>
        <w:t>(c)  Dizziness, headache and confusion can occur, especially as the dose is increased</w:t>
      </w:r>
    </w:p>
    <w:p>
      <w:r>
        <w:t>(d)  It can be combined with a cholinesterase inhibitor such as donepezil</w:t>
      </w:r>
    </w:p>
    <w:p>
      <w:r>
        <w:t>Answer: a</w:t>
      </w:r>
    </w:p>
    <w:p>
      <w:r>
        <w:rPr>
          <w:b/>
        </w:rPr>
        <w:t>Solution: ✅ Correct Answer: a</w:t>
      </w:r>
    </w:p>
    <w:p>
      <w:r>
        <w:rPr>
          <w:b/>
        </w:rPr>
        <w:t xml:space="preserve">🧠 Clinical Rationale: </w:t>
      </w:r>
      <w:r>
        <w:t>MEMANTINE is an NMDA-RECEPTOR ANTAGONIST used for MODERATE-TO-SEVERE ALZHEIMER'S DISEASE — it blocks EXCESSIVE GLUTAMATE activity (excitotoxicity), which otherwise damages neurons; it does NOT inhibit acetylcholinesterase. KEY FACTS: (1) taken ORALLY with or WITHOUT FOOD (usually once daily, starting at a low dose and titrated over weeks); (2) COMMON SIDE EFFECTS — dizziness, headache, confusion, constipation and drowsiness, especially at higher doses; (3) it CAN BE COMBINED with a CHOLINESTERASE INHIBITOR (donepezil, rivastigmine, galantamine) — the combination is a common strategy in advanced disease; (4) dose adjustment is needed in RENAL impairment. The ACETYLCHOLINESTERASE INHIBITOR class (donepezil — given at BEDTIME, rivastigmine, galantamine) is used in mild-to-moderate disease. NURSING: monitor cognition, behaviour and side effects; do not stop abruptly.</w:t>
      </w:r>
    </w:p>
    <w:p>
      <w:r>
        <w:rPr>
          <w:b/>
        </w:rPr>
        <w:t xml:space="preserve">🔍 Key Clues: </w:t>
      </w:r>
      <w:r>
        <w:t>Memantine = NMDA antagonist (glutamate excitotoxicity) for moderate-severe Alzheimer's → with/without food, combine with donepezil, renal dose adjustment.</w:t>
      </w:r>
    </w:p>
    <w:p>
      <w:r>
        <w:rPr>
          <w:b/>
        </w:rPr>
        <w:t xml:space="preserve">🚨 Priority Principle: </w:t>
      </w:r>
      <w:r>
        <w:t>Know the class before you teach the dose — memantine tames glutamate, not acetylcholine.</w:t>
      </w:r>
    </w:p>
    <w:p>
      <w:r>
        <w:rPr>
          <w:b/>
        </w:rPr>
        <w:t xml:space="preserve">❌ Why Not Other Options: </w:t>
      </w:r>
      <w:r>
        <w:t>b — NMDA antagonism and glutamate-excitotoxicity blocking are the correct mechanism of memantine. | c — Dizziness, headache and confusion are recognised side effects, particularly on dose escalation. | d — Combining memantine with a cholinesterase inhibitor is standard in moderate-to-severe disease.</w:t>
      </w:r>
    </w:p>
    <w:p>
      <w:r>
        <w:rPr>
          <w:b/>
        </w:rPr>
        <w:t xml:space="preserve">⚠️ Exam Trap: </w:t>
      </w:r>
      <w:r>
        <w:t>The examiner swaps memantine's MECHANISM (NMDA) with donepezil's (AChE inhibitor) — the class mix-up is the planted error.</w:t>
      </w:r>
    </w:p>
    <w:p>
      <w:r>
        <w:rPr>
          <w:b/>
        </w:rPr>
        <w:t xml:space="preserve">🩺 Clinical Thinking: </w:t>
      </w:r>
      <w:r>
        <w:t>Moderate-severe Alzheimer's → memantine NMDA antagonist → with/without food, can add donepezil → a is the false statement.</w:t>
      </w:r>
    </w:p>
    <w:p>
      <w:r>
        <w:rPr>
          <w:b/>
        </w:rPr>
        <w:t xml:space="preserve">🇮🇳 Hinglish Decoder: </w:t>
      </w:r>
      <w:r>
        <w:t>MEMANTINE = NMDA antagonist — glutamate ki excess activity rokta hai; KHANE ke saath ya bina, dono chalega. Donepezil (AChE inhibitor) ke saath bhi de sakte hain.</w:t>
      </w:r>
    </w:p>
    <w:p>
      <w:r>
        <w:rPr>
          <w:b/>
        </w:rPr>
        <w:t xml:space="preserve">💎 PNC Pearl: </w:t>
      </w:r>
      <w:r>
        <w:t>Glutamate's flood, not acetylcholine's — memantine guards the neuron from a different storm.</w:t>
      </w:r>
    </w:p>
    <w:p>
      <w:r>
        <w:t>Positive Marks: 1    Negative Marks: 0.33</w:t>
      </w:r>
    </w:p>
    <w:p>
      <w:r>
        <w:rPr>
          <w:b/>
        </w:rPr>
        <w:t>Question: A patient with an infected wound on the foot develops RED STREAKS extending up the leg, with tender enlarged groin nodes and fever. Which condition and treatment are correct?</w:t>
      </w:r>
    </w:p>
    <w:p>
      <w:r>
        <w:t>(a)  Deep vein thrombosis — start anticoagulants</w:t>
      </w:r>
    </w:p>
    <w:p>
      <w:r>
        <w:t>(b)  LYMPHANGITIS — INFLAMMATION OF THE LYMPHATIC VESSELS (RED STREAKS) SPREADING FROM A LOCAL INFECTION — TREAT WITH ANTIBIOTICS, ELEVATION, WARM MOIST COMPRESSES AND ANALGESICS, AND MONITOR FOR SEPSIS; MARK THE ADVANCING EDGE OF THE REDNESS</w:t>
      </w:r>
    </w:p>
    <w:p>
      <w:r>
        <w:t>(c)  Cellulitis without lymphatic involvement — antibiotics and compression stockings</w:t>
      </w:r>
    </w:p>
    <w:p>
      <w:r>
        <w:t>(d)  Allergic contact dermatitis — stop the allergen and apply steroids</w:t>
      </w:r>
    </w:p>
    <w:p>
      <w:r>
        <w:t>Answer: b</w:t>
      </w:r>
    </w:p>
    <w:p>
      <w:r>
        <w:rPr>
          <w:b/>
        </w:rPr>
        <w:t>Solution: ✅ Correct Answer: b</w:t>
      </w:r>
    </w:p>
    <w:p>
      <w:r>
        <w:rPr>
          <w:b/>
        </w:rPr>
        <w:t xml:space="preserve">🧠 Clinical Rationale: </w:t>
      </w:r>
      <w:r>
        <w:t>LYMPHANGITIS is the INFLAMMATION OF THE LYMPHATIC CHANNELS, usually ascending from a LOCAL INFECTION (infected wound, cellulitis, insect bite) — it appears as RED, TENDER STREAKS running PROXIMALLY (up the limb) from the infection, with LYMPHADENOPATHY (tender enlarged regional nodes) and often FEVER, chills and malaise. The organisms are commonly group A STREPTOCOCCUS or STAPHYLOCOCCUS. TREATMENT: SYSTEMIC ANTIBIOTICS (penicillin/cephalosporin or cloxacillin depending on the organism), ELEVATION of the limb, WARM MOIST COMPRESSES, ANALGESICS and rest. NURSING: MARK THE ADVANCING EDGE of the redness (to monitor spread), monitor temperature and signs of SEPSIS (spreading streaks, rigors, hypotension, confusion), and check for cellulitis/abscess. Untreated, lymphangitis can progress to septicaemia — the streaks are an urgent warning.</w:t>
      </w:r>
    </w:p>
    <w:p>
      <w:r>
        <w:rPr>
          <w:b/>
        </w:rPr>
        <w:t xml:space="preserve">🔍 Key Clues: </w:t>
      </w:r>
      <w:r>
        <w:t>Infected wound + red streaks up the limb + tender nodes + fever = LYMPHANGITIS → antibiotics, elevation, mark the edge, watch for sepsis.</w:t>
      </w:r>
    </w:p>
    <w:p>
      <w:r>
        <w:rPr>
          <w:b/>
        </w:rPr>
        <w:t xml:space="preserve">🚨 Priority Principle: </w:t>
      </w:r>
      <w:r>
        <w:t>Streaks are the infection's highway — mark the edge and stop the spread before sepsis.</w:t>
      </w:r>
    </w:p>
    <w:p>
      <w:r>
        <w:rPr>
          <w:b/>
        </w:rPr>
        <w:t xml:space="preserve">❌ Why Not Other Options: </w:t>
      </w:r>
      <w:r>
        <w:t>a — DVT gives unilateral swelling, warmth and calf pain WITHOUT red ascending streaks and fever from a wound. | c — Cellulitis is diffuse erythema without the linear streaks; antibiotics are right, but the description here is lymphangitis. | d — Contact dermatitis is an itchy eczematous reaction without fever or lymphadenopathy.</w:t>
      </w:r>
    </w:p>
    <w:p>
      <w:r>
        <w:rPr>
          <w:b/>
        </w:rPr>
        <w:t xml:space="preserve">⚠️ Exam Trap: </w:t>
      </w:r>
      <w:r>
        <w:t>'Red streaks + nodes + fever' is the lymphangitis signature — the examiner contrasts it with DVT and cellulitis.</w:t>
      </w:r>
    </w:p>
    <w:p>
      <w:r>
        <w:rPr>
          <w:b/>
        </w:rPr>
        <w:t xml:space="preserve">🩺 Clinical Thinking: </w:t>
      </w:r>
      <w:r>
        <w:t>Wound + red streaks + nodes + fever → lymphangitis → antibiotics + elevation + mark edge → option b.</w:t>
      </w:r>
    </w:p>
    <w:p>
      <w:r>
        <w:rPr>
          <w:b/>
        </w:rPr>
        <w:t xml:space="preserve">🇮🇳 Hinglish Decoder: </w:t>
      </w:r>
      <w:r>
        <w:t>ZaKHAM se PAIR tak LAAL DHAARIYAN (streaks) + nodes + bukhar = LYMPHANGITIS — antibiotics + limb upar + redness ki edge MARK karo — sepsis ka dhyan rakho.</w:t>
      </w:r>
    </w:p>
    <w:p>
      <w:r>
        <w:rPr>
          <w:b/>
        </w:rPr>
        <w:t xml:space="preserve">💎 PNC Pearl: </w:t>
      </w:r>
      <w:r>
        <w:t>Red lines running toward the groin are the body's alarm — answer with antibiotics and a marked edge.</w:t>
      </w:r>
    </w:p>
    <w:p>
      <w:r>
        <w:t>Positive Marks: 1    Negative Marks: 0.33</w:t>
      </w:r>
    </w:p>
    <w:p>
      <w:r>
        <w:rPr>
          <w:b/>
        </w:rPr>
        <w:t>Question: The nurse is counselling a family about ORGAN DONATION after a relative is declared BRAIN DEAD. Which statement is CORRECT?</w:t>
      </w:r>
    </w:p>
    <w:p>
      <w:r>
        <w:t>(a)  Organs can be bought and sold in India</w:t>
      </w:r>
    </w:p>
    <w:p>
      <w:r>
        <w:t>(b)  Brain death is a coma from which the person can recover</w:t>
      </w:r>
    </w:p>
    <w:p>
      <w:r>
        <w:t>(c)  IN INDIA, ORGAN DONATION IS GOVERNED BY THE TRANSPLANTATION OF HUMAN ORGANS ACT 1994 (AMENDED 2011) — BRAIN-STEM DEATH IS DECLARED BY A PANEL OF DOCTORS AFTER TWO SETS OF TESTS; ORGANS (KIDNEY, LIVER, HEART, LUNGS, CORNEAS, TISSUES) CAN BE DONATED, AND NOTTO COORDINATES ALLOCATION — THE FAMILY'S CONSENT IS TAKEN AFTER THE DEATH DECLARATION</w:t>
      </w:r>
    </w:p>
    <w:p>
      <w:r>
        <w:t>(d)  Only kidneys can be donated in India</w:t>
      </w:r>
    </w:p>
    <w:p>
      <w:r>
        <w:t>Answer: c</w:t>
      </w:r>
    </w:p>
    <w:p>
      <w:r>
        <w:rPr>
          <w:b/>
        </w:rPr>
        <w:t>Solution: ✅ Correct Answer: c</w:t>
      </w:r>
    </w:p>
    <w:p>
      <w:r>
        <w:rPr>
          <w:b/>
        </w:rPr>
        <w:t xml:space="preserve">🧠 Clinical Rationale: </w:t>
      </w:r>
      <w:r>
        <w:t>In INDIA, ORGAN DONATION is governed by the TRANSPLANTATION OF HUMAN ORGANS AND TISSUES ACT (THOTA) 1994, amended 2011. Key points: (1) BRAIN-STEM DEATH is a legal definition of death — declared by a PANEL OF FOUR DOCTORS (including a neurologist/neurosurgeon and the treating physician) after TWO SETS of brain-stem tests performed 6 HOURS apart (no brain-stem reflexes, no respiratory drive on apnoea testing); (2) DONATABLE ORGANS AND TISSUES — KIDNEY, LIVER, HEART, LUNGS, PANCREAS, CORNEAS, SKIN, BONE, HEART VALVES; (3) NOTTO (National Organ and Tissue Transplant Organisation) coordinates retrieval and ALLOCATION through a regional network; (4) CONSENT — the family's informed consent is obtained AFTER the death declaration; the declaration team must be separate from the transplant team (no conflict of interest); (5) SALE AND PURCHASE OF ORGANS IS STRICTLY ILLEGAL; (6) donor cards and transplant coordinators promote deceased donation. Nursing: support the family through grief, clarify brain death, and coordinate with the transplant coordinator.</w:t>
      </w:r>
    </w:p>
    <w:p>
      <w:r>
        <w:rPr>
          <w:b/>
        </w:rPr>
        <w:t xml:space="preserve">🔍 Key Clues: </w:t>
      </w:r>
      <w:r>
        <w:t>THOTA 1994/2011 → brain-stem death by a 4-doctor panel, 2 sets of tests → kidneys, liver, heart, cornea etc. → NOTTO allocation → no organ sale.</w:t>
      </w:r>
    </w:p>
    <w:p>
      <w:r>
        <w:rPr>
          <w:b/>
        </w:rPr>
        <w:t xml:space="preserve">🚨 Priority Principle: </w:t>
      </w:r>
      <w:r>
        <w:t>Death declared by the panel, consent from the family — the two gates that make donation ethical.</w:t>
      </w:r>
    </w:p>
    <w:p>
      <w:r>
        <w:rPr>
          <w:b/>
        </w:rPr>
        <w:t xml:space="preserve">❌ Why Not Other Options: </w:t>
      </w:r>
      <w:r>
        <w:t>a — Commercial organ trade is illegal in India (a punishable offence under THOTA). | b — Brain-stem death is IRREVERSIBLE and legally death — it is not a recoverable coma. | d — Many organs and tissues can be donated — kidneys are only one example.</w:t>
      </w:r>
    </w:p>
    <w:p>
      <w:r>
        <w:rPr>
          <w:b/>
        </w:rPr>
        <w:t xml:space="preserve">⚠️ Exam Trap: </w:t>
      </w:r>
      <w:r>
        <w:t>The examiner tests the LEGAL framework — the 4-doctor panel, two sets of tests, and the ban on organ sale.</w:t>
      </w:r>
    </w:p>
    <w:p>
      <w:r>
        <w:rPr>
          <w:b/>
        </w:rPr>
        <w:t xml:space="preserve">🩺 Clinical Thinking: </w:t>
      </w:r>
      <w:r>
        <w:t>Brain-dead relative → THOTA 1994 → 4-doctor panel + 2 test sets → family consent → option c.</w:t>
      </w:r>
    </w:p>
    <w:p>
      <w:r>
        <w:rPr>
          <w:b/>
        </w:rPr>
        <w:t xml:space="preserve">🇮🇳 Hinglish Decoder: </w:t>
      </w:r>
      <w:r>
        <w:t>INDIA mein organ donation THOTA 1994 se chalta hai — BRAIN-STEM DEATH 4 doctors ki panel + 2 baar tests se confirm; kidneys, liver, heart, cornea sab donate ho sakte hain — organ BEHCHNA illegal.</w:t>
      </w:r>
    </w:p>
    <w:p>
      <w:r>
        <w:rPr>
          <w:b/>
        </w:rPr>
        <w:t xml:space="preserve">💎 PNC Pearl: </w:t>
      </w:r>
      <w:r>
        <w:t>A panel declares, the family consents — and no organ is ever bought or sold.</w:t>
      </w:r>
    </w:p>
    <w:p>
      <w:r>
        <w:t>Positive Marks: 1    Negative Marks: 0.33</w:t>
      </w:r>
    </w:p>
    <w:p>
      <w:r>
        <w:rPr>
          <w:b/>
        </w:rPr>
        <w:t>Question: The community health nurse is implementing the NATIONAL PROGRAMME FOR PREVENTION AND CONTROL OF DEAFNESS (NPPCD). Which activity is CORRECT?</w:t>
      </w:r>
    </w:p>
    <w:p>
      <w:r>
        <w:t>(a)  The programme provides cataract surgery only</w:t>
      </w:r>
    </w:p>
    <w:p>
      <w:r>
        <w:t>(b)  The programme runs special schools for deaf children only</w:t>
      </w:r>
    </w:p>
    <w:p>
      <w:r>
        <w:t>(c)  The programme serves only elderly citizens</w:t>
      </w:r>
    </w:p>
    <w:p>
      <w:r>
        <w:t>(d)  NPPCD SCREENS FOR HEARING LOSS AND EAR DISEASES, TREATS COMMON EAR CONDITIONS (OTITIS MEDIA, WAX, EAR INFECTIONS) AT PHC/CHC LEVEL, TRAINS HEALTH WORKERS, PROMOTES EARLY DETECTION (INCLUDING NEWBORN HEARING SCREENING) AND REHABILITATION (HEARING AIDS, COCHLEAR IMPLANTS) — PREVENTION INCLUDES IMMUNISATION (RUBELLA, MENINGITIS) AND EARLY TREATMENT OF EAR INFECTIONS</w:t>
      </w:r>
    </w:p>
    <w:p>
      <w:r>
        <w:t>Answer: d</w:t>
      </w:r>
    </w:p>
    <w:p>
      <w:r>
        <w:rPr>
          <w:b/>
        </w:rPr>
        <w:t>Solution: ✅ Correct Answer: d</w:t>
      </w:r>
    </w:p>
    <w:p>
      <w:r>
        <w:rPr>
          <w:b/>
        </w:rPr>
        <w:t xml:space="preserve">🧠 Clinical Rationale: </w:t>
      </w:r>
      <w:r>
        <w:t>The NATIONAL PROGRAMME FOR PREVENTION AND CONTROL OF DEAFNESS (NPPCD) is a central scheme (launched 2007, now under NHM) that tackles the high burden of HEARING LOSS and EAR DISEASES in India (about 63 million people with significant hearing loss). COMPONENTS: (1) PREVENTION — immunisation against RUBELLA and MENINGITIS, early treatment of OTITIS MEDIA and ear infections, ototoxic-drug vigilance; (2) SCREENING AND EARLY DETECTION — newborn hearing screening, school health hearing checks, identification at PHC/CHC level; (3) TREATMENT — medical and surgical ENT care (wax removal, myringotomy, tympanoplasty), provision of HEARING AIDS and referral for COCHLEAR IMPLANTS; (4) REHABILITATION — speech therapy and auditory-verbal training; (5) CAPACITY BUILDING — training of health workers and ENT staff at district hospitals, CHCs and PHCs. The nurse's role: screening, health education about ear care (no oil/objects in ears), referral, and follow-up of children with hearing impairment.</w:t>
      </w:r>
    </w:p>
    <w:p>
      <w:r>
        <w:rPr>
          <w:b/>
        </w:rPr>
        <w:t xml:space="preserve">🔍 Key Clues: </w:t>
      </w:r>
      <w:r>
        <w:t>NPPCD = prevent (vaccines, treat otitis media) + screen (newborn, school) + treat (ENT, hearing aids) + rehabilitate (speech, implants).</w:t>
      </w:r>
    </w:p>
    <w:p>
      <w:r>
        <w:rPr>
          <w:b/>
        </w:rPr>
        <w:t xml:space="preserve">🚨 Priority Principle: </w:t>
      </w:r>
      <w:r>
        <w:t>Catch the deafness early — newborn screening and treating otitis media save a lifetime of language.</w:t>
      </w:r>
    </w:p>
    <w:p>
      <w:r>
        <w:rPr>
          <w:b/>
        </w:rPr>
        <w:t xml:space="preserve">❌ Why Not Other Options: </w:t>
      </w:r>
      <w:r>
        <w:t>a — Cataract surgery belongs to the NPCB (blindness) programme — NPPCD is about hearing. | b — Special schools are one part of rehabilitation, not the whole programme. | c — The programme serves all ages, with special emphasis on newborn and school screening.</w:t>
      </w:r>
    </w:p>
    <w:p>
      <w:r>
        <w:rPr>
          <w:b/>
        </w:rPr>
        <w:t xml:space="preserve">⚠️ Exam Trap: </w:t>
      </w:r>
      <w:r>
        <w:t>The examiner contrasts NPPCD (deafness — screening, ear care, hearing aids) with NPCB (blindness — cataract) — the pairing is the trap.</w:t>
      </w:r>
    </w:p>
    <w:p>
      <w:r>
        <w:rPr>
          <w:b/>
        </w:rPr>
        <w:t xml:space="preserve">🩺 Clinical Thinking: </w:t>
      </w:r>
      <w:r>
        <w:t>NPPCD → prevent + screen + treat + rehabilitate hearing → option d.</w:t>
      </w:r>
    </w:p>
    <w:p>
      <w:r>
        <w:rPr>
          <w:b/>
        </w:rPr>
        <w:t xml:space="preserve">🇮🇳 Hinglish Decoder: </w:t>
      </w:r>
      <w:r>
        <w:t>NPPCD = SUNNE ki kami rokne ka programme — newborn hearing screening, otitis media ka ilaj, HEARING AID aur cochlear implant — sirf boodhon ka nahi, sabke liye.</w:t>
      </w:r>
    </w:p>
    <w:p>
      <w:r>
        <w:rPr>
          <w:b/>
        </w:rPr>
        <w:t xml:space="preserve">💎 PNC Pearl: </w:t>
      </w:r>
      <w:r>
        <w:t>Screen the newborn's ears, treat the child's otitis — silence is cheaper to prevent than to cure.</w:t>
      </w:r>
    </w:p>
    <w:p>
      <w:r>
        <w:t>Positive Marks: 1    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