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45-year-old woman who had a severe POSTPARTUM HAEMORRHAGE six years ago presents with fatigue, loss of body hair, inability to lactate and low blood pressure. Which statement about her condition is CORRECT?</w:t>
      </w:r>
    </w:p>
    <w:p>
      <w:r>
        <w:t>(a)  SHE HAS HYPOPITUITARISM DUE TO ISCHAEMIC NECROSIS OF THE PITUITARY AFTER MASSIVE POSTPARTUM HAEMORRHAGE (SHEEHAN SYNDROME) — REPLACEMENT THERAPY COVERS CORTISOL, THYROID HORMONE AND SEX STEROIDS, AND CORTISOL IS REPLACED BEFORE THYROID HORMONE TO AVOID ADRENAL CRISIS</w:t>
      </w:r>
    </w:p>
    <w:p>
      <w:r>
        <w:t>(b)  She has primary hypothyroidism and needs only thyroxine</w:t>
      </w:r>
    </w:p>
    <w:p>
      <w:r>
        <w:t>(c)  She has Addison disease and needs only hydrocortisone</w:t>
      </w:r>
    </w:p>
    <w:p>
      <w:r>
        <w:t>(d)  The condition is self-limiting and needs no treatment</w:t>
      </w:r>
    </w:p>
    <w:p>
      <w:r>
        <w:t>Answer: a</w:t>
      </w:r>
    </w:p>
    <w:p>
      <w:r>
        <w:rPr>
          <w:b/>
        </w:rPr>
        <w:t>Solution: ✅ Correct Answer: a</w:t>
      </w:r>
    </w:p>
    <w:p>
      <w:r>
        <w:rPr>
          <w:b/>
        </w:rPr>
        <w:t xml:space="preserve">🧠 Clinical Rationale: </w:t>
      </w:r>
      <w:r>
        <w:t>SHEEHAN SYNDROME is HYPOPITUITARISM caused by ISCHAEMIC NECROSIS of the ANTERIOR PITUITARY after MASSIVE POSTPARTUM HAEMORRHAGE (the enlarged pituitary is vulnerable to hypotension). Features develop insidiously: FAILURE OF LACTATION, amenorrhoea, loss of body hair (pubic/axillary), fatigue, cold intolerance, hypotension and hypoglycaemia — reflecting deficiencies of prolactin, gonadotrophins, TSH and ACTH. DIAGNOSIS: low pituitary hormones with a normal target organ (low cortisol, low T4 with low/normal TSH, low oestrogen with low LH/FSH). TREATMENT: HORMONE REPLACEMENT — HYDROCORTISONE (cortisol), LEVOTHYROXINE, OESTROGEN, and sometimes growth hormone. CRITICAL RULE: replace CORTISOL BEFORE THYROID HORMONE — giving thyroxine first increases cortisol clearance and can precipitate an ADRENAL CRISIS. Nursing: teach sick-day rules (stress-dose steroids), carry a steroid card/bracelet, and monitor for crisis (hypotension, hypoglycaemia, vomiting).</w:t>
      </w:r>
    </w:p>
    <w:p>
      <w:r>
        <w:rPr>
          <w:b/>
        </w:rPr>
        <w:t xml:space="preserve">🔍 Key Clues: </w:t>
      </w:r>
      <w:r>
        <w:t>Postpartum haemorrhage + lactation failure + hair loss + hypotension = SHEEHAN (pituitary necrosis) → cortisol before thyroxine.</w:t>
      </w:r>
    </w:p>
    <w:p>
      <w:r>
        <w:rPr>
          <w:b/>
        </w:rPr>
        <w:t xml:space="preserve">🚨 Priority Principle: </w:t>
      </w:r>
      <w:r>
        <w:t>Cortisol first, thyroid second — the wrong order tips the patient into adrenal crisis.</w:t>
      </w:r>
    </w:p>
    <w:p>
      <w:r>
        <w:rPr>
          <w:b/>
        </w:rPr>
        <w:t xml:space="preserve">❌ Why Not Other Options: </w:t>
      </w:r>
      <w:r>
        <w:t>b — Low T4 here is SECONDARY to pituitary TSH deficiency, not primary thyroid disease — thyroxine alone misses cortisol. | c — Addison disease is primary ADRENAL failure (high ACTH); Sheehan is PITUITARY failure (low ACTH). | d — It is permanent and requires lifelong replacement — it does not resolve on its own.</w:t>
      </w:r>
    </w:p>
    <w:p>
      <w:r>
        <w:rPr>
          <w:b/>
        </w:rPr>
        <w:t xml:space="preserve">⚠️ Exam Trap: </w:t>
      </w:r>
      <w:r>
        <w:t>The examiner pairs 'postpartum haemorrhage' with SHEEHAN and tests the cortisol-before-thyroid ordering rule.</w:t>
      </w:r>
    </w:p>
    <w:p>
      <w:r>
        <w:rPr>
          <w:b/>
        </w:rPr>
        <w:t xml:space="preserve">🩺 Clinical Thinking: </w:t>
      </w:r>
      <w:r>
        <w:t>PPH + no lactation + hair loss → Sheehan → cortisol then thyroxine → option a.</w:t>
      </w:r>
    </w:p>
    <w:p>
      <w:r>
        <w:rPr>
          <w:b/>
        </w:rPr>
        <w:t xml:space="preserve">🇮🇳 Hinglish Decoder: </w:t>
      </w:r>
      <w:r>
        <w:t>Badi postpartum bleeding ke baad pituitary ka ischaemic necrosis = SHEEHAN SYNDROME — dudh nahi aata, baal jhadte hain. CORTISOL PEHLE, thyroxine BAAD mein — warna adrenal crisis.</w:t>
      </w:r>
    </w:p>
    <w:p>
      <w:r>
        <w:rPr>
          <w:b/>
        </w:rPr>
        <w:t xml:space="preserve">💎 PNC Pearl: </w:t>
      </w:r>
      <w:r>
        <w:t>The pituitary starved in the bleed — replace cortisol first, then the thyroid's need.</w:t>
      </w:r>
    </w:p>
    <w:p>
      <w:r>
        <w:t>Positive Marks: 1    Negative Marks: 0.33</w:t>
      </w:r>
    </w:p>
    <w:p>
      <w:r>
        <w:rPr>
          <w:b/>
        </w:rPr>
        <w:t>Question: A 40-year-old woman has progressive PROXIMAL MUSCLE WEAKNESS, difficulty climbing stairs, a PURPLE-RED rash around the eyes and rough red papules over the knuckles. Which condition and finding are correct?</w:t>
      </w:r>
    </w:p>
    <w:p>
      <w:r>
        <w:t>(a)  DERMATOMYOSITIS — AN INFLAMMATORY MYOPATHY WITH PROXIMAL WEAKNESS, THE HELIOTROPE RASH (PURPLE-RED PERIORBITAL) AND GOTTRON PAPULES (KNUCKLES) — SERUM CK IS RAISED, AND ADULTS HAVE AN INCREASED RISK OF MALIGNANCY</w:t>
      </w:r>
    </w:p>
    <w:p>
      <w:r>
        <w:t>(b)  Polymyalgia rheumatica — high ESR with a normal muscle enzyme</w:t>
      </w:r>
    </w:p>
    <w:p>
      <w:r>
        <w:t>(c)  Myasthenia gravis — fluctuating weakness with diplopia</w:t>
      </w:r>
    </w:p>
    <w:p>
      <w:r>
        <w:t>(d)  Rheumatoid arthritis — symmetrical joint swelling with morning stiffness</w:t>
      </w:r>
    </w:p>
    <w:p>
      <w:r>
        <w:t>Answer: a</w:t>
      </w:r>
    </w:p>
    <w:p>
      <w:r>
        <w:rPr>
          <w:b/>
        </w:rPr>
        <w:t>Solution: ✅ Correct Answer: a</w:t>
      </w:r>
    </w:p>
    <w:p>
      <w:r>
        <w:rPr>
          <w:b/>
        </w:rPr>
        <w:t xml:space="preserve">🧠 Clinical Rationale: </w:t>
      </w:r>
      <w:r>
        <w:t>DERMATOMYOSITIS is an IDIOPATHIC INFLAMMATORY MYOPATHY affecting SKIN and MUSCLE. CLASSIC FINDINGS: (1) PROXIMAL MUSCLE WEAKNESS — difficulty rising from a chair, climbing stairs, raising the arms (shoulder and hip girdles); (2) HELIOTROPE RASH — a PURPLE-RED (lilac) rash around the EYES with oedema; (3) GOTTRON PAPULES — rough, violaceous papules over the KNUCKLES (metacarpophalangeal/interphalangeal joints) and extensor surfaces; (4) other features — shawl sign, nail-fold capillary changes, dysphagia. INVESTIGATIONS: elevated CK (creatine kinase) and aldolase, EMG myopathic changes, muscle biopsy (perifascicular atrophy), and ANA/anti-Jo-1 antibodies. IMPORTANT: adults with dermatomyositis have an INCREASED RISK OF MALIGNANCY (lung, ovary, GI) — age-appropriate cancer screening is part of care. TREATMENT: CORTICOSTEROIDS, immunosuppressants (methotrexate, azathioprine), physiotherapy.</w:t>
      </w:r>
    </w:p>
    <w:p>
      <w:r>
        <w:rPr>
          <w:b/>
        </w:rPr>
        <w:t xml:space="preserve">🔍 Key Clues: </w:t>
      </w:r>
      <w:r>
        <w:t>Proximal weakness + heliotrope rash + Gottron papules = DERMATOMYOSITIS → raised CK, malignancy risk, steroids.</w:t>
      </w:r>
    </w:p>
    <w:p>
      <w:r>
        <w:rPr>
          <w:b/>
        </w:rPr>
        <w:t xml:space="preserve">🚨 Priority Principle: </w:t>
      </w:r>
      <w:r>
        <w:t>The rash and the weakness travel together — and the adult with dermatomyositis needs a cancer look.</w:t>
      </w:r>
    </w:p>
    <w:p>
      <w:r>
        <w:rPr>
          <w:b/>
        </w:rPr>
        <w:t xml:space="preserve">❌ Why Not Other Options: </w:t>
      </w:r>
      <w:r>
        <w:t>b — Polymyalgia rheumatica has aching stiffness (shoulders/hips) with high ESR but NO rash and normal CK. | c — Myasthenia gravis gives fluctuating, FATIGABLE weakness with ptosis and diplopia — not a skin rash. | d — Rheumatoid arthritis is symmetrical POLYARTHRITIS with joint swelling and morning stiffness — not proximal muscle weakness.</w:t>
      </w:r>
    </w:p>
    <w:p>
      <w:r>
        <w:rPr>
          <w:b/>
        </w:rPr>
        <w:t xml:space="preserve">⚠️ Exam Trap: </w:t>
      </w:r>
      <w:r>
        <w:t>The examiner pairs the HELIOTROPE rash and GOTTRON papules with the raised CK and malignancy risk — the two signature items.</w:t>
      </w:r>
    </w:p>
    <w:p>
      <w:r>
        <w:rPr>
          <w:b/>
        </w:rPr>
        <w:t xml:space="preserve">🩺 Clinical Thinking: </w:t>
      </w:r>
      <w:r>
        <w:t>Proximal weakness + heliotrope + Gottron → dermatomyositis → CK up, screen for cancer → option a.</w:t>
      </w:r>
    </w:p>
    <w:p>
      <w:r>
        <w:rPr>
          <w:b/>
        </w:rPr>
        <w:t xml:space="preserve">🇮🇳 Hinglish Decoder: </w:t>
      </w:r>
      <w:r>
        <w:t>PAAS wali muscles kamzor + aankhon ke gird BEGANI (purple) rash + knuckles par papules = DERMATOMYOSITIS — CK badha hota hai, cancer ka risk bhi.</w:t>
      </w:r>
    </w:p>
    <w:p>
      <w:r>
        <w:rPr>
          <w:b/>
        </w:rPr>
        <w:t xml:space="preserve">💎 PNC Pearl: </w:t>
      </w:r>
      <w:r>
        <w:t>Purple around the eyes, rough over the knuckles — the muscles weaken and the skin remembers.</w:t>
      </w:r>
    </w:p>
    <w:p>
      <w:r>
        <w:t>Positive Marks: 1    Negative Marks: 0.33</w:t>
      </w:r>
    </w:p>
    <w:p>
      <w:r>
        <w:rPr>
          <w:b/>
        </w:rPr>
        <w:t>Question: A patient undergoes CAROTID ENDARTERECTOMY for symptomatic CAROTID STENOSIS. Which is the PRIORITY postoperative assessment?</w:t>
      </w:r>
    </w:p>
    <w:p>
      <w:r>
        <w:t>(a)  Measuring the abdominal girth daily</w:t>
      </w:r>
    </w:p>
    <w:p>
      <w:r>
        <w:t>(b)  Checking the urine output every 8 hours</w:t>
      </w:r>
    </w:p>
    <w:p>
      <w:r>
        <w:t>(c)  MONITORING FOR NEUROLOGICAL DEFICITS (WEAKNESS, SPEECH CHANGE, FACIAL DROOP), CHECKING THE SURGICAL SITE FOR HAEMATOMA OR SWELLING, AND WATCHING THE AIRWAY — POST-ENDARTERECTOMY, HAEMATOMA AND STROKE ARE THE MAJOR THREATS</w:t>
      </w:r>
    </w:p>
    <w:p>
      <w:r>
        <w:t>(d)  Monitoring the serum potassium level</w:t>
      </w:r>
    </w:p>
    <w:p>
      <w:r>
        <w:t>Answer: c</w:t>
      </w:r>
    </w:p>
    <w:p>
      <w:r>
        <w:rPr>
          <w:b/>
        </w:rPr>
        <w:t>Solution: ✅ Correct Answer: c</w:t>
      </w:r>
    </w:p>
    <w:p>
      <w:r>
        <w:rPr>
          <w:b/>
        </w:rPr>
        <w:t xml:space="preserve">🧠 Clinical Rationale: </w:t>
      </w:r>
      <w:r>
        <w:t>CAROTID ENDARTERECTOMY removes atherosclerotic plaque from the carotid artery to prevent STROKE. POSTOPERATIVE PRIORITIES: (1) NEUROLOGICAL ASSESSMENT — new weakness, slurred speech, facial droop or confusion signals STROKE (thrombosis, embolism or hypoperfusion) — report immediately; (2) AIRWAY AND NECK — monitor for NECK HAEMATOMA/swelling (can compress the airway — stridor is an emergency; keep sutures/sterile equipment and an airway at the bedside) and for bleeding from the drain; (3) BLOOD PRESSURE CONTROL — avoid extremes: hypertension risks haematoma/bleeding, hypotension risks cerebral hypoperfusion; (4) cranial nerve function — hoarseness (recurrent laryngeal), tongue deviation (hypoglossal), facial droop (marginal mandibular); (5) circulation and carotid pulse. Discharge teaching: incision care, BP monitoring, antiplatelet therapy (aspirin), and stroke-warning signs.</w:t>
      </w:r>
    </w:p>
    <w:p>
      <w:r>
        <w:rPr>
          <w:b/>
        </w:rPr>
        <w:t xml:space="preserve">🔍 Key Clues: </w:t>
      </w:r>
      <w:r>
        <w:t>Post-carotid-endarterectomy → neuro checks + neck haematoma + airway + BP control = the stroke-and-bleed watch.</w:t>
      </w:r>
    </w:p>
    <w:p>
      <w:r>
        <w:rPr>
          <w:b/>
        </w:rPr>
        <w:t xml:space="preserve">🚨 Priority Principle: </w:t>
      </w:r>
      <w:r>
        <w:t>The neck swelling that strangles and the brain change that damages — both demand instant action.</w:t>
      </w:r>
    </w:p>
    <w:p>
      <w:r>
        <w:rPr>
          <w:b/>
        </w:rPr>
        <w:t xml:space="preserve">❌ Why Not Other Options: </w:t>
      </w:r>
      <w:r>
        <w:t>a — Abdominal girth is irrelevant to carotid surgery — the neck and the brain are the targets. | b — Urine output matters generally, but it is not the priority after a neck-vessel procedure. | d — Potassium monitoring is routine, not the post-endarterectomy priority — neuro status and the neck airway are.</w:t>
      </w:r>
    </w:p>
    <w:p>
      <w:r>
        <w:rPr>
          <w:b/>
        </w:rPr>
        <w:t xml:space="preserve">⚠️ Exam Trap: </w:t>
      </w:r>
      <w:r>
        <w:t>The examiner tests the two post-endarterectomy emergencies — STROKE and NECK HAEMATOMA — not generic postoperative care.</w:t>
      </w:r>
    </w:p>
    <w:p>
      <w:r>
        <w:rPr>
          <w:b/>
        </w:rPr>
        <w:t xml:space="preserve">🩺 Clinical Thinking: </w:t>
      </w:r>
      <w:r>
        <w:t>Carotid surgery → neuro deficits + neck haematoma + airway + BP → option c.</w:t>
      </w:r>
    </w:p>
    <w:p>
      <w:r>
        <w:rPr>
          <w:b/>
        </w:rPr>
        <w:t xml:space="preserve">🇮🇳 Hinglish Decoder: </w:t>
      </w:r>
      <w:r>
        <w:t>Carotid endarterectomy ke baad — NEUROLOGICAL check (kamzori, baat bigadna), GARDAN mein swelling (haematoma — saans rok sakta hai) aur BP control — ye teen dekho.</w:t>
      </w:r>
    </w:p>
    <w:p>
      <w:r>
        <w:rPr>
          <w:b/>
        </w:rPr>
        <w:t xml:space="preserve">💎 PNC Pearl: </w:t>
      </w:r>
      <w:r>
        <w:t>Watch the words, watch the neck — a carotid patient's two silent emergencies.</w:t>
      </w:r>
    </w:p>
    <w:p>
      <w:r>
        <w:t>Positive Marks: 1    Negative Marks: 0.33</w:t>
      </w:r>
    </w:p>
    <w:p>
      <w:r>
        <w:rPr>
          <w:b/>
        </w:rPr>
        <w:t>Question: A 60-year-old heavy smoker has HOARSENESS for six weeks. Which is the MOST likely cause that needs urgent evaluation?</w:t>
      </w:r>
    </w:p>
    <w:p>
      <w:r>
        <w:t>(a)  Allergic rhinitis</w:t>
      </w:r>
    </w:p>
    <w:p>
      <w:r>
        <w:t>(b)  Gastro-oesophageal reflux only</w:t>
      </w:r>
    </w:p>
    <w:p>
      <w:r>
        <w:t>(c)  LARYNGEAL CANCER — PERSISTENT HOARSENESS FOR MORE THAN 2-3 WEEKS, ESPECIALLY IN A SMOKER OR DRINKER, IS A RED FLAG — THE NURSE REFERS FOR DIRECT LARYNGOSCOPY AND TEACHES THAT SMOKING AND ALCOHOL ARE THE MAIN RISK FACTORS</w:t>
      </w:r>
    </w:p>
    <w:p>
      <w:r>
        <w:t>(d)  Vocal cord paralysis after thyroid surgery</w:t>
      </w:r>
    </w:p>
    <w:p>
      <w:r>
        <w:t>Answer: c</w:t>
      </w:r>
    </w:p>
    <w:p>
      <w:r>
        <w:rPr>
          <w:b/>
        </w:rPr>
        <w:t>Solution: ✅ Correct Answer: c</w:t>
      </w:r>
    </w:p>
    <w:p>
      <w:r>
        <w:rPr>
          <w:b/>
        </w:rPr>
        <w:t xml:space="preserve">🧠 Clinical Rationale: </w:t>
      </w:r>
      <w:r>
        <w:t>LARYNGEAL CANCER (squamous cell carcinoma) is strongly linked to SMOKING and ALCOHOL. The hallmark is PERSISTENT HOARSENESS — hoarseness lasting more than 2-3 WEEKS, especially in a smoker, demands DIRECT LARYNGOSCOPY to exclude malignancy. OTHER WARNING SIGNS: persistent sore throat, ear pain, difficulty or pain on swallowing, a neck mass, cough with blood, or breathing difficulty. DIAGNOSIS: laryngoscopy with BIOPSY; staging with imaging. TREATMENT: early glottic cancer — radiotherapy or laser surgery (voice preserved); advanced disease — total LARYNGECTOMY with neck dissection and tracheostomy; post-laryngectomy the patient learns OESOPHAGEAL SPEECH or uses an ELECTROLARYNX or tracheo-oesophageal prosthesis. NURSING: pre-op counselling, post-op airway care (tracheostomy/stoma), tube feeding, speech rehabilitation and smoking cessation. Hoarseness from reflux or vocal strain is common, but the 2-3-week red flag applies.</w:t>
      </w:r>
    </w:p>
    <w:p>
      <w:r>
        <w:rPr>
          <w:b/>
        </w:rPr>
        <w:t xml:space="preserve">🔍 Key Clues: </w:t>
      </w:r>
      <w:r>
        <w:t>Hoarseness &gt;2-3 weeks in a smoker = LARYNGEAL CANCER red flag → direct laryngoscopy; risk factors smoking + alcohol.</w:t>
      </w:r>
    </w:p>
    <w:p>
      <w:r>
        <w:rPr>
          <w:b/>
        </w:rPr>
        <w:t xml:space="preserve">🚨 Priority Principle: </w:t>
      </w:r>
      <w:r>
        <w:t>Hoarseness past three weeks is a cancer alarm — look, don't reassure.</w:t>
      </w:r>
    </w:p>
    <w:p>
      <w:r>
        <w:rPr>
          <w:b/>
        </w:rPr>
        <w:t xml:space="preserve">❌ Why Not Other Options: </w:t>
      </w:r>
      <w:r>
        <w:t>a — Allergic rhinitis causes nasal congestion, sneezing and post-nasal drip — not persistent smoker hoarseness. | b — Reflux can cause hoarseness, but in a smoker with six weeks of hoarseness the cancer must be excluded first. | d — Vocal cord paralysis follows thyroid surgery — no such history is given here.</w:t>
      </w:r>
    </w:p>
    <w:p>
      <w:r>
        <w:rPr>
          <w:b/>
        </w:rPr>
        <w:t xml:space="preserve">⚠️ Exam Trap: </w:t>
      </w:r>
      <w:r>
        <w:t>The examiner tests the '&gt;2-3 weeks hoarseness in a smoker' red flag — the answer is laryngoscopy referral, not reassurance.</w:t>
      </w:r>
    </w:p>
    <w:p>
      <w:r>
        <w:rPr>
          <w:b/>
        </w:rPr>
        <w:t xml:space="preserve">🩺 Clinical Thinking: </w:t>
      </w:r>
      <w:r>
        <w:t>6-week hoarseness + smoker → laryngeal cancer suspect → direct laryngoscopy → option c.</w:t>
      </w:r>
    </w:p>
    <w:p>
      <w:r>
        <w:rPr>
          <w:b/>
        </w:rPr>
        <w:t xml:space="preserve">🇮🇳 Hinglish Decoder: </w:t>
      </w:r>
      <w:r>
        <w:t>2-3 hafte se zyada AWAAZ baithi ho aur smoking bhi ho to = LARYNGEAL CANCER ka RED FLAG — direct laryngoscopy karao, smoking+alcohol risk hain.</w:t>
      </w:r>
    </w:p>
    <w:p>
      <w:r>
        <w:rPr>
          <w:b/>
        </w:rPr>
        <w:t xml:space="preserve">💎 PNC Pearl: </w:t>
      </w:r>
      <w:r>
        <w:t>Three weeks of hoarse is the throat's alarm — the scope decides what the smoke has done.</w:t>
      </w:r>
    </w:p>
    <w:p>
      <w:r>
        <w:t>Positive Marks: 1    Negative Marks: 0.33</w:t>
      </w:r>
    </w:p>
    <w:p>
      <w:r>
        <w:rPr>
          <w:b/>
        </w:rPr>
        <w:t>Question: A young adult reports SEVERE PAIN during and after defecation, with a small amount of bright red blood on the toilet paper. Which statement about ANAL FISSURE is CORRECT?</w:t>
      </w:r>
    </w:p>
    <w:p>
      <w:r>
        <w:t>(a)  ANAL FISSURE IS A LINEAR TEAR IN THE ANAL CANAL, USUALLY POSTERIOR MIDLINE — IT CAUSES SHARP PAIN WITH DEFECATION AND AFTER IT, WITH SLIGHT BRIGHT RED BLEEDING — MANAGEMENT: HIGH-FIBRE DIET, FLUIDS, STOOL SOFTENERS, SITZ BATHS AND TOPICAL NITROGLYCERIN OR LIDOCAINE; REFER IF IT DOES NOT HEAL</w:t>
      </w:r>
    </w:p>
    <w:p>
      <w:r>
        <w:t>(b)  It is a haemorrhoid and needs banding in all cases</w:t>
      </w:r>
    </w:p>
    <w:p>
      <w:r>
        <w:t>(c)  It is always malignant and requires surgery immediately</w:t>
      </w:r>
    </w:p>
    <w:p>
      <w:r>
        <w:t>(d)  The pain is psychogenic and needs no treatment</w:t>
      </w:r>
    </w:p>
    <w:p>
      <w:r>
        <w:t>Answer: a</w:t>
      </w:r>
    </w:p>
    <w:p>
      <w:r>
        <w:rPr>
          <w:b/>
        </w:rPr>
        <w:t>Solution: ✅ Correct Answer: a</w:t>
      </w:r>
    </w:p>
    <w:p>
      <w:r>
        <w:rPr>
          <w:b/>
        </w:rPr>
        <w:t xml:space="preserve">🧠 Clinical Rationale: </w:t>
      </w:r>
      <w:r>
        <w:t>ANAL FISSURE is a PAINFUL LINEAR TEAR (ulcer) in the ANAL CANAL lining — usually in the POSTERIOR MIDLINE (or anterior in women), caused by passing a hard stool, constipation, childbirth or prolonged diarrhoea. SIGNATURE SYMPTOMS: SHARP, BURNING PAIN DURING DEFECATION that PERSISTS for minutes to hours AFTERWARDS (spasm of the internal anal sphincter), with SLIGHT BRIGHT RED BLEEDING on the paper. MANAGEMENT: (1) PREVENT CONSTIPATION — HIGH-FIBRE diet, adequate FLUIDS, stool softeners/bulk laxatives; (2) WARM SITZ BATHS (2-3 times a day) to relax the sphincter and aid healing; (3) TOPICAL LIDOCAINE for pain and TOPICAL NITROGLYCERIN or DILTIAZEM OINTMENT to relax the sphincter; (4) most heal in 4-6 weeks; NON-HEALING or atypical fissures (lateral, multiple, painless) need referral — examination under anaesthesia, sphincterotomy or fissurectomy; exclude IBD and infection. Nursing: teach dietary fibre, hydration and pain control.</w:t>
      </w:r>
    </w:p>
    <w:p>
      <w:r>
        <w:rPr>
          <w:b/>
        </w:rPr>
        <w:t xml:space="preserve">🔍 Key Clues: </w:t>
      </w:r>
      <w:r>
        <w:t>Sharp pain during/after defecation + slight bright red bleeding = ANAL FISSURE → fibre, fluids, sitz bath, nitroglycerin/lidocaine.</w:t>
      </w:r>
    </w:p>
    <w:p>
      <w:r>
        <w:rPr>
          <w:b/>
        </w:rPr>
        <w:t xml:space="preserve">🚨 Priority Principle: </w:t>
      </w:r>
      <w:r>
        <w:t>Break the constipation-spasm cycle — soft stool and warm sitz baths heal the tear.</w:t>
      </w:r>
    </w:p>
    <w:p>
      <w:r>
        <w:rPr>
          <w:b/>
        </w:rPr>
        <w:t xml:space="preserve">❌ Why Not Other Options: </w:t>
      </w:r>
      <w:r>
        <w:t>b — Haemorrhoids give painless or prolapsing bleeding and itching, not the tearing post-defecation pain; not all need banding. | c — Fissures are benign and heal with conservative care — surgery is only for non-healing cases. | d — The pain is real and mechanical — it responds to stool softening and sphincter relaxants.</w:t>
      </w:r>
    </w:p>
    <w:p>
      <w:r>
        <w:rPr>
          <w:b/>
        </w:rPr>
        <w:t xml:space="preserve">⚠️ Exam Trap: </w:t>
      </w:r>
      <w:r>
        <w:t>The examiner contrasts fissure (tearing pain with defecation) with haemorrhoid (painless bright red bleeding) — the pain pattern discriminates.</w:t>
      </w:r>
    </w:p>
    <w:p>
      <w:r>
        <w:rPr>
          <w:b/>
        </w:rPr>
        <w:t xml:space="preserve">🩺 Clinical Thinking: </w:t>
      </w:r>
      <w:r>
        <w:t>Tearing pain with stool + red blood on paper → anal fissure → fibre + sitz bath + nitroglycerin → option a.</w:t>
      </w:r>
    </w:p>
    <w:p>
      <w:r>
        <w:rPr>
          <w:b/>
        </w:rPr>
        <w:t xml:space="preserve">🇮🇳 Hinglish Decoder: </w:t>
      </w:r>
      <w:r>
        <w:t>Paade mein TEJ dard jo baad mein bhi rahe + halka khoon = ANAL FISSURE (anal canal ka tear) — FIBRE diet, sitz bath, nitroglycerin ointment se theek hota hai.</w:t>
      </w:r>
    </w:p>
    <w:p>
      <w:r>
        <w:rPr>
          <w:b/>
        </w:rPr>
        <w:t xml:space="preserve">💎 PNC Pearl: </w:t>
      </w:r>
      <w:r>
        <w:t>The torn canal protests at every stool — soften the passage and soak the pain away.</w:t>
      </w:r>
    </w:p>
    <w:p>
      <w:r>
        <w:t>Positive Marks: 1    Negative Marks: 0.33</w:t>
      </w:r>
    </w:p>
    <w:p>
      <w:r>
        <w:rPr>
          <w:b/>
        </w:rPr>
        <w:t>Question: A patient develops jaundice, dark urine and pale stools. THREE WEEKS LATER the jaundice deepens and the liver is enlarged. Which laboratory pattern suggests OBSTRUCTIVE (POST-HEPATIC) JAUNDICE?</w:t>
      </w:r>
    </w:p>
    <w:p>
      <w:r>
        <w:t>(a)  Unconjugated hyperbilirubinaemia with a negative urine bilirubin and normal ALP</w:t>
      </w:r>
    </w:p>
    <w:p>
      <w:r>
        <w:t>(b)  Normal bilirubin with raised transaminases only</w:t>
      </w:r>
    </w:p>
    <w:p>
      <w:r>
        <w:t>(c)  Low alkaline phosphatase with high haemoglobin</w:t>
      </w:r>
    </w:p>
    <w:p>
      <w:r>
        <w:t>(d)  CONJUGATED HYPERBILIRUBINAEMIA WITH A HIGH ALKALINE PHOSPHATASE (ALP) AND GAMMA-GT, POSITIVE URINE BILIRUBIN, AND PALE (ACHOLURIC) STOOLS — SUGGESTS BILIARY OBSTRUCTION (GALLSTONE, STRICTURE OR PANCREATIC HEAD TUMOUR)</w:t>
      </w:r>
    </w:p>
    <w:p>
      <w:r>
        <w:t>Answer: d</w:t>
      </w:r>
    </w:p>
    <w:p>
      <w:r>
        <w:rPr>
          <w:b/>
        </w:rPr>
        <w:t>Solution: ✅ Correct Answer: d</w:t>
      </w:r>
    </w:p>
    <w:p>
      <w:r>
        <w:rPr>
          <w:b/>
        </w:rPr>
        <w:t xml:space="preserve">🧠 Clinical Rationale: </w:t>
      </w:r>
      <w:r>
        <w:t>JAUNDICE is classified by the site of the defect: (1) PRE-HEPATIC (HAEMOLYTIC) — UNCONJUGATED hyperbilirubinaemia, negative urine bilirubin, normal ALP, reticulocytosis; (2) HEPATIC — mixed/conjugated with raised TRANSAMINASES (AST/ALT) from hepatocyte injury (hepatitis, cirrhosis, drugs); (3) POST-HEPATIC (OBSTRUCTIVE) — CONJUGATED hyperbilirubinaemia with a striking rise in ALKALINE PHOSPHATASE (ALP) and GAMMA-GT (bile-duct enzymes), POSITIVE URINE BILIRUBIN, PALE (clay-coloured) stools (absent stercobilin) and DARK URINE. Common causes: GALLSTONES (choledocholithiasis), BILIARY STRICTURE, PANCREATIC HEAD TUMOUR (painless progressive jaundice — Courvoisier's law: palpable gallbladder + jaundice suggests malignancy) and cholangiocarcinoma. NURSING: monitor bilirubin and ALP trends, itching (cholestatic pruritus — keep nails short, emollients), vitamin K absorption (bleeding risk), and prepare for imaging (USG, MRCP, ERCP with stenting).</w:t>
      </w:r>
    </w:p>
    <w:p>
      <w:r>
        <w:rPr>
          <w:b/>
        </w:rPr>
        <w:t xml:space="preserve">🔍 Key Clues: </w:t>
      </w:r>
      <w:r>
        <w:t>Conjugated bilirubin + high ALP/GGT + pale stools + dark urine = POST-HEPATIC obstruction → stone, stricture or pancreatic tumour.</w:t>
      </w:r>
    </w:p>
    <w:p>
      <w:r>
        <w:rPr>
          <w:b/>
        </w:rPr>
        <w:t xml:space="preserve">🚨 Priority Principle: </w:t>
      </w:r>
      <w:r>
        <w:t>Pale stools and dark urine point to the bile duct — chase the obstruction before the liver suffers.</w:t>
      </w:r>
    </w:p>
    <w:p>
      <w:r>
        <w:rPr>
          <w:b/>
        </w:rPr>
        <w:t xml:space="preserve">❌ Why Not Other Options: </w:t>
      </w:r>
      <w:r>
        <w:t>a — Unconjugated bilirubin with negative urine bilirubin is PRE-HEPATIC (haemolysis), not obstruction. | b — Raised transaminases with normal bilirubin suggests hepatocellular injury, not obstructive jaundice. | c — Low ALP and high haemoglobin are not a jaundice pattern at all.</w:t>
      </w:r>
    </w:p>
    <w:p>
      <w:r>
        <w:rPr>
          <w:b/>
        </w:rPr>
        <w:t xml:space="preserve">⚠️ Exam Trap: </w:t>
      </w:r>
      <w:r>
        <w:t>The examiner pairs conjugated bilirubin + ALP/GGT + pale stools with BILIARY obstruction — the enzyme pattern is the discriminator.</w:t>
      </w:r>
    </w:p>
    <w:p>
      <w:r>
        <w:rPr>
          <w:b/>
        </w:rPr>
        <w:t xml:space="preserve">🩺 Clinical Thinking: </w:t>
      </w:r>
      <w:r>
        <w:t>Deepening jaundice + pale stools → obstruction → conjugated bilirubin + high ALP/GGT → option d.</w:t>
      </w:r>
    </w:p>
    <w:p>
      <w:r>
        <w:rPr>
          <w:b/>
        </w:rPr>
        <w:t xml:space="preserve">🇮🇳 Hinglish Decoder: </w:t>
      </w:r>
      <w:r>
        <w:t>PALE (safed) stool + dark urine + high ALP = OBSTRUCTIVE jaundice — bile duct mein rukawat (stone ya tumour) — conjugated bilirubin badha hota hai.</w:t>
      </w:r>
    </w:p>
    <w:p>
      <w:r>
        <w:rPr>
          <w:b/>
        </w:rPr>
        <w:t xml:space="preserve">💎 PNC Pearl: </w:t>
      </w:r>
      <w:r>
        <w:t>When the stools run pale and the urine runs dark, the bile duct is the culprit.</w:t>
      </w:r>
    </w:p>
    <w:p>
      <w:r>
        <w:t>Positive Marks: 1    Negative Marks: 0.33</w:t>
      </w:r>
    </w:p>
    <w:p>
      <w:r>
        <w:rPr>
          <w:b/>
        </w:rPr>
        <w:t>Question: The nurse is applying a CIRCULAR BANDAGE to a patient's forearm. Which statement about this bandaging technique is CORRECT?</w:t>
      </w:r>
    </w:p>
    <w:p>
      <w:r>
        <w:t>(a)  The circular bandage is used only on the fingers</w:t>
      </w:r>
    </w:p>
    <w:p>
      <w:r>
        <w:t>(b)  It should be applied as tightly as possible to prevent slipping</w:t>
      </w:r>
    </w:p>
    <w:p>
      <w:r>
        <w:t>(c)  THE CIRCULAR BANDAGE CONSISTS OF TURNS THAT LIE EXACTLY OVER EACH OTHER (OVERLAPPING COMPLETELY) AND IS USED TO SECURE A DRESSING OR START/FINISH OTHER BANDAGES ON CYLINDRICAL PARTS SUCH AS THE FOREARM OR WRIST — APPLY FIRMLY BUT NOT TIGHTLY, EVENLY, AND CHECK THE DISTAL PULSE AND COLOUR</w:t>
      </w:r>
    </w:p>
    <w:p>
      <w:r>
        <w:t>(d)  The bandage must cover the joints and restrict movement</w:t>
      </w:r>
    </w:p>
    <w:p>
      <w:r>
        <w:t>Answer: c</w:t>
      </w:r>
    </w:p>
    <w:p>
      <w:r>
        <w:rPr>
          <w:b/>
        </w:rPr>
        <w:t>Solution: ✅ Correct Answer: c</w:t>
      </w:r>
    </w:p>
    <w:p>
      <w:r>
        <w:rPr>
          <w:b/>
        </w:rPr>
        <w:t xml:space="preserve">🧠 Clinical Rationale: </w:t>
      </w:r>
      <w:r>
        <w:t>CIRCULAR BANDAGE is the simplest bandaging technique — each turn lies EXACTLY OVER the previous turn (complete overlapping), covering the dressing completely. USES: to secure a dressing in place, and to START or FINISH other bandage types (spiral, figure-of-eight). It is suited to CYLINDRICAL parts of uniform size — the FOREARM, WRIST, ANKLE or forehead — but NOT for tapering limbs (where the SPIRAL bandage with oblique turns fits better). PRINCIPLES: apply FIRMLY but NOT TIGHTLY, with even tension, starting from the DISTAL part and moving proximally; the bandage must be clean, dry and wrinkle-free; leave the fingertips/toes exposed to check circulation. AFTER APPLICATION: check the DISTAL PULSE, colour, warmth and sensation — tightness causes pain, pallor, tingling and oedema; reapply if too loose or too tight. The bandage should NOT restrict joint movement unnecessarily.</w:t>
      </w:r>
    </w:p>
    <w:p>
      <w:r>
        <w:rPr>
          <w:b/>
        </w:rPr>
        <w:t xml:space="preserve">🔍 Key Clues: </w:t>
      </w:r>
      <w:r>
        <w:t>Circular bandage = turns overlapping exactly → secure dressings, start/finish other bandages → cylindrical parts → firm but not tight, check distal pulse.</w:t>
      </w:r>
    </w:p>
    <w:p>
      <w:r>
        <w:rPr>
          <w:b/>
        </w:rPr>
        <w:t xml:space="preserve">🚨 Priority Principle: </w:t>
      </w:r>
      <w:r>
        <w:t>Even pressure, never a tourniquet — the bandage holds the dressing, not the circulation.</w:t>
      </w:r>
    </w:p>
    <w:p>
      <w:r>
        <w:rPr>
          <w:b/>
        </w:rPr>
        <w:t xml:space="preserve">❌ Why Not Other Options: </w:t>
      </w:r>
      <w:r>
        <w:t>a — Circular turns are used on the forearm, wrist, ankle and forehead — not only the fingers. | b — Excessive tightness compromises circulation — firm but not tight is the rule. | d — Bandages secure dressings without restricting movement; joints are normally left mobile.</w:t>
      </w:r>
    </w:p>
    <w:p>
      <w:r>
        <w:rPr>
          <w:b/>
        </w:rPr>
        <w:t xml:space="preserve">⚠️ Exam Trap: </w:t>
      </w:r>
      <w:r>
        <w:t>The examiner tests the DEFINITION (turns over each other), the purpose (secure/start-finish) and the circulation check.</w:t>
      </w:r>
    </w:p>
    <w:p>
      <w:r>
        <w:rPr>
          <w:b/>
        </w:rPr>
        <w:t xml:space="preserve">🩺 Clinical Thinking: </w:t>
      </w:r>
      <w:r>
        <w:t>Turns exactly overlying → circular bandage → cylindrical parts + distal pulse check → option c.</w:t>
      </w:r>
    </w:p>
    <w:p>
      <w:r>
        <w:rPr>
          <w:b/>
        </w:rPr>
        <w:t xml:space="preserve">🇮🇳 Hinglish Decoder: </w:t>
      </w:r>
      <w:r>
        <w:t>CIRCULAR bandage mein har turn PEHLE turn ke UPAR hi aata hai — dressing ko secure karne aur bandage shuru/kar khatam karne ke liye — zyada tight mat karo, distal pulse check karo.</w:t>
      </w:r>
    </w:p>
    <w:p>
      <w:r>
        <w:rPr>
          <w:b/>
        </w:rPr>
        <w:t xml:space="preserve">💎 PNC Pearl: </w:t>
      </w:r>
      <w:r>
        <w:t>Turn upon turn, layer by layer — the circular bandage holds fast but never chokes.</w:t>
      </w:r>
    </w:p>
    <w:p>
      <w:r>
        <w:t>Positive Marks: 1    Negative Marks: 0.33</w:t>
      </w:r>
    </w:p>
    <w:p>
      <w:r>
        <w:rPr>
          <w:b/>
        </w:rPr>
        <w:t>Question: The nurse must infuse 1000 mL of NORMAL SALINE over 8 hours. The drop factor of the giving set is 15 DROPS/mL. What is the drip rate in drops per minute?</w:t>
      </w:r>
    </w:p>
    <w:p>
      <w:r>
        <w:t>(a)  21 drops/min</w:t>
      </w:r>
    </w:p>
    <w:p>
      <w:r>
        <w:t>(b)  26 drops/min</w:t>
      </w:r>
    </w:p>
    <w:p>
      <w:r>
        <w:t>(c)  42 drops/min</w:t>
      </w:r>
    </w:p>
    <w:p>
      <w:r>
        <w:t>(d)  31 DROPS/MIN — TOTAL VOLUME × DROP FACTOR ÷ (TIME IN MINUTES) = (1000 × 15) ÷ (8 × 60) = 15,000 ÷ 480 = 31.25 ≈ 31 DROPS/MIN</w:t>
      </w:r>
    </w:p>
    <w:p>
      <w:r>
        <w:t>Answer: d</w:t>
      </w:r>
    </w:p>
    <w:p>
      <w:r>
        <w:rPr>
          <w:b/>
        </w:rPr>
        <w:t>Solution: ✅ Correct Answer: d</w:t>
      </w:r>
    </w:p>
    <w:p>
      <w:r>
        <w:rPr>
          <w:b/>
        </w:rPr>
        <w:t xml:space="preserve">🧠 Clinical Rationale: </w:t>
      </w:r>
      <w:r>
        <w:t>DRIP-RATE CALCULATION (gtt/min) = (TOTAL VOLUME in mL × DROP FACTOR in gtt/mL) ÷ TIME in MINUTES. Here: volume 1000 mL, drop factor 15 gtt/mL, time 8 hours = 480 minutes. CALCULATION: (1000 × 15) ÷ (8 × 60) = 15,000 ÷ 480 = 31.25 → 31 drops/min (round to the nearest whole drop). The nurse sets the roller clamp to deliver about 31 drops per minute, verifies the rate after 15 minutes (and with a second nurse for high-alert fluids), and monitors the site and the infusion progress. ALTERNATIVE: if the drop factor were 20 gtt/mL, the rate would be (1000 × 20) ÷ 480 ≈ 42 gtt/min — the drop factor changes the answer, so it must be read from the giving-set packaging.</w:t>
      </w:r>
    </w:p>
    <w:p>
      <w:r>
        <w:rPr>
          <w:b/>
        </w:rPr>
        <w:t xml:space="preserve">🔍 Key Clues: </w:t>
      </w:r>
      <w:r>
        <w:t>gtt/min = (mL × drop factor) ÷ minutes = (1000 × 15) ÷ 480 = 31.25 → 31 gtt/min.</w:t>
      </w:r>
    </w:p>
    <w:p>
      <w:r>
        <w:rPr>
          <w:b/>
        </w:rPr>
        <w:t xml:space="preserve">🚨 Priority Principle: </w:t>
      </w:r>
      <w:r>
        <w:t>Verify volume, time and drop factor — then double-check the maths before you open the clamp.</w:t>
      </w:r>
    </w:p>
    <w:p>
      <w:r>
        <w:rPr>
          <w:b/>
        </w:rPr>
        <w:t xml:space="preserve">❌ Why Not Other Options: </w:t>
      </w:r>
      <w:r>
        <w:t>a — 21 gtt/min is roughly (1000 × 10) ÷ 480 — a drop-factor mix-up. | b — 26 gtt/min is not the correct product of these values. | c — 42 gtt/min is the answer for a 20 gtt/mL set: (1000 × 20) ÷ 480 — the wrong drop factor here.</w:t>
      </w:r>
    </w:p>
    <w:p>
      <w:r>
        <w:rPr>
          <w:b/>
        </w:rPr>
        <w:t xml:space="preserve">⚠️ Exam Trap: </w:t>
      </w:r>
      <w:r>
        <w:t>The examiner plants the 20-gtt/mL answer (42) — read the given drop factor (15) and use it exactly.</w:t>
      </w:r>
    </w:p>
    <w:p>
      <w:r>
        <w:rPr>
          <w:b/>
        </w:rPr>
        <w:t xml:space="preserve">🩺 Clinical Thinking: </w:t>
      </w:r>
      <w:r>
        <w:t>1000 × 15 ÷ 480 = 31.25 → 31 drops/min → option d.</w:t>
      </w:r>
    </w:p>
    <w:p>
      <w:r>
        <w:rPr>
          <w:b/>
        </w:rPr>
        <w:t xml:space="preserve">🇮🇳 Hinglish Decoder: </w:t>
      </w:r>
      <w:r>
        <w:t>Formula — (mL × drop factor) ÷ minutes. (1000 × 15) ÷ 480 = 31.25 ≈ 31 drops/min. Drop factor ko DHAYAN se dekho.</w:t>
      </w:r>
    </w:p>
    <w:p>
      <w:r>
        <w:rPr>
          <w:b/>
        </w:rPr>
        <w:t xml:space="preserve">💎 PNC Pearl: </w:t>
      </w:r>
      <w:r>
        <w:t>Volume times the drop, divided by the minutes — the clamp obeys the maths.</w:t>
      </w:r>
    </w:p>
    <w:p>
      <w:r>
        <w:t>Positive Marks: 1    Negative Marks: 0.33</w:t>
      </w:r>
    </w:p>
    <w:p>
      <w:r>
        <w:rPr>
          <w:b/>
        </w:rPr>
        <w:t>Question: A patient has a PERCUTANEOUS ENDOSCOPIC GASTROSTOMY (PEG) tube. The image shows the tube in place. Which is the PRIORITY action for PERISTOMAL (SITE) CARE?</w:t>
      </w:r>
      <w:r>
        <w:drawing>
          <wp:inline xmlns:a="http://schemas.openxmlformats.org/drawingml/2006/main" xmlns:pic="http://schemas.openxmlformats.org/drawingml/2006/picture">
            <wp:extent cx="2560320" cy="3377184"/>
            <wp:docPr id="1" name="Picture 1"/>
            <wp:cNvGraphicFramePr>
              <a:graphicFrameLocks noChangeAspect="1"/>
            </wp:cNvGraphicFramePr>
            <a:graphic>
              <a:graphicData uri="http://schemas.openxmlformats.org/drawingml/2006/picture">
                <pic:pic>
                  <pic:nvPicPr>
                    <pic:cNvPr id="0" name="M22-Q69.png"/>
                    <pic:cNvPicPr/>
                  </pic:nvPicPr>
                  <pic:blipFill>
                    <a:blip r:embed="rId9"/>
                    <a:stretch>
                      <a:fillRect/>
                    </a:stretch>
                  </pic:blipFill>
                  <pic:spPr>
                    <a:xfrm>
                      <a:off x="0" y="0"/>
                      <a:ext cx="2560320" cy="3377184"/>
                    </a:xfrm>
                    <a:prstGeom prst="rect"/>
                  </pic:spPr>
                </pic:pic>
              </a:graphicData>
            </a:graphic>
          </wp:inline>
        </w:drawing>
      </w:r>
    </w:p>
    <w:p>
      <w:r>
        <w:t>(a)  CLEAN THE SITE DAILY WITH MILD SOAP AND WATER (OR NORMAL SALINE), RINSE AND DRY THOROUGHLY, ROTATE THE TUBE 90-360 DEGREES AFTER A FEW DAYS (ONCE HEALING ALLOWS), AND REPORT REDNESS, EXUDATE, ODOR OR INCREASING PAIN — THE SITE MUST STAY CLEAN AND DRY</w:t>
      </w:r>
    </w:p>
    <w:p>
      <w:r>
        <w:t>(b)  Leave the site covered and wet for a week</w:t>
      </w:r>
    </w:p>
    <w:p>
      <w:r>
        <w:t>(c)  Pull the tube hard each day to keep the tract open</w:t>
      </w:r>
    </w:p>
    <w:p>
      <w:r>
        <w:t>(d)  Apply strong antiseptic and occlusive dressing without drying</w:t>
      </w:r>
    </w:p>
    <w:p>
      <w:r>
        <w:t>Answer: a</w:t>
      </w:r>
    </w:p>
    <w:p>
      <w:r>
        <w:rPr>
          <w:b/>
        </w:rPr>
        <w:t>Solution: ✅ Correct Answer: a</w:t>
      </w:r>
    </w:p>
    <w:p>
      <w:r>
        <w:rPr>
          <w:b/>
        </w:rPr>
        <w:t xml:space="preserve">🧠 Clinical Rationale: </w:t>
      </w:r>
      <w:r>
        <w:t>PEG (PERCUTANEOUS ENDOSCOPIC GASTROSTOMY) SITE CARE: (1) clean the peristomal skin DAILY with MILD SOAP AND WATER or NORMAL SALINE, RINSE and DRY THOROUGHLY (moisture causes maceration and fungal infection); (2) ROTATE the tube 90-360° once or twice a day AFTER the tract matures (about 3-7 days) and advance it slightly (1-2 cm) to prevent the BUMPER from embedding in the gastric wall ('buried bumper syndrome'); (3) REPORT signs of infection or complication — REDNESS, EXUDATE, ODOR, INCREASING PAIN, bleeding, or skin breakdown; (4) keep the external bumper 2-3 mm (about a half-centimetre) above the skin (not tight against it); (5) flush the tube with water before and after feeds and medications. Do NOT pull the tube (dislodgement risk), and avoid harsh antiseptics that irritate the skin. If the tube dislodges: cover the stoma, notify immediately — do not reinsert blindly.</w:t>
      </w:r>
    </w:p>
    <w:p>
      <w:r>
        <w:rPr>
          <w:b/>
        </w:rPr>
        <w:t xml:space="preserve">🔍 Key Clues: </w:t>
      </w:r>
      <w:r>
        <w:t>PEG site care → daily clean + dry, rotate the tube (prevent buried bumper), report redness/exudate/odour; flush the tube, never pull.</w:t>
      </w:r>
    </w:p>
    <w:p>
      <w:r>
        <w:rPr>
          <w:b/>
        </w:rPr>
        <w:t xml:space="preserve">🚨 Priority Principle: </w:t>
      </w:r>
      <w:r>
        <w:t>Clean, dry and rotate — the skin stays intact and the bumper never buries.</w:t>
      </w:r>
    </w:p>
    <w:p>
      <w:r>
        <w:rPr>
          <w:b/>
        </w:rPr>
        <w:t xml:space="preserve">❌ Why Not Other Options: </w:t>
      </w:r>
      <w:r>
        <w:t>b — A wet covered site macerates and invites infection — the skin must be clean and DRY. | c — Pulling the tube can dislodge it or tear the tract — rotation with gentle advancement is correct. | d — Harsh antiseptics irritate the skin; the site should dry after cleaning, not be sealed wet.</w:t>
      </w:r>
    </w:p>
    <w:p>
      <w:r>
        <w:rPr>
          <w:b/>
        </w:rPr>
        <w:t xml:space="preserve">⚠️ Exam Trap: </w:t>
      </w:r>
      <w:r>
        <w:t>The examiner tests the 'clean + dry + rotate' trio and the buried-bumper prevention — not just feeding technique.</w:t>
      </w:r>
    </w:p>
    <w:p>
      <w:r>
        <w:rPr>
          <w:b/>
        </w:rPr>
        <w:t xml:space="preserve">🩺 Clinical Thinking: </w:t>
      </w:r>
      <w:r>
        <w:t>PEG site → clean/dry daily + rotate tube + report infection signs → option a.</w:t>
      </w:r>
    </w:p>
    <w:p>
      <w:r>
        <w:rPr>
          <w:b/>
        </w:rPr>
        <w:t xml:space="preserve">🇮🇳 Hinglish Decoder: </w:t>
      </w:r>
      <w:r>
        <w:t>PEG tube ki jagah roz SABUN-PANI se saaf karo, SUKHAO, tube ko halka GHUMAO (rotate) — redness, paas ya badbu ho to batao — tube KO KHINCHO MAT.</w:t>
      </w:r>
    </w:p>
    <w:p>
      <w:r>
        <w:rPr>
          <w:b/>
        </w:rPr>
        <w:t xml:space="preserve">💎 PNC Pearl: </w:t>
      </w:r>
      <w:r>
        <w:t>A clean dry stoma and a tube that turns — the PEG site thrives on care, not chemicals.</w:t>
      </w:r>
    </w:p>
    <w:p>
      <w:r>
        <w:t>Positive Marks: 1    Negative Marks: 0.33</w:t>
      </w:r>
    </w:p>
    <w:p>
      <w:r>
        <w:rPr>
          <w:b/>
        </w:rPr>
        <w:t>Question: A farmer passes WHITE SEGMENTS in his stool, and the nurse suspects a TAPEWORM infection. Which statement about TAENIA INFECTION is CORRECT?</w:t>
      </w:r>
    </w:p>
    <w:p>
      <w:r>
        <w:t>(a)  THE TAPEWORMS TAENIA SOLIUM (PORK) AND TAENIA SAGINATA (BEEF) ARE ACQUIRED BY EATING UNDERCOOKED MEAT CONTAINING CYSTICERCI — THE NURSE TEACHES THOROUGH COOKING, GOOD HAND HYGIENE AND SANITATION; TAENIA SOLIUM CAN CAUSE NEUROCYSTICERCOSIS (EPILEPSY) WHEN EGGS ARE INGESTED</w:t>
      </w:r>
    </w:p>
    <w:p>
      <w:r>
        <w:t>(b)  Taenia is a roundworm transmitted by contaminated water</w:t>
      </w:r>
    </w:p>
    <w:p>
      <w:r>
        <w:t>(c)  The infection is transmitted by mosquito bites</w:t>
      </w:r>
    </w:p>
    <w:p>
      <w:r>
        <w:t>(d)  Antibiotics are the treatment of choice for all tapeworms</w:t>
      </w:r>
    </w:p>
    <w:p>
      <w:r>
        <w:t>Answer: a</w:t>
      </w:r>
    </w:p>
    <w:p>
      <w:r>
        <w:rPr>
          <w:b/>
        </w:rPr>
        <w:t>Solution: ✅ Correct Answer: a</w:t>
      </w:r>
    </w:p>
    <w:p>
      <w:r>
        <w:rPr>
          <w:b/>
        </w:rPr>
        <w:t xml:space="preserve">🧠 Clinical Rationale: </w:t>
      </w:r>
      <w:r>
        <w:t>TAENIASIS is caused by the intestinal TAPEWORMS TAENIA SOLIUM (PORK tapeworm) and TAENIA SAGINATA (BEEF tapeworm). LIFECYCLE: humans are the DEFINITIVE host (adult worm in the gut) and pigs/cattle the intermediate hosts (cysticerci in muscle). HUMANS ACQUIRE IT by eating UNDERCOOKED or raw MEAT containing CYSTICERCI; the adult worm grows in the small intestine and sheds GRAVID PROGLOTTIDS (white segments) in the stool. SYMPTOMS are often mild — passage of segments, mild abdominal discomfort; sometimes weight loss or vitamin B12 issues. IMPORTANT: if a person ingests TAENIA SOLIUM EGGS (faecal-oral, poor hygiene), LARVAE spread to tissues — NEUROCYSTICERCOSIS (seizures/epilepsy, the commonest preventable cause of adult-onset epilepsy in endemic areas). TREATMENT: PRAZIQUANTEL (or niclosamide) with careful hygiene; neurocysticercosis needs albendazole + steroids. PREVENTION: cook meat thoroughly, freeze pork, wash hands, safe sanitation.</w:t>
      </w:r>
    </w:p>
    <w:p>
      <w:r>
        <w:rPr>
          <w:b/>
        </w:rPr>
        <w:t xml:space="preserve">🔍 Key Clues: </w:t>
      </w:r>
      <w:r>
        <w:t>White segments in stool → TAENIA → undercooked pork/beef; T. solium eggs → neurocysticercosis → praziquantel + hygiene.</w:t>
      </w:r>
    </w:p>
    <w:p>
      <w:r>
        <w:rPr>
          <w:b/>
        </w:rPr>
        <w:t xml:space="preserve">🚨 Priority Principle: </w:t>
      </w:r>
      <w:r>
        <w:t>Cook the meat, wash the hands — the tapeworm's eggs are the dangerous part.</w:t>
      </w:r>
    </w:p>
    <w:p>
      <w:r>
        <w:rPr>
          <w:b/>
        </w:rPr>
        <w:t xml:space="preserve">❌ Why Not Other Options: </w:t>
      </w:r>
      <w:r>
        <w:t>b — Taenia is a TAPEWORM (cestode), not a roundworm; water-borne spread is not its route. | c — Tapeworms are not mosquito-borne — that is filariasis or malaria. | d — ANTHELMINTICS (praziquantel/niclosamide), not antibacterial antibiotics, treat tapeworms.</w:t>
      </w:r>
    </w:p>
    <w:p>
      <w:r>
        <w:rPr>
          <w:b/>
        </w:rPr>
        <w:t xml:space="preserve">⚠️ Exam Trap: </w:t>
      </w:r>
      <w:r>
        <w:t>The examiner contrasts cestodes (tapeworms) with nematodes and tests the neurocysticercosis consequence of T. solium eggs.</w:t>
      </w:r>
    </w:p>
    <w:p>
      <w:r>
        <w:rPr>
          <w:b/>
        </w:rPr>
        <w:t xml:space="preserve">🩺 Clinical Thinking: </w:t>
      </w:r>
      <w:r>
        <w:t>Proglottids in stool → taenia → undercooked meat → praziquantel + hygiene → option a.</w:t>
      </w:r>
    </w:p>
    <w:p>
      <w:r>
        <w:rPr>
          <w:b/>
        </w:rPr>
        <w:t xml:space="preserve">🇮🇳 Hinglish Decoder: </w:t>
      </w:r>
      <w:r>
        <w:t>Stool mein SAFED segments = TAPEWORM (taenia) — ADHA-PAKKA pork/beef se aata hai; T. solium ke ANDE khaane se NEUROCYSTICERCOSIS (mirgi) ho sakti hai.</w:t>
      </w:r>
    </w:p>
    <w:p>
      <w:r>
        <w:rPr>
          <w:b/>
        </w:rPr>
        <w:t xml:space="preserve">💎 PNC Pearl: </w:t>
      </w:r>
      <w:r>
        <w:t>The tapeworm's segments tell its story — cook the meat well and keep the eggs out.</w:t>
      </w:r>
    </w:p>
    <w:p>
      <w:r>
        <w:t>Positive Marks: 1    Negative Marks: 0.33</w:t>
      </w:r>
    </w:p>
    <w:p>
      <w:r>
        <w:rPr>
          <w:b/>
        </w:rPr>
        <w:t>Question: A patient has chronic swelling of the leg with THICKENED, PITTING skin described as ELEPHANTIASIS. Which organism and vector are correct?</w:t>
      </w:r>
    </w:p>
    <w:p>
      <w:r>
        <w:t>(a)  Plasmodium falciparum transmitted by Anopheles</w:t>
      </w:r>
    </w:p>
    <w:p>
      <w:r>
        <w:t>(b)  WUCHERERIA BANCROFTI TRANSMITTED BY THE CULEX (AND AEDES/ANOHELES) MOSQUITO — FILARIAL WORMS BLOCK THE LYMPHATICS CAUSING LYMPHOEDEMA AND ELEPHANTIASIS — DIAGNOSIS IS BY NIGHT BLOOD FILM (MICROFILARIAE ARE NOCTURNALLY PERIODIC) AND TREATMENT IS WITH DIETHYLCARBAMAZINE (DEC)</w:t>
      </w:r>
    </w:p>
    <w:p>
      <w:r>
        <w:t>(c)  Leishmania donovani transmitted by sandfly</w:t>
      </w:r>
    </w:p>
    <w:p>
      <w:r>
        <w:t>(d)  Schistosoma haematobium transmitted by snails</w:t>
      </w:r>
    </w:p>
    <w:p>
      <w:r>
        <w:t>Answer: b</w:t>
      </w:r>
    </w:p>
    <w:p>
      <w:r>
        <w:rPr>
          <w:b/>
        </w:rPr>
        <w:t>Solution: ✅ Correct Answer: b</w:t>
      </w:r>
    </w:p>
    <w:p>
      <w:r>
        <w:rPr>
          <w:b/>
        </w:rPr>
        <w:t xml:space="preserve">🧠 Clinical Rationale: </w:t>
      </w:r>
      <w:r>
        <w:t>LYMPHATIC FILARIASIS (ELEPHANTIASIS) is caused by the nematode WUCHERERIA BANCROFTI (90% of cases; also Brugia malayi) and transmitted by the CULEX MOSQUITO (also Aedes and Anopheles). The adult worms live in the LYMPHATIC VESSELS and nodes, causing LYMPHANGITIS and LYMPHATIC OBSTRUCTION — chronic REPEATED INFECTION leads to massive LYMPHOEDEMA of the limbs, GENITAL swelling (hydrocele, elephantiasis of the scrotum) and thickened 'elephant' skin. DIAGNOSIS: MICROFILARIAE IN THE BLOOD — they are NOCTURNALLY PERIODIC, so the blood film is best taken BETWEEN 10 PM AND 2 AM; antigen tests are also available. TREATMENT: DIETHYLCARBAMAZINE (DEC) — the drug of choice, with albendazole in mass drug administration; PREVENTION: mosquito control, bed nets, and DEC-fortified salt. India runs the National Vector Borne Disease Control Programme (filariasis elimination).</w:t>
      </w:r>
    </w:p>
    <w:p>
      <w:r>
        <w:rPr>
          <w:b/>
        </w:rPr>
        <w:t xml:space="preserve">🔍 Key Clues: </w:t>
      </w:r>
      <w:r>
        <w:t>Elephantiasis → WUCHERERIA BANCROFTI → Culex mosquito → night blood film → DEC treatment.</w:t>
      </w:r>
    </w:p>
    <w:p>
      <w:r>
        <w:rPr>
          <w:b/>
        </w:rPr>
        <w:t xml:space="preserve">🚨 Priority Principle: </w:t>
      </w:r>
      <w:r>
        <w:t>Break the mosquito-human cycle — DEC for the patient, nets and spraying for the village.</w:t>
      </w:r>
    </w:p>
    <w:p>
      <w:r>
        <w:rPr>
          <w:b/>
        </w:rPr>
        <w:t xml:space="preserve">❌ Why Not Other Options: </w:t>
      </w:r>
      <w:r>
        <w:t>a — Plasmodium (malaria) is Anopheles-borne and causes fever with rigors — not lymphatic elephantiasis. | c — Leishmania (kala-azar) is sandfly-borne and causes fever, hepatosplenomegaly and darkening — not limb elephantiasis. | d — Schistosoma is snail-transmitted and causes urinary (haematuria) or intestinal disease — not filarial elephantiasis.</w:t>
      </w:r>
    </w:p>
    <w:p>
      <w:r>
        <w:rPr>
          <w:b/>
        </w:rPr>
        <w:t xml:space="preserve">⚠️ Exam Trap: </w:t>
      </w:r>
      <w:r>
        <w:t>The examiner pairs 'elephantiasis' with the CULEX mosquito and the NIGHT blood film — the vector and timing are the tested points.</w:t>
      </w:r>
    </w:p>
    <w:p>
      <w:r>
        <w:rPr>
          <w:b/>
        </w:rPr>
        <w:t xml:space="preserve">🩺 Clinical Thinking: </w:t>
      </w:r>
      <w:r>
        <w:t>Elephantiasis → W. bancrofti → Culex → night film → DEC → option b.</w:t>
      </w:r>
    </w:p>
    <w:p>
      <w:r>
        <w:rPr>
          <w:b/>
        </w:rPr>
        <w:t xml:space="preserve">🇮🇳 Hinglish Decoder: </w:t>
      </w:r>
      <w:r>
        <w:t>ELEPHANTIASIS (hathi-paun) = WUCHERERIA BANCROFTI — CULEX machhar se — RAAT mein khoon ki slide (microfilariae) aur ilaj DEC (diethylcarbamazine).</w:t>
      </w:r>
    </w:p>
    <w:p>
      <w:r>
        <w:rPr>
          <w:b/>
        </w:rPr>
        <w:t xml:space="preserve">💎 PNC Pearl: </w:t>
      </w:r>
      <w:r>
        <w:t>The mosquito's bite blocks the lymph — treat with DEC and net the nights.</w:t>
      </w:r>
    </w:p>
    <w:p>
      <w:r>
        <w:t>Positive Marks: 1    Negative Marks: 0.33</w:t>
      </w:r>
    </w:p>
    <w:p>
      <w:r>
        <w:rPr>
          <w:b/>
        </w:rPr>
        <w:t>Question: The nurse is reviewing VASCULAR PATHOLOGY. Which statement about ARTERIOSCLEROSIS is INCORRECT?</w:t>
      </w:r>
    </w:p>
    <w:p>
      <w:r>
        <w:t>(a)  Arteriosclerosis is a general term for HARDENING and thickening of the arterial wall with loss of elasticity</w:t>
      </w:r>
    </w:p>
    <w:p>
      <w:r>
        <w:t>(b)  Mönckeberg MEDIAL CALCIFIC sclerosis affects the MEDIA of medium muscular arteries, often in elderly diabetic patients</w:t>
      </w:r>
    </w:p>
    <w:p>
      <w:r>
        <w:t>(c)  ATHEROSCLEROSIS is the commonest form, affecting the INTIMA with lipid plaques</w:t>
      </w:r>
    </w:p>
    <w:p>
      <w:r>
        <w:t>(d)  ARTERIOSCLEROSIS IS A REVERSIBLE INFLAMMATORY CONDITION THAT RESOLVES COMPLETELY WITH DIET AND EXERCISE ALONE</w:t>
      </w:r>
    </w:p>
    <w:p>
      <w:r>
        <w:t>Answer: d</w:t>
      </w:r>
    </w:p>
    <w:p>
      <w:r>
        <w:rPr>
          <w:b/>
        </w:rPr>
        <w:t>Solution: ✅ Correct Answer: d</w:t>
      </w:r>
    </w:p>
    <w:p>
      <w:r>
        <w:rPr>
          <w:b/>
        </w:rPr>
        <w:t xml:space="preserve">🧠 Clinical Rationale: </w:t>
      </w:r>
      <w:r>
        <w:t>ARTERIOSCLEROSIS is a GENERAL TERM meaning 'HARDENING OF THE ARTERIES' — thickening and loss of elasticity of the arterial wall. THREE PATTERNS: (1) ATHEROSCLEROSIS — the COMMONEST form — affects the INTIMA of large and medium arteries (aorta, coronaries, carotids) with FATTY STREAKS, FIBROUS PLAQUES and complicated lesions (haemorrhage, ulceration, thrombosis) — the basis of MI, stroke and peripheral artery disease; (2) MÖNCKEBERG MEDIAL CALCIFIC SCLEROSIS — CALCIUM DEPOSITS in the MEDIA of medium MUSCULAR arteries (femoral, radial) — common in the ELDERLY and DIABETICS — usually asymptomatic and does not narrow the lumen; (3) ARTERIOLOSCLEROSIS — hyaline or hyperplastic thickening of SMALL ARTERIOLES — linked to HYPERTENSION and diabetes (renal and retinal damage). ATHEROSCLEROSIS IS PROGRESSIVE and only partially modifiable — risk-factor control (lipid, BP, smoking, glucose, weight) slows it, but it does NOT 'resolve completely' with diet and exercise alone once plaques exist.</w:t>
      </w:r>
    </w:p>
    <w:p>
      <w:r>
        <w:rPr>
          <w:b/>
        </w:rPr>
        <w:t xml:space="preserve">🔍 Key Clues: </w:t>
      </w:r>
      <w:r>
        <w:t>Arteriosclerosis = hardening; atherosclerosis = intimal plaques (commonest); Mönckeberg = medial calcific (elderly diabetics); progressive, not fully reversible.</w:t>
      </w:r>
    </w:p>
    <w:p>
      <w:r>
        <w:rPr>
          <w:b/>
        </w:rPr>
        <w:t xml:space="preserve">🚨 Priority Principle: </w:t>
      </w:r>
      <w:r>
        <w:t>You slow atherosclerosis; you do not erase it — risk-factor control is lifelong.</w:t>
      </w:r>
    </w:p>
    <w:p>
      <w:r>
        <w:rPr>
          <w:b/>
        </w:rPr>
        <w:t xml:space="preserve">❌ Why Not Other Options: </w:t>
      </w:r>
      <w:r>
        <w:t>a — Hardening and thickening with loss of elasticity is the correct general definition. | b — Mönckeberg medial calcific sclerosis of medium muscular arteries in elderly diabetics is correct. | c — Atherosclerosis affecting the intima with lipid plaques is correct and the commonest form.</w:t>
      </w:r>
    </w:p>
    <w:p>
      <w:r>
        <w:rPr>
          <w:b/>
        </w:rPr>
        <w:t xml:space="preserve">⚠️ Exam Trap: </w:t>
      </w:r>
      <w:r>
        <w:t>The examiner swaps 'progressive/chronic' for 'reversible' — atherosclerosis is modifiable, never fully reversible.</w:t>
      </w:r>
    </w:p>
    <w:p>
      <w:r>
        <w:rPr>
          <w:b/>
        </w:rPr>
        <w:t xml:space="preserve">🩺 Clinical Thinking: </w:t>
      </w:r>
      <w:r>
        <w:t>Hardening → atherosclerosis intima vs Mönckeberg media → progressive not reversible → d is false.</w:t>
      </w:r>
    </w:p>
    <w:p>
      <w:r>
        <w:rPr>
          <w:b/>
        </w:rPr>
        <w:t xml:space="preserve">🇮🇳 Hinglish Decoder: </w:t>
      </w:r>
      <w:r>
        <w:t>ARTERIOSCLEROSIS = dhadkanon ki naliyon ka SAKHTH hona — ATHEROSCLEROSIS intima mein plaque (sabse common), Mönckeberg media mein calcium. Diet-exercise se SIRF slow hota hai, poora theek NAHI.</w:t>
      </w:r>
    </w:p>
    <w:p>
      <w:r>
        <w:rPr>
          <w:b/>
        </w:rPr>
        <w:t xml:space="preserve">💎 PNC Pearl: </w:t>
      </w:r>
      <w:r>
        <w:t>You can slow the hardening, never reverse the years — arteries keep the score.</w:t>
      </w:r>
    </w:p>
    <w:p>
      <w:r>
        <w:t>Positive Marks: 1    Negative Marks: 0.33</w:t>
      </w:r>
    </w:p>
    <w:p>
      <w:r>
        <w:rPr>
          <w:b/>
        </w:rPr>
        <w:t>Question: A patient with BREAST CANCER undergoes SENTINEL LYMPH NODE BIOPSY. Which statement about this procedure is CORRECT?</w:t>
      </w:r>
    </w:p>
    <w:p>
      <w:r>
        <w:t>(a)  All axillary nodes are removed in every patient</w:t>
      </w:r>
    </w:p>
    <w:p>
      <w:r>
        <w:t>(b)  SENTINEL LYMPH NODE BIOPSY IDENTIFIES THE FIRST LYMPH NODE(S) DRAINING THE TUMOUR (USING BLUE DYE AND/OR RADIOCOLLOID) — IF THE SENTINEL NODE IS NEGATIVE FOR METASTASIS, FURTHER AXILLARY DISSECTION IS AVOIDED, REDUCING LYMPHOEDEMA RISK — A POSITIVE NODE LEADS TO AXILLARY DISSECTION OR RADIATION</w:t>
      </w:r>
    </w:p>
    <w:p>
      <w:r>
        <w:t>(c)  The biopsy is done only if the cancer has spread to the liver</w:t>
      </w:r>
    </w:p>
    <w:p>
      <w:r>
        <w:t>(d)  The procedure replaces chemotherapy completely</w:t>
      </w:r>
    </w:p>
    <w:p>
      <w:r>
        <w:t>Answer: b</w:t>
      </w:r>
    </w:p>
    <w:p>
      <w:r>
        <w:rPr>
          <w:b/>
        </w:rPr>
        <w:t>Solution: ✅ Correct Answer: b</w:t>
      </w:r>
    </w:p>
    <w:p>
      <w:r>
        <w:rPr>
          <w:b/>
        </w:rPr>
        <w:t xml:space="preserve">🧠 Clinical Rationale: </w:t>
      </w:r>
      <w:r>
        <w:t>SENTINEL LYMPH NODE BIOPSY (SLNB) is the standard axillary staging for EARLY BREAST CANCER (and melanoma). The SENTINEL NODE is the FIRST node(s) in the lymphatic drainage pathway of the tumour. TECHNIQUE: the surgeon injects a RADIOACTIVE COLLOID (technetium-99m) and/or BLUE DYE around the tumour; the node(s) that light up (gamma probe) or turn blue are removed and examined. IF THE SENTINEL NODE IS NEGATIVE — no metastasis — the remaining axillary nodes are left alone: NO AXILLARY DISSECTION, far less morbidity. IF POSITIVE — completion AXILLARY LYMPH NODE DISSECTION (ALND) or axillary radiation is done. BENEFITS: accurate staging with LESS LYMPHOEDEMA, less pain and faster recovery than ALND. Nursing: mark the node, teach about the blue dye (blue urine/stool for a day), assess the arm for swelling, and teach lymphoedema precautions after ALND.</w:t>
      </w:r>
    </w:p>
    <w:p>
      <w:r>
        <w:rPr>
          <w:b/>
        </w:rPr>
        <w:t xml:space="preserve">🔍 Key Clues: </w:t>
      </w:r>
      <w:r>
        <w:t>Sentinel node = first draining node → dye/radioisotope mapping → negative node avoids axillary dissection → less lymphoedema.</w:t>
      </w:r>
    </w:p>
    <w:p>
      <w:r>
        <w:rPr>
          <w:b/>
        </w:rPr>
        <w:t xml:space="preserve">🚨 Priority Principle: </w:t>
      </w:r>
      <w:r>
        <w:t>One node can speak for the whole axilla — biopsy the sentinel, spare the rest.</w:t>
      </w:r>
    </w:p>
    <w:p>
      <w:r>
        <w:rPr>
          <w:b/>
        </w:rPr>
        <w:t xml:space="preserve">❌ Why Not Other Options: </w:t>
      </w:r>
      <w:r>
        <w:t>a — Full axillary dissection is done only when the sentinel node is POSITIVE — not for every patient. | c — SLNB stages the AXILLA in early disease; distant spread (liver) is assessed separately by imaging. | d — SLNB is a staging procedure, not a treatment — it does not replace chemotherapy.</w:t>
      </w:r>
    </w:p>
    <w:p>
      <w:r>
        <w:rPr>
          <w:b/>
        </w:rPr>
        <w:t xml:space="preserve">⚠️ Exam Trap: </w:t>
      </w:r>
      <w:r>
        <w:t>The examiner tests the PURPOSE (staging the first draining node) and the consequence (negative sentinel = no dissection).</w:t>
      </w:r>
    </w:p>
    <w:p>
      <w:r>
        <w:rPr>
          <w:b/>
        </w:rPr>
        <w:t xml:space="preserve">🩺 Clinical Thinking: </w:t>
      </w:r>
      <w:r>
        <w:t>Blue dye + gamma probe → sentinel node → negative = no ALND → less lymphoedema → option b.</w:t>
      </w:r>
    </w:p>
    <w:p>
      <w:r>
        <w:rPr>
          <w:b/>
        </w:rPr>
        <w:t xml:space="preserve">🇮🇳 Hinglish Decoder: </w:t>
      </w:r>
      <w:r>
        <w:t>SENTINEL node = tumour se pehla drainage node — BLUE DYE/radioisotope se pata karte hain; agar NEGATIVE ho to poora axilla nahi katते — lymphoedema ka khatra kam.</w:t>
      </w:r>
    </w:p>
    <w:p>
      <w:r>
        <w:rPr>
          <w:b/>
        </w:rPr>
        <w:t xml:space="preserve">💎 PNC Pearl: </w:t>
      </w:r>
      <w:r>
        <w:t>Follow the dye to the first guard — one negative sentinel spares the whole axilla.</w:t>
      </w:r>
    </w:p>
    <w:p>
      <w:r>
        <w:t>Positive Marks: 1    Negative Marks: 0.33</w:t>
      </w:r>
    </w:p>
    <w:p>
      <w:r>
        <w:rPr>
          <w:b/>
        </w:rPr>
        <w:t>Question: EPOETIN ALFA is prescribed for a patient with ANAEMIA OF CHRONIC KIDNEY DISEASE. Which is the PRIORITY monitoring during this therapy?</w:t>
      </w:r>
    </w:p>
    <w:p>
      <w:r>
        <w:t>(a)  Monitoring the patient's appetite only</w:t>
      </w:r>
    </w:p>
    <w:p>
      <w:r>
        <w:t>(b)  Watching the urine colour for one week</w:t>
      </w:r>
    </w:p>
    <w:p>
      <w:r>
        <w:t>(c)  Checking the hair growth pattern</w:t>
      </w:r>
    </w:p>
    <w:p>
      <w:r>
        <w:t>(d)  MONITORING THE BLOOD PRESSURE AND HAEMOGLOBIN (TARGET 10-12 g/dL), WATCHING FOR THROMBOSIS (ACCESS CLOT, DVT, STROKE) AND HYPERKALAEMIA, AND ENSURING IRON STATUS IS ADEQUATE — BLOOD PRESSURE CAN RISE SHARPLY WITH ERYTHROPOIETIN</w:t>
      </w:r>
    </w:p>
    <w:p>
      <w:r>
        <w:t>Answer: d</w:t>
      </w:r>
    </w:p>
    <w:p>
      <w:r>
        <w:rPr>
          <w:b/>
        </w:rPr>
        <w:t>Solution: ✅ Correct Answer: d</w:t>
      </w:r>
    </w:p>
    <w:p>
      <w:r>
        <w:rPr>
          <w:b/>
        </w:rPr>
        <w:t xml:space="preserve">🧠 Clinical Rationale: </w:t>
      </w:r>
      <w:r>
        <w:t>EPOETIN ALFA (recombinant human ERYTHROPOIETIN, an ESA) stimulates red-cell production and is used for ANAEMIA OF CHRONIC KIDNEY DISEASE (and chemotherapy-induced anaemia). CRITICAL MONITORING: (1) BLOOD PRESSURE — erythropoietin frequently RAISES BP (and can worsen or precipitate HYPERTENSION/encephalopathy) — monitor BP regularly; (2) HAEMOGLOBIN — titrate to a target of about 10-12 g/dL (do NOT overshoot — higher levels increase cardiovascular and mortality risk; a rise &gt;1-2 g/dL in 2 weeks warrants dose reduction); (3) THROMBOEMBOLIC RISK — ESAs increase the risk of vascular-access CLOT, DVT, stroke and MI — monitor the AV fistula/graft and leg symptoms; (4) IRON — adequate iron stores are needed for erythropoiesis (check ferritin/TSAT and supplement iron); (5) HYPERKALAEMIA — increased red-cell turnover can raise potassium. Give subcutaneously/IV, and do not shake the vial.</w:t>
      </w:r>
    </w:p>
    <w:p>
      <w:r>
        <w:rPr>
          <w:b/>
        </w:rPr>
        <w:t xml:space="preserve">🔍 Key Clues: </w:t>
      </w:r>
      <w:r>
        <w:t>Epoetin → monitor BP (hypertension), Hb 10-12 g/dL (no overshoot), thrombosis/access clot, iron status, hyperkalaemia.</w:t>
      </w:r>
    </w:p>
    <w:p>
      <w:r>
        <w:rPr>
          <w:b/>
        </w:rPr>
        <w:t xml:space="preserve">🚨 Priority Principle: </w:t>
      </w:r>
      <w:r>
        <w:t>The dose that lifts the blood count can spike the pressure — titrate Hb, not risk.</w:t>
      </w:r>
    </w:p>
    <w:p>
      <w:r>
        <w:rPr>
          <w:b/>
        </w:rPr>
        <w:t xml:space="preserve">❌ Why Not Other Options: </w:t>
      </w:r>
      <w:r>
        <w:t>a — Appetite is not the target of ESA therapy — the haematologic and BP effects are. | b — Urine colour is irrelevant — the kidney is failing; BP and Hb matter. | c — Hair growth is not a monitored parameter of epoetin therapy.</w:t>
      </w:r>
    </w:p>
    <w:p>
      <w:r>
        <w:rPr>
          <w:b/>
        </w:rPr>
        <w:t xml:space="preserve">⚠️ Exam Trap: </w:t>
      </w:r>
      <w:r>
        <w:t>The examiner tests the ESA-specific risks — HYPERTENSION and THROMBOSIS — rather than generic drug monitoring.</w:t>
      </w:r>
    </w:p>
    <w:p>
      <w:r>
        <w:rPr>
          <w:b/>
        </w:rPr>
        <w:t xml:space="preserve">🩺 Clinical Thinking: </w:t>
      </w:r>
      <w:r>
        <w:t>CKD anaemia → epoetin → BP + Hb 10-12 + thrombosis + iron → option d.</w:t>
      </w:r>
    </w:p>
    <w:p>
      <w:r>
        <w:rPr>
          <w:b/>
        </w:rPr>
        <w:t xml:space="preserve">🇮🇳 Hinglish Decoder: </w:t>
      </w:r>
      <w:r>
        <w:t>EPOETIN (erythropoietin) se BP BADH sakta hai aur thrombosis (access clot) ka khatra — Hb 10-12 g/dL target, iron check karo, BP monitor karo.</w:t>
      </w:r>
    </w:p>
    <w:p>
      <w:r>
        <w:rPr>
          <w:b/>
        </w:rPr>
        <w:t xml:space="preserve">💎 PNC Pearl: </w:t>
      </w:r>
      <w:r>
        <w:t>More red cells, more pressure — the ESA lifts the count but watch the cuff.</w:t>
      </w:r>
    </w:p>
    <w:p>
      <w:r>
        <w:t>Positive Marks: 1    Negative Marks: 0.33</w:t>
      </w:r>
    </w:p>
    <w:p>
      <w:r>
        <w:rPr>
          <w:b/>
        </w:rPr>
        <w:t>Question: SULFASALAZINE is started for a patient with ULCERATIVE COLITIS. Which teaching point is CORRECT?</w:t>
      </w:r>
    </w:p>
    <w:p>
      <w:r>
        <w:t>(a)  The drug is safe in sulfa-allergic patients</w:t>
      </w:r>
    </w:p>
    <w:p>
      <w:r>
        <w:t>(b)  The patient should stop the drug if the urine changes colour</w:t>
      </w:r>
    </w:p>
    <w:p>
      <w:r>
        <w:t>(c)  THE URINE AND SKIN MAY TURN ORANGE-YELLOW — THIS IS EXPECTED AND HARMLESS — TAKE THE DRUG WITH FOOD, DRINK PLENTY OF FLUIDS, AND SUPPLEMENT FOLIC ACID; REPORT RASH, FEVER, JAUNDICE OR SORE THROAT (BLOOD DYSCRASIA)</w:t>
      </w:r>
    </w:p>
    <w:p>
      <w:r>
        <w:t>(d)  The drug must be taken on an empty stomach only</w:t>
      </w:r>
    </w:p>
    <w:p>
      <w:r>
        <w:t>Answer: c</w:t>
      </w:r>
    </w:p>
    <w:p>
      <w:r>
        <w:rPr>
          <w:b/>
        </w:rPr>
        <w:t>Solution: ✅ Correct Answer: c</w:t>
      </w:r>
    </w:p>
    <w:p>
      <w:r>
        <w:rPr>
          <w:b/>
        </w:rPr>
        <w:t xml:space="preserve">🧠 Clinical Rationale: </w:t>
      </w:r>
      <w:r>
        <w:t>SULFASALAZINE is a 5-AMINOSALICYLIC ACID (5-ASA) prodrug used in ULCERATIVE COLITIS (and rheumatoid arthritis) — it is split by colonic bacteria into sulfapyridine (absorbed) and mesalamine (the active anti-inflammatory in the colon). KEY TEACHING: (1) ORANGE-YELLOW DISCOLORATION OF URINE (and occasionally skin) is EXPECTED and HARMLESS — warn the patient so they do not stop the drug; (2) take WITH FOOD to reduce GI upset, and take with plenty of FLUIDS; (3) SUPPLEMENT FOLIC ACID — sulfasalazine impairs folate absorption (megaloblastic risk); (4) REPORT SIDE EFFECTS — RASH, FEVER, JAUNDICE, SORE THROAT or easy bruising (sulfapyridine can cause agranulocytosis, hepatitis, or Stevens-Johnson syndrome — it is a SULFONAMIDE, so it is CONTRAINDICATED in SULFA ALLERGY); (5) it may reduce sperm count (reversible).</w:t>
      </w:r>
    </w:p>
    <w:p>
      <w:r>
        <w:rPr>
          <w:b/>
        </w:rPr>
        <w:t xml:space="preserve">🔍 Key Clues: </w:t>
      </w:r>
      <w:r>
        <w:t>Sulfasalazine → orange urine (expected), take with food + fluids, folate supplement, sulfa allergy contraindication, report rash/fever/sore throat.</w:t>
      </w:r>
    </w:p>
    <w:p>
      <w:r>
        <w:rPr>
          <w:b/>
        </w:rPr>
        <w:t xml:space="preserve">🚨 Priority Principle: </w:t>
      </w:r>
      <w:r>
        <w:t>The orange urine is the drug's calling card — but fever and sore throat are the danger signals.</w:t>
      </w:r>
    </w:p>
    <w:p>
      <w:r>
        <w:rPr>
          <w:b/>
        </w:rPr>
        <w:t xml:space="preserve">❌ Why Not Other Options: </w:t>
      </w:r>
      <w:r>
        <w:t>a — Sulfasalazine is a SULFONAMIDE derivative — it is contraindicated in sulfa allergy. | b — Orange urine is EXPECTED — stopping the drug for it abandons treatment. | d — It is taken WITH food (reduces nausea) — empty stomach is wrong.</w:t>
      </w:r>
    </w:p>
    <w:p>
      <w:r>
        <w:rPr>
          <w:b/>
        </w:rPr>
        <w:t xml:space="preserve">⚠️ Exam Trap: </w:t>
      </w:r>
      <w:r>
        <w:t>The examiner pairs 'sulfasalazine' with the harmless orange urine and the serious blood-dyscrasia warning.</w:t>
      </w:r>
    </w:p>
    <w:p>
      <w:r>
        <w:rPr>
          <w:b/>
        </w:rPr>
        <w:t xml:space="preserve">🩺 Clinical Thinking: </w:t>
      </w:r>
      <w:r>
        <w:t>UC → sulfasalazine → orange urine OK + folate + report rash/fever → option c.</w:t>
      </w:r>
    </w:p>
    <w:p>
      <w:r>
        <w:rPr>
          <w:b/>
        </w:rPr>
        <w:t xml:space="preserve">🇮🇳 Hinglish Decoder: </w:t>
      </w:r>
      <w:r>
        <w:t>SULFASALAZINE se PESHAAB NARANGI (orange) ho jana NORMAL hai — daro mat; SULFA allergy mein mat do; FOLIC ACID supplement; bukhar/rashes/sore throat ho to batao.</w:t>
      </w:r>
    </w:p>
    <w:p>
      <w:r>
        <w:rPr>
          <w:b/>
        </w:rPr>
        <w:t xml:space="preserve">💎 PNC Pearl: </w:t>
      </w:r>
      <w:r>
        <w:t>Orange in the pan, safe in the plan — but a fever or rash ends the run.</w:t>
      </w:r>
    </w:p>
    <w:p>
      <w:r>
        <w:t>Positive Marks: 1    Negative Marks: 0.33</w:t>
      </w:r>
    </w:p>
    <w:p>
      <w:r>
        <w:rPr>
          <w:b/>
        </w:rPr>
        <w:t>Question: A mother calls the clinic because her 3-year-old has pushed a SMALL BEAD into his NOSE. The child is comfortable and breathing normally. Which instruction is CORRECT?</w:t>
      </w:r>
    </w:p>
    <w:p>
      <w:r>
        <w:t>(a)  Tell the mother to probe the nose with a cotton bud to remove the bead</w:t>
      </w:r>
    </w:p>
    <w:p>
      <w:r>
        <w:t>(b)  Tell the mother to have the child blow his nose forcefully while the other nostril is occluded, and to bring the child in if the bead does not come out — NEVER probe the nose (risk of pushing the object deeper or into the airway)</w:t>
      </w:r>
    </w:p>
    <w:p>
      <w:r>
        <w:t>(c)  Tell the mother to leave it — it will never cause any problem</w:t>
      </w:r>
    </w:p>
    <w:p>
      <w:r>
        <w:t>(d)  Tell the mother to give the child a hot drink immediately</w:t>
      </w:r>
    </w:p>
    <w:p>
      <w:r>
        <w:t>Answer: b</w:t>
      </w:r>
    </w:p>
    <w:p>
      <w:r>
        <w:rPr>
          <w:b/>
        </w:rPr>
        <w:t>Solution: ✅ Correct Answer: b</w:t>
      </w:r>
    </w:p>
    <w:p>
      <w:r>
        <w:rPr>
          <w:b/>
        </w:rPr>
        <w:t xml:space="preserve">🧠 Clinical Rationale: </w:t>
      </w:r>
      <w:r>
        <w:t>NASAL FOREIGN BODY in a child — MANAGEMENT: (1) keep the child CALM and in an upright position; (2) try a GENTLE 'KISS' or positive-pressure technique — or ask the child to blow the nose GENTLY while occluding the OPPOSITE nostril (if old enough); (3) NEVER probe the nose with cotton buds, tweezers or fingers — this pushes the object DEEPER and risks ASPIRATION into the airway; (4) bring the child to a healthcare facility if the object does not come out, or if there is pain, bleeding, foul discharge, or suspected BUTTON BATTERY (a true emergency — nasal septal necrosis in hours). EAR FOREIGN BODY: for an INSECT, instil OIL (olive/mineral) to kill it, tilt the head so the insect ear is up; do not probe; refer for removal. Signs of aspiration (coughing, wheeze, stridor, cyanosis) need immediate emergency care.</w:t>
      </w:r>
    </w:p>
    <w:p>
      <w:r>
        <w:rPr>
          <w:b/>
        </w:rPr>
        <w:t xml:space="preserve">🔍 Key Clues: </w:t>
      </w:r>
      <w:r>
        <w:t>Nasal FB → gentle nose-blowing with the other nostril occluded → NEVER probe → refer if stuck; button battery = emergency.</w:t>
      </w:r>
    </w:p>
    <w:p>
      <w:r>
        <w:rPr>
          <w:b/>
        </w:rPr>
        <w:t xml:space="preserve">🚨 Priority Principle: </w:t>
      </w:r>
      <w:r>
        <w:t>Don't push, don't poke — a calm child and a gentle blow move the bead safely.</w:t>
      </w:r>
    </w:p>
    <w:p>
      <w:r>
        <w:rPr>
          <w:b/>
        </w:rPr>
        <w:t xml:space="preserve">❌ Why Not Other Options: </w:t>
      </w:r>
      <w:r>
        <w:t>a — Probing pushes the object deeper and can cause bleeding or aspiration — it is never advised. | c — A retained nasal FB causes infection, foul discharge and can erode tissue — it needs removal. | d — Hot drinks are irrelevant to a nasal foreign body and can burn the child.</w:t>
      </w:r>
    </w:p>
    <w:p>
      <w:r>
        <w:rPr>
          <w:b/>
        </w:rPr>
        <w:t xml:space="preserve">⚠️ Exam Trap: </w:t>
      </w:r>
      <w:r>
        <w:t>The examiner tests the 'never probe' rule and the gentle-blow technique — probing is the planted error.</w:t>
      </w:r>
    </w:p>
    <w:p>
      <w:r>
        <w:rPr>
          <w:b/>
        </w:rPr>
        <w:t xml:space="preserve">🩺 Clinical Thinking: </w:t>
      </w:r>
      <w:r>
        <w:t>Bead in nose, breathing fine → gentle blow with other nostril occluded → no probing → option b.</w:t>
      </w:r>
    </w:p>
    <w:p>
      <w:r>
        <w:rPr>
          <w:b/>
        </w:rPr>
        <w:t xml:space="preserve">🇮🇳 Hinglish Decoder: </w:t>
      </w:r>
      <w:r>
        <w:t>Naak mein MOTAL (bead) — ULTI naak band karke halka FUUNK maro; CHHEDI (probe) KABHI MAT karo — object aur andar jayega; nikal na sake to hospital.</w:t>
      </w:r>
    </w:p>
    <w:p>
      <w:r>
        <w:rPr>
          <w:b/>
        </w:rPr>
        <w:t xml:space="preserve">💎 PNC Pearl: </w:t>
      </w:r>
      <w:r>
        <w:t>Blow it out, never poke it in — the bead leaves the nose by gentle means.</w:t>
      </w:r>
    </w:p>
    <w:p>
      <w:r>
        <w:t>Positive Marks: 1    Negative Marks: 0.33</w:t>
      </w:r>
    </w:p>
    <w:p>
      <w:r>
        <w:rPr>
          <w:b/>
        </w:rPr>
        <w:t>Question: The ASHA worker is counselling a family under the BETI BACHAO BETI PADHAO (BBBP) initiative. Which statement about the scheme is CORRECT?</w:t>
      </w:r>
    </w:p>
    <w:p>
      <w:r>
        <w:t>(a)  The scheme provides free cataract surgery to elderly women</w:t>
      </w:r>
    </w:p>
    <w:p>
      <w:r>
        <w:t>(b)  The scheme promotes female sterilisation as its main activity</w:t>
      </w:r>
    </w:p>
    <w:p>
      <w:r>
        <w:t>(c)  The scheme focuses on girls' education only and has no health component</w:t>
      </w:r>
    </w:p>
    <w:p>
      <w:r>
        <w:t>(d)  BETI BACHAO BETI PADHAO (LAUNCHED 2015) AIMS TO PREVENT GENDER-BIASED SEX SELECTION, ENSURE SURVIVAL AND PROTECTION OF THE GIRL CHILD, AND PROMOTE HER EDUCATION AND PARTICIPATION — IT ENFORCES THE PC-PNDT ACT, IMPROVES THE CHILD SEX RATIO, AND IS BACKED BY SUKANYA SAMRIDDHI YOJANA (GIRL-CHILD SAVINGS SCHEME)</w:t>
      </w:r>
    </w:p>
    <w:p>
      <w:r>
        <w:t>Answer: d</w:t>
      </w:r>
    </w:p>
    <w:p>
      <w:r>
        <w:rPr>
          <w:b/>
        </w:rPr>
        <w:t>Solution: ✅ Correct Answer: d</w:t>
      </w:r>
    </w:p>
    <w:p>
      <w:r>
        <w:rPr>
          <w:b/>
        </w:rPr>
        <w:t xml:space="preserve">🧠 Clinical Rationale: </w:t>
      </w:r>
      <w:r>
        <w:t>BETI BACHAO BETI PADHAO (BBBP) was LAUNCHED in JANUARY 2015 by the Government of India to address the DECLINING CHILD SEX RATIO (CSR) and gender discrimination. THE THREE PILLARS: (1) PREVENTION OF GENDER-BIASED SEX-SELECTIVE ELIMINATION — strict enforcement of the PC-PNDT ACT (ban on sex determination and sex-selective abortion); (2) SURVIVAL AND PROTECTION OF THE GIRL CHILD — improve nutrition, health and safety (ANC, institutional delivery, immunisation of the girl child); (3) EDUCATION AND PARTICIPATION — enrolment, retention and completion of schooling, and empowerment of girls. SUPPORTING SCHEMES: SUKANYA SAMRIDDHI YOJANA (a small-deposit savings account in the girl's name with a high interest rate, tax benefit, for her education/marriage), conditional cash transfers, and the PCPNDT enforcement. The ASHA/anganwadi worker's role: community awareness, tracking births and the sex ratio, mobilising girls for immunisation and school, and reporting illegal sex determination.</w:t>
      </w:r>
    </w:p>
    <w:p>
      <w:r>
        <w:rPr>
          <w:b/>
        </w:rPr>
        <w:t xml:space="preserve">🔍 Key Clues: </w:t>
      </w:r>
      <w:r>
        <w:t>BBBP (2015) → prevent sex-selective elimination (PC-PNDT), survival/protection, education/participation of girls; backed by Sukanya Samriddhi Yojana.</w:t>
      </w:r>
    </w:p>
    <w:p>
      <w:r>
        <w:rPr>
          <w:b/>
        </w:rPr>
        <w:t xml:space="preserve">🚨 Priority Principle: </w:t>
      </w:r>
      <w:r>
        <w:t>Every girl counted, protected and schooled — the sex ratio is the scheme's scoreboard.</w:t>
      </w:r>
    </w:p>
    <w:p>
      <w:r>
        <w:rPr>
          <w:b/>
        </w:rPr>
        <w:t xml:space="preserve">❌ Why Not Other Options: </w:t>
      </w:r>
      <w:r>
        <w:t>a — Cataract surgery is part of the blindness-control programme (NPCB), not BBBP. | b — BBBP protects girls — family planning/sterilisation is not its focus. | c — Education is one pillar, but survival, protection and the PC-PNDT enforcement are equally central — it has strong health components.</w:t>
      </w:r>
    </w:p>
    <w:p>
      <w:r>
        <w:rPr>
          <w:b/>
        </w:rPr>
        <w:t xml:space="preserve">⚠️ Exam Trap: </w:t>
      </w:r>
      <w:r>
        <w:t>The examiner tests the 2015 launch, the THREE pillars and the PC-PNDT link — not just 'girls' education'.</w:t>
      </w:r>
    </w:p>
    <w:p>
      <w:r>
        <w:rPr>
          <w:b/>
        </w:rPr>
        <w:t xml:space="preserve">🩺 Clinical Thinking: </w:t>
      </w:r>
      <w:r>
        <w:t>Girl child + sex ratio → BBBP 2015 → PC-PNDT + survival + education + Sukanya Samriddhi → option d.</w:t>
      </w:r>
    </w:p>
    <w:p>
      <w:r>
        <w:rPr>
          <w:b/>
        </w:rPr>
        <w:t xml:space="preserve">🇮🇳 Hinglish Decoder: </w:t>
      </w:r>
      <w:r>
        <w:t>BBBP (2015) = BETI ko BACHAO (sex-selective elimination roko — PC-PNDT) aur PADHAO (education) — SUKANYA SAMRIDDHI scheme behti ki bachat ke liye.</w:t>
      </w:r>
    </w:p>
    <w:p>
      <w:r>
        <w:rPr>
          <w:b/>
        </w:rPr>
        <w:t xml:space="preserve">💎 PNC Pearl: </w:t>
      </w:r>
      <w:r>
        <w:t>Save the girl, send her to school — a fair sex ratio is the nation's real gold.</w:t>
      </w:r>
    </w:p>
    <w:p>
      <w:r>
        <w:t>Positive Marks: 1    Negative Marks: 0.33</w:t>
      </w:r>
    </w:p>
    <w:p>
      <w:r>
        <w:rPr>
          <w:b/>
        </w:rPr>
        <w:t>Question: A 30-year-old man has sudden EPISODES OF AGGRESSION — breaking objects and hitting others — out of proportion to any trigger, followed by genuine remorse. Between episodes he is calm and law-abiding. Which is the likely diagnosis?</w:t>
      </w:r>
    </w:p>
    <w:p>
      <w:r>
        <w:t>(a)  Antisocial personality disorder</w:t>
      </w:r>
    </w:p>
    <w:p>
      <w:r>
        <w:t>(b)  INTERMITTENT EXPLOSIVE DISORDER — RECURRENT, IMPULSIVE, EXPLOSIVE OUTBURSTS OF AGGRESSION (VERBAL OR PHYSICAL) GROSSLY OUT OF PROPORTION TO THE TRIGGER, FOLLOWED BY REMORSE OR REGRET — BETWEEN EPISODES THE PERSON IS NORMAL; TREATMENT INCLUDES CBT, ANGER MANAGEMENT AND SSRIs</w:t>
      </w:r>
    </w:p>
    <w:p>
      <w:r>
        <w:t>(c)  Bipolar disorder manic episode</w:t>
      </w:r>
    </w:p>
    <w:p>
      <w:r>
        <w:t>(d)  Substance-induced aggression only</w:t>
      </w:r>
    </w:p>
    <w:p>
      <w:r>
        <w:t>Answer: b</w:t>
      </w:r>
    </w:p>
    <w:p>
      <w:r>
        <w:rPr>
          <w:b/>
        </w:rPr>
        <w:t>Solution: ✅ Correct Answer: b</w:t>
      </w:r>
    </w:p>
    <w:p>
      <w:r>
        <w:rPr>
          <w:b/>
        </w:rPr>
        <w:t xml:space="preserve">🧠 Clinical Rationale: </w:t>
      </w:r>
      <w:r>
        <w:t>INTERMITTENT EXPLOSIVE DISORDER (IED) is an IMPULSE-CONTROL DISORDER characterised by RECURRENT, SUDDEN EPISODES of IMPULSIVE, EXPLOSIVE AGGRESSION — verbal or physical — that are GROSSLY OUT OF PROPORTION to the provocation (e.g., road rage, breaking objects, assault). KEY FEATURES: the outbursts are impulsive (not premeditated), cause distress or impairment, and are typically followed by REMORSE, REGRET or embarrassment; BETWEEN EPISODES the person is calm and functions normally. It is NOT explained by another disorder (antisocial PD, mania, substance intoxication) or by anger justifiable in context. TREATMENT: COGNITIVE-BEHAVIOURAL THERAPY and ANGER-MANAGEMENT training, SSRIs (fluoxetine) or mood stabilisers; address comorbid depression, anxiety and substance use; assess for self-harm and legal consequences. Nursing: de-escalation during outbursts, safety of self and others, and teaching trigger recognition.</w:t>
      </w:r>
    </w:p>
    <w:p>
      <w:r>
        <w:rPr>
          <w:b/>
        </w:rPr>
        <w:t xml:space="preserve">🔍 Key Clues: </w:t>
      </w:r>
      <w:r>
        <w:t>Explosive outbursts out of proportion + remorse afterwards + normal between episodes = INTERMITTENT EXPLOSIVE DISORDER → CBT + anger management.</w:t>
      </w:r>
    </w:p>
    <w:p>
      <w:r>
        <w:rPr>
          <w:b/>
        </w:rPr>
        <w:t xml:space="preserve">🚨 Priority Principle: </w:t>
      </w:r>
      <w:r>
        <w:t>The explosion is impulsive and regretted — de-escalate the moment, then treat the impulse.</w:t>
      </w:r>
    </w:p>
    <w:p>
      <w:r>
        <w:rPr>
          <w:b/>
        </w:rPr>
        <w:t xml:space="preserve">❌ Why Not Other Options: </w:t>
      </w:r>
      <w:r>
        <w:t>a — Antisocial PD involves persistent, lifelong disregard for others' rights with LACK of remorse — here there is genuine remorse between episodes. | c — Mania gives a sustained elevated mood with grandiosity, decreased sleep and pressured speech — not discrete remorseful outbursts. | d — Substance use may trigger aggression, but the pattern here is recurrent and independent.</w:t>
      </w:r>
    </w:p>
    <w:p>
      <w:r>
        <w:rPr>
          <w:b/>
        </w:rPr>
        <w:t xml:space="preserve">⚠️ Exam Trap: </w:t>
      </w:r>
      <w:r>
        <w:t>The examiner contrasts IED (remorseful, discrete, impulsive) with antisocial PD (persistent, remorseless) — the remorse is the discriminator.</w:t>
      </w:r>
    </w:p>
    <w:p>
      <w:r>
        <w:rPr>
          <w:b/>
        </w:rPr>
        <w:t xml:space="preserve">🩺 Clinical Thinking: </w:t>
      </w:r>
      <w:r>
        <w:t>Disproportionate outbursts + remorse + normal between = IED → CBT + anger management → option b.</w:t>
      </w:r>
    </w:p>
    <w:p>
      <w:r>
        <w:rPr>
          <w:b/>
        </w:rPr>
        <w:t xml:space="preserve">🇮🇳 Hinglish Decoder: </w:t>
      </w:r>
      <w:r>
        <w:t>Chhote se baat par DHAMAKA (gussa-phatna), baad mein PACHHTAWA, aur baaki waqt normal = INTERMITTENT EXPLOSIVE DISORDER — CBT aur anger management se ilaj.</w:t>
      </w:r>
    </w:p>
    <w:p>
      <w:r>
        <w:rPr>
          <w:b/>
        </w:rPr>
        <w:t xml:space="preserve">💎 PNC Pearl: </w:t>
      </w:r>
      <w:r>
        <w:t>The fuse is short, the guilt is real — treat the impulse that explodes past reason.</w:t>
      </w:r>
    </w:p>
    <w:p>
      <w:r>
        <w:t>Positive Marks: 1    Negative Marks: 0.33</w:t>
      </w:r>
    </w:p>
    <w:p>
      <w:r>
        <w:rPr>
          <w:b/>
        </w:rPr>
        <w:t>Question: A sexually active 22-year-old woman has pain in BOTH LOWER QUADRANTS of the abdomen, fever and a purulent cervical discharge, with CERVICAL MOTION TENDERNESS on examination. Which is the MOST likely diagnosis and treatment?</w:t>
      </w:r>
    </w:p>
    <w:p>
      <w:r>
        <w:t>(a)  Ovarian cyst rupture — analgesia and observation</w:t>
      </w:r>
    </w:p>
    <w:p>
      <w:r>
        <w:t>(b)  Endometriosis — hormonal therapy</w:t>
      </w:r>
    </w:p>
    <w:p>
      <w:r>
        <w:t>(c)  SALPINGITIS (PELVIC INFLAMMATORY DISEASE) — INFECTION OF THE FALLOPIAN TUBES, OFTEN FROM CHLAMYDIA OR GONOCOCCUS — THE CLASSIC FINDING IS CERVICAL MOTION TENDERNESS — TREAT WITH BROAD-SPECTRUM ANTIBIOTICS (CEFTRIAXONE + DOXYCYCLINE ± METRONIDAZOLE), AND COUNSEL ABOUT STI TESTING AND TREATMENT OF PARTNERS</w:t>
      </w:r>
    </w:p>
    <w:p>
      <w:r>
        <w:t>(d)  Ectopic pregnancy — urgent surgery in all cases</w:t>
      </w:r>
    </w:p>
    <w:p>
      <w:r>
        <w:t>Answer: c</w:t>
      </w:r>
    </w:p>
    <w:p>
      <w:r>
        <w:rPr>
          <w:b/>
        </w:rPr>
        <w:t>Solution: ✅ Correct Answer: c</w:t>
      </w:r>
    </w:p>
    <w:p>
      <w:r>
        <w:rPr>
          <w:b/>
        </w:rPr>
        <w:t xml:space="preserve">🧠 Clinical Rationale: </w:t>
      </w:r>
      <w:r>
        <w:t>SALPINGITIS / PELVIC INFLAMMATORY DISEASE (PID) is an ascending infection of the upper genital tract — commonly from CHLAMYDIA TRACHOMATIS and NEISSERIA GONORRHOEAE, also anaerobes and Mycoplasma. FEATURES: BILATERAL LOWER ABDOMINAL PAIN, FEVER, purulent CERVICAL DISCHARGE, and the classic sign of CERVICAL MOTION TENDERNESS (pain on moving the cervix during examination) with ADNEXAL tenderness. COMPLICATIONS (untreated): tubo-ovarian abscess, CHRONIC PELVIC PAIN, ECTOPIC PREGNANCY and TUBAL INFERTILITY (tubal scarring). TREATMENT: BROAD-SPECTRUM ANTIBIOTICS — CEFTRIAXONE (IM) + DOXYCYCLINE ± METRONIDAZOLE, for 14 days; treat SEXUAL PARTNERS; advise pelvic rest and safe sex. NURSING: pain relief, rest, education about completing antibiotics, STI screening and prevention, and follow-up; exclude pregnancy before starting antibiotics. PID is a reportable consideration and a leading preventable cause of female infertility.</w:t>
      </w:r>
    </w:p>
    <w:p>
      <w:r>
        <w:rPr>
          <w:b/>
        </w:rPr>
        <w:t xml:space="preserve">🔍 Key Clues: </w:t>
      </w:r>
      <w:r>
        <w:t>Bilateral lower abdominal pain + fever + purulent discharge + CERVICAL MOTION TENDERNESS = PID → ceftriaxone + doxycycline, treat partners.</w:t>
      </w:r>
    </w:p>
    <w:p>
      <w:r>
        <w:rPr>
          <w:b/>
        </w:rPr>
        <w:t xml:space="preserve">🚨 Priority Principle: </w:t>
      </w:r>
      <w:r>
        <w:t>Treat the infection and the partner — the tubal damage that follows PID is a lifetime loss.</w:t>
      </w:r>
    </w:p>
    <w:p>
      <w:r>
        <w:rPr>
          <w:b/>
        </w:rPr>
        <w:t xml:space="preserve">❌ Why Not Other Options: </w:t>
      </w:r>
      <w:r>
        <w:t>a — Ovarian cyst rupture gives sudden unilateral pain — no purulent discharge or cervical motion tenderness. | b — Endometriosis is chronic cyclical pain without infection or purulent discharge. | d — Ectopic pregnancy gives amenorrhoea, unilateral pain and bleeding with a positive pregnancy test — different picture.</w:t>
      </w:r>
    </w:p>
    <w:p>
      <w:r>
        <w:rPr>
          <w:b/>
        </w:rPr>
        <w:t xml:space="preserve">⚠️ Exam Trap: </w:t>
      </w:r>
      <w:r>
        <w:t>'Cervical motion tenderness' is the PID signature — the examiner pairs it with chlamydia/gonococcus and partner treatment.</w:t>
      </w:r>
    </w:p>
    <w:p>
      <w:r>
        <w:rPr>
          <w:b/>
        </w:rPr>
        <w:t xml:space="preserve">🩺 Clinical Thinking: </w:t>
      </w:r>
      <w:r>
        <w:t>Bilateral pain + fever + cervical motion tenderness → PID → ceftriaxone + doxycycline + partner treatment → option c.</w:t>
      </w:r>
    </w:p>
    <w:p>
      <w:r>
        <w:rPr>
          <w:b/>
        </w:rPr>
        <w:t xml:space="preserve">🇮🇳 Hinglish Decoder: </w:t>
      </w:r>
      <w:r>
        <w:t>Dono taraf pet dard + bukhar + cervical motion tenderness = SALPINGITIS (PID) — CHLAMYDIA/GONOCOCCUS — CEFTRIAXONE + DOXYCYCLINE, partner ka bhi ilaj.</w:t>
      </w:r>
    </w:p>
    <w:p>
      <w:r>
        <w:rPr>
          <w:b/>
        </w:rPr>
        <w:t xml:space="preserve">💎 PNC Pearl: </w:t>
      </w:r>
      <w:r>
        <w:t>The tender cervix is the tell — treat both partners before the tubes scar shut.</w:t>
      </w:r>
    </w:p>
    <w:p>
      <w:r>
        <w:t>Positive Marks: 1    Negative Marks: 0.33</w:t>
      </w:r>
    </w:p>
    <w:p>
      <w:r>
        <w:rPr>
          <w:b/>
        </w:rPr>
        <w:t>Question: The nurse is feeding an infant with CLEFT LIP AND PALATE using the special feeder shown in the image. Which is the INITIAL feeding technique the nurse should use?</w:t>
      </w:r>
      <w:r>
        <w:drawing>
          <wp:inline xmlns:a="http://schemas.openxmlformats.org/drawingml/2006/main" xmlns:pic="http://schemas.openxmlformats.org/drawingml/2006/picture">
            <wp:extent cx="2560320" cy="1688061"/>
            <wp:docPr id="2" name="Picture 2"/>
            <wp:cNvGraphicFramePr>
              <a:graphicFrameLocks noChangeAspect="1"/>
            </wp:cNvGraphicFramePr>
            <a:graphic>
              <a:graphicData uri="http://schemas.openxmlformats.org/drawingml/2006/picture">
                <pic:pic>
                  <pic:nvPicPr>
                    <pic:cNvPr id="0" name="M22-Q80.png"/>
                    <pic:cNvPicPr/>
                  </pic:nvPicPr>
                  <pic:blipFill>
                    <a:blip r:embed="rId10"/>
                    <a:stretch>
                      <a:fillRect/>
                    </a:stretch>
                  </pic:blipFill>
                  <pic:spPr>
                    <a:xfrm>
                      <a:off x="0" y="0"/>
                      <a:ext cx="2560320" cy="1688061"/>
                    </a:xfrm>
                    <a:prstGeom prst="rect"/>
                  </pic:spPr>
                </pic:pic>
              </a:graphicData>
            </a:graphic>
          </wp:inline>
        </w:drawing>
      </w:r>
    </w:p>
    <w:p>
      <w:r>
        <w:t>(a)  Feed the infant lying flat on his back with the bottle upside down</w:t>
      </w:r>
    </w:p>
    <w:p>
      <w:r>
        <w:t>(b)  HOLD THE INFANT IN AN UPRIGHT (SEMI-UPRIGHT) POSITION, DIRECT THE BOTTLE TIP INTO THE SIDE OF THE MOUTH (AWAY FROM THE CLEFT), SQUEEZE A SMALL AMOUNT OF MILK INTO THE CHEEK, PAUSE FOR SWALLOWING, AND BURP FREQUENTLY — SMALL, FREQUENT FEEDS REDUCE NASAL REGURGITATION AND ASPIRATION</w:t>
      </w:r>
    </w:p>
    <w:p>
      <w:r>
        <w:t>(c)  Insert the nipple deep into the cleft itself</w:t>
      </w:r>
    </w:p>
    <w:p>
      <w:r>
        <w:t>(d)  Feed quickly in large amounts to finish faster</w:t>
      </w:r>
    </w:p>
    <w:p>
      <w:r>
        <w:t>Answer: b</w:t>
      </w:r>
    </w:p>
    <w:p>
      <w:r>
        <w:rPr>
          <w:b/>
        </w:rPr>
        <w:t>Solution: ✅ Correct Answer: b</w:t>
      </w:r>
    </w:p>
    <w:p>
      <w:r>
        <w:rPr>
          <w:b/>
        </w:rPr>
        <w:t xml:space="preserve">🧠 Clinical Rationale: </w:t>
      </w:r>
      <w:r>
        <w:t>FEEDING AN INFANT WITH CLEFT LIP/PALATE: (1) POSITION — hold the infant UPRIGHT or SEMI-UPRIGHT (never flat) so milk does not reflux into the nose or airway; (2) DIRECT THE FEEDING TIP INTO THE SIDE OF THE MOUTH — AWAY FROM THE CLEFT — and aim toward the CHEEK so the milk pools there and the infant swallows; (3) use a SPECIAL FEEDER (squeeze-bottle/Haberman feeder or cleft nurser) — SQUEEZE A SMALL AMOUNT into the cheek and PAUSE to allow swallowing (the palate defect prevents suction); (4) BURP FREQUENTLY (more air is swallowed); (5) give SMALL, FREQUENT FEEDS; keep the infant upright for 20-30 minutes after feeding to prevent nasal regurgitation and aspiration; (6) monitor WEIGHT GAIN and watch for choking/coughing. AFTER SURGICAL REPAIR (cheiloplasty/palatoplasty): feed by cup/spoon/side-syringe (no sucking), elbow restraints, lateral or supine positioning, and protect the suture line.</w:t>
      </w:r>
    </w:p>
    <w:p>
      <w:r>
        <w:rPr>
          <w:b/>
        </w:rPr>
        <w:t xml:space="preserve">🔍 Key Clues: </w:t>
      </w:r>
      <w:r>
        <w:t>Cleft feeding → upright position → tip to the cheek away from the cleft → squeeze + pause → frequent burping → small feeds.</w:t>
      </w:r>
    </w:p>
    <w:p>
      <w:r>
        <w:rPr>
          <w:b/>
        </w:rPr>
        <w:t xml:space="preserve">🚨 Priority Principle: </w:t>
      </w:r>
      <w:r>
        <w:t>Upright, sideways and slow — the cleft baby feeds safely when gravity and pacing help.</w:t>
      </w:r>
    </w:p>
    <w:p>
      <w:r>
        <w:rPr>
          <w:b/>
        </w:rPr>
        <w:t xml:space="preserve">❌ Why Not Other Options: </w:t>
      </w:r>
      <w:r>
        <w:t>a — A flat position lets milk pour into the nose and airway — the infant must be upright. | c — The tip goes into the CHEEK, away from the cleft — feeding into the cleft worsens regurgitation. | d — Large rapid feeds cause choking and aspiration — small, paced feeds are essential.</w:t>
      </w:r>
    </w:p>
    <w:p>
      <w:r>
        <w:rPr>
          <w:b/>
        </w:rPr>
        <w:t xml:space="preserve">⚠️ Exam Trap: </w:t>
      </w:r>
      <w:r>
        <w:t>The examiner tests the POSITION (upright), the DIRECTION (side of mouth away from the cleft) and the PACING (squeeze-pause-burp).</w:t>
      </w:r>
    </w:p>
    <w:p>
      <w:r>
        <w:rPr>
          <w:b/>
        </w:rPr>
        <w:t xml:space="preserve">🩺 Clinical Thinking: </w:t>
      </w:r>
      <w:r>
        <w:t>Cleft baby → upright + tip to cheek + squeeze-pause + burp often → option b.</w:t>
      </w:r>
    </w:p>
    <w:p>
      <w:r>
        <w:rPr>
          <w:b/>
        </w:rPr>
        <w:t xml:space="preserve">🇮🇳 Hinglish Decoder: </w:t>
      </w:r>
      <w:r>
        <w:t>Cleft lip/palate wale bachche ko — SIDHA (upright) pakadke, MUNH ke KONEPAR (cleft se door) feeder rakho, thoda sa nikaal ke SWALLOW ka intezar karo, baar-baar DAKAR (burp) dilao.</w:t>
      </w:r>
    </w:p>
    <w:p>
      <w:r>
        <w:rPr>
          <w:b/>
        </w:rPr>
        <w:t xml:space="preserve">💎 PNC Pearl: </w:t>
      </w:r>
      <w:r>
        <w:t>Upright and to the cheek, small and slow — the cleft palate baby learns to swallow, not to choke.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