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At the END of a LAPAROTOMY, the final sponge, needle and instrument COUNT does not tally — a sponge is reported MISSING. Which is the PRIORITY nursing action?</w:t>
      </w:r>
    </w:p>
    <w:p>
      <w:r>
        <w:t>(a)  Document the count as correct and proceed with closure</w:t>
      </w:r>
    </w:p>
    <w:p>
      <w:r>
        <w:t>(b)  Assume the sponge was never issued and ignore the discrepancy</w:t>
      </w:r>
    </w:p>
    <w:p>
      <w:r>
        <w:t>(c)  Close the wound first and count again after closure</w:t>
      </w:r>
    </w:p>
    <w:p>
      <w:r>
        <w:t>(d)  IMMEDIATELY INFORM THE SURGEON AND DO NOT CLOSE THE WOUND UNTIL THE MISSING SPONGE IS LOCATED — SEARCH THE SURGICAL FIELD, DRAPES, FLOOR, LINEN AND INSTRUMENT TROLLEY, AND OBTAIN AN X-RAY IF THE SPONGE REMAINS UNACCOUNTED</w:t>
      </w:r>
    </w:p>
    <w:p>
      <w:r>
        <w:t>Answer: d</w:t>
      </w:r>
    </w:p>
    <w:p>
      <w:r>
        <w:rPr>
          <w:b/>
        </w:rPr>
        <w:t>Solution: ✅ Correct Answer: d</w:t>
      </w:r>
    </w:p>
    <w:p>
      <w:r>
        <w:rPr>
          <w:b/>
        </w:rPr>
        <w:t xml:space="preserve">🧠 Clinical Rationale: </w:t>
      </w:r>
      <w:r>
        <w:t>The surgical count is a safety protocol in which the SCRUB nurse and CIRCULATING nurse count sponges, needles and instruments together BEFORE surgery (initial count), BEFORE closure of a cavity (second count), and at SKIN CLOSURE (final count). The count is performed ALOUD by two people, and any item added during surgery must be recorded on the count board/record. If the FINAL COUNT IS INCORRECT (an item is missing): (1) IMMEDIATELY INFORM THE SURGEON and DO NOT proceed with wound closure; (2) SEARCH the surgical field, wound, drapes, floor, kick bucket, linen and instrument trolley; (3) if the item is still not found, an INTRAOPERATIVE X-RAY is taken to localise a radio-opaque sponge; (4) the count must be RESOLVED and documented in the operative record before the patient leaves the OR — a retained sponge (gossypiboma) causes infection, obstruction and re-operation. NEVER close the wound while a count is unresolved.</w:t>
      </w:r>
    </w:p>
    <w:p>
      <w:r>
        <w:rPr>
          <w:b/>
        </w:rPr>
        <w:t xml:space="preserve">🔍 Key Clues: </w:t>
      </w:r>
      <w:r>
        <w:t>Incorrect final count → stop closure → inform surgeon → search → X-ray if needed.</w:t>
      </w:r>
    </w:p>
    <w:p>
      <w:r>
        <w:rPr>
          <w:b/>
        </w:rPr>
        <w:t xml:space="preserve">🚨 Priority Principle: </w:t>
      </w:r>
      <w:r>
        <w:t>An unresolved count means the wound does NOT close — the missing item must be found first.</w:t>
      </w:r>
    </w:p>
    <w:p>
      <w:r>
        <w:rPr>
          <w:b/>
        </w:rPr>
        <w:t xml:space="preserve">❌ Why Not Other Options: </w:t>
      </w:r>
      <w:r>
        <w:t>a — Documenting a false-correct count risks a RETAINED SPONGE — a serious medico-legal event. | b — A count discrepancy is never assumed away — the item was issued and must be accounted for. | c — Closing first loses the chance to find the sponge while the field is open — the search must precede closure.</w:t>
      </w:r>
    </w:p>
    <w:p>
      <w:r>
        <w:rPr>
          <w:b/>
        </w:rPr>
        <w:t xml:space="preserve">⚠️ Exam Trap: </w:t>
      </w:r>
      <w:r>
        <w:t>The examiner tests the sequence — inform the surgeon and DO NOT close until the count resolves.</w:t>
      </w:r>
    </w:p>
    <w:p>
      <w:r>
        <w:rPr>
          <w:b/>
        </w:rPr>
        <w:t xml:space="preserve">🩺 Clinical Thinking: </w:t>
      </w:r>
      <w:r>
        <w:t>Missing sponge at closure → stop, inform surgeon, search, X-ray → option d.</w:t>
      </w:r>
    </w:p>
    <w:p>
      <w:r>
        <w:rPr>
          <w:b/>
        </w:rPr>
        <w:t xml:space="preserve">🇮🇳 Hinglish Decoder: </w:t>
      </w:r>
      <w:r>
        <w:t>Operation ke end par sponge NAHI mila to — SURGEON ko turant batao, ZAKHMA (wound) band NAHI karna, dhundo — nahi mila to X-RAY.</w:t>
      </w:r>
    </w:p>
    <w:p>
      <w:r>
        <w:rPr>
          <w:b/>
        </w:rPr>
        <w:t xml:space="preserve">💎 PNC Pearl: </w:t>
      </w:r>
      <w:r>
        <w:t>Count first, close after — a lost sponge never sleeps in a closed wound.</w:t>
      </w:r>
    </w:p>
    <w:p>
      <w:r>
        <w:t>Positive Marks: 1    Negative Marks: 0.33</w:t>
      </w:r>
    </w:p>
    <w:p>
      <w:r>
        <w:rPr>
          <w:b/>
        </w:rPr>
        <w:t>Question: The surgical hand SCRUB is performed before every major operative procedure. Which statement about the surgical scrub is CORRECT?</w:t>
      </w:r>
    </w:p>
    <w:p>
      <w:r>
        <w:t>(a)  THE PURPOSE IS TO REMOVE TRANSIENT FLORA AND REDUCE RESIDENT FLORA TO A MINIMUM — THE SCRUB LASTS ABOUT 2-5 MINUTES (DEPENDING ON THE AGENT), IS PERFORMED WITH HANDS HELD ABOVE THE ELBOWS, AND THE HANDS ARE DRIED WITH A STERILE TOWEL USING A DABBING (NOT RUBBING) MOTION</w:t>
      </w:r>
    </w:p>
    <w:p>
      <w:r>
        <w:t>(b)  The purpose is to make the hands and forearms STERILE</w:t>
      </w:r>
    </w:p>
    <w:p>
      <w:r>
        <w:t>(c)  Rings and watches are kept on during the scrub to save time</w:t>
      </w:r>
    </w:p>
    <w:p>
      <w:r>
        <w:t>(d)  The scrub is done only for emergency operations, not elective ones</w:t>
      </w:r>
    </w:p>
    <w:p>
      <w:r>
        <w:t>Answer: a</w:t>
      </w:r>
    </w:p>
    <w:p>
      <w:r>
        <w:rPr>
          <w:b/>
        </w:rPr>
        <w:t>Solution: ✅ Correct Answer: a</w:t>
      </w:r>
    </w:p>
    <w:p>
      <w:r>
        <w:rPr>
          <w:b/>
        </w:rPr>
        <w:t xml:space="preserve">🧠 Clinical Rationale: </w:t>
      </w:r>
      <w:r>
        <w:t>The SURGICAL HAND SCRUB is performed with an antimicrobial agent (chlorhexidine, iodophor or alcohol-based rub) to REMOVE TRANSIENT flora and REDUCE RESIDENT flora to a MINIMUM — it does NOT make the hands STERILE (that is impossible). KEY TECHNIQUE: (1) remove ALL jewellery and watches; (2) keep NAILS SHORT and clean, remove nail polish; (3) scrub from FINGERTIPS to ELBOWS — hands held ABOVE the elbows so water runs from clean to dirty; (4) duration ~2-5 minutes for a counted method with aqueous agents (30 seconds to 2 minutes for alcohol rubs — follow the manufacturer's instruction); (5) dry with a STERILE TOWEL by DABBING, starting at the hands, one towel per hand, without rubbing back and forth. After the scrub, the surgeon puts on the gown and gloves by the CLOSED method (gloves not touching bare skin).</w:t>
      </w:r>
    </w:p>
    <w:p>
      <w:r>
        <w:rPr>
          <w:b/>
        </w:rPr>
        <w:t xml:space="preserve">🔍 Key Clues: </w:t>
      </w:r>
      <w:r>
        <w:t>Surgical scrub = reduce flora to minimum (never sterile) + hands above elbows + 2-5 min + sterile towel dab-dry.</w:t>
      </w:r>
    </w:p>
    <w:p>
      <w:r>
        <w:rPr>
          <w:b/>
        </w:rPr>
        <w:t xml:space="preserve">🚨 Priority Principle: </w:t>
      </w:r>
      <w:r>
        <w:t>The scrub reduces, it does not sterilise — and water must run from fingertips to elbow.</w:t>
      </w:r>
    </w:p>
    <w:p>
      <w:r>
        <w:rPr>
          <w:b/>
        </w:rPr>
        <w:t xml:space="preserve">❌ Why Not Other Options: </w:t>
      </w:r>
      <w:r>
        <w:t>b — The hands can never be made STERILE — the scrub only REDUCES resident flora to a minimum. | c — ALL jewellery and watches are removed — they harbour organisms and tear gloves. | d — The surgical scrub is MANDATORY for every major procedure, elective or emergency.</w:t>
      </w:r>
    </w:p>
    <w:p>
      <w:r>
        <w:rPr>
          <w:b/>
        </w:rPr>
        <w:t xml:space="preserve">⚠️ Exam Trap: </w:t>
      </w:r>
      <w:r>
        <w:t>The examiner contrasts 'sterile' vs 'reduced flora' — the scrub REDUCES, it never sterilises.</w:t>
      </w:r>
    </w:p>
    <w:p>
      <w:r>
        <w:rPr>
          <w:b/>
        </w:rPr>
        <w:t xml:space="preserve">🩺 Clinical Thinking: </w:t>
      </w:r>
      <w:r>
        <w:t>Scrub = reduce flora, hands above elbows, dab-dry sterile towel → option a.</w:t>
      </w:r>
    </w:p>
    <w:p>
      <w:r>
        <w:rPr>
          <w:b/>
        </w:rPr>
        <w:t xml:space="preserve">🇮🇳 Hinglish Decoder: </w:t>
      </w:r>
      <w:r>
        <w:t>Surgical scrub ka maqsad haath ko STERILE banana NAHI — transient flora hatana aur resident flora ko KAM karna hai; haath elbow se UPAR rakho.</w:t>
      </w:r>
    </w:p>
    <w:p>
      <w:r>
        <w:rPr>
          <w:b/>
        </w:rPr>
        <w:t xml:space="preserve">💎 PNC Pearl: </w:t>
      </w:r>
      <w:r>
        <w:t>The scrub trims the flora count — sterile is a claim no scrub can make.</w:t>
      </w:r>
    </w:p>
    <w:p>
      <w:r>
        <w:t>Positive Marks: 1    Negative Marks: 0.33</w:t>
      </w:r>
    </w:p>
    <w:p>
      <w:r>
        <w:rPr>
          <w:b/>
        </w:rPr>
        <w:t>Question: After the surgical scrub, the nurse wears a sterile GOWN and then applies STERILE GLOVES by the CLOSED method. Which statement about the CLOSED gloving technique is CORRECT?</w:t>
      </w:r>
    </w:p>
    <w:p>
      <w:r>
        <w:t>(a)  In the closed method, the bare hand touches the inside of the glove</w:t>
      </w:r>
    </w:p>
    <w:p>
      <w:r>
        <w:t>(b)  The closed method is used for minor dressings without a gown</w:t>
      </w:r>
    </w:p>
    <w:p>
      <w:r>
        <w:t>(c)  IN THE CLOSED METHOD, THE HANDS REMAIN COVERED BY THE GOWN CUFFS — THE GLOVE IS PICKED UP BY THE GOWNED HAND AND PULLED OVER THE CUFF, SO NO BARE SKIN EVER TOUCHES THE OUTER GLOVE SURFACE</w:t>
      </w:r>
    </w:p>
    <w:p>
      <w:r>
        <w:t>(d)  Gloves are worn only after the patient is draped</w:t>
      </w:r>
    </w:p>
    <w:p>
      <w:r>
        <w:t>Answer: c</w:t>
      </w:r>
    </w:p>
    <w:p>
      <w:r>
        <w:rPr>
          <w:b/>
        </w:rPr>
        <w:t>Solution: ✅ Correct Answer: c</w:t>
      </w:r>
    </w:p>
    <w:p>
      <w:r>
        <w:rPr>
          <w:b/>
        </w:rPr>
        <w:t xml:space="preserve">🧠 Clinical Rationale: </w:t>
      </w:r>
      <w:r>
        <w:t>CLOSED GLOVING is the technique used when the nurse is ALREADY wearing a sterile GOWN — the hands stay INSIDE the gown cuffs (covered) throughout, so the STERILE OUTER SURFACE of the glove never touches BARE skin. TECHNIQUE: (1) with hands inside the cuffs, pick up the first glove by its folded cuff; (2) place it over the cuff of the opposite hand and pull it on — fingers of the covered hand guide the glove; (3) repeat for the second hand; (4) interlock the fingers to seat the gloves. The OPEN method is used when NO gown is worn (e.g., dressing changes) — there the bare hand touches only the INNER surface of the glove. KEY PRINCIPLE: the outside of a sterile glove is sterile; the inside (skin side) is not — so bare skin may touch the inside only.</w:t>
      </w:r>
    </w:p>
    <w:p>
      <w:r>
        <w:rPr>
          <w:b/>
        </w:rPr>
        <w:t xml:space="preserve">🔍 Key Clues: </w:t>
      </w:r>
      <w:r>
        <w:t>Closed gloving = hands stay inside gown cuffs → outer glove surface never touches bare skin.</w:t>
      </w:r>
    </w:p>
    <w:p>
      <w:r>
        <w:rPr>
          <w:b/>
        </w:rPr>
        <w:t xml:space="preserve">🚨 Priority Principle: </w:t>
      </w:r>
      <w:r>
        <w:t>With a gown use CLOSED (hands in cuffs); without a gown use OPEN (bare hand touches the inside only).</w:t>
      </w:r>
    </w:p>
    <w:p>
      <w:r>
        <w:rPr>
          <w:b/>
        </w:rPr>
        <w:t xml:space="preserve">❌ Why Not Other Options: </w:t>
      </w:r>
      <w:r>
        <w:t>a — Touching the INSIDE with a bare hand is the OPEN method — closed keeps hands covered by cuffs. | b — The closed method REQUIRES the gown; minor dressings without a gown use the OPEN method. | d — Gloves are applied as part of gowning, BEFORE draping or touching the patient.</w:t>
      </w:r>
    </w:p>
    <w:p>
      <w:r>
        <w:rPr>
          <w:b/>
        </w:rPr>
        <w:t xml:space="preserve">⚠️ Exam Trap: </w:t>
      </w:r>
      <w:r>
        <w:t>The examiner contrasts CLOSED (with gown, hands in cuffs) vs OPEN (without gown, inside-surface touch) — the gown decides the method.</w:t>
      </w:r>
    </w:p>
    <w:p>
      <w:r>
        <w:rPr>
          <w:b/>
        </w:rPr>
        <w:t xml:space="preserve">🩺 Clinical Thinking: </w:t>
      </w:r>
      <w:r>
        <w:t>Gown on → closed gloving, hands in cuffs → option c.</w:t>
      </w:r>
    </w:p>
    <w:p>
      <w:r>
        <w:rPr>
          <w:b/>
        </w:rPr>
        <w:t xml:space="preserve">🇮🇳 Hinglish Decoder: </w:t>
      </w:r>
      <w:r>
        <w:t>GOWN pehna ho to CLOSED gloving — haath CUFF ke andar rehte hain, glove ka bahar wala hissa skin ko NAHI chhootta.</w:t>
      </w:r>
    </w:p>
    <w:p>
      <w:r>
        <w:rPr>
          <w:b/>
        </w:rPr>
        <w:t xml:space="preserve">💎 PNC Pearl: </w:t>
      </w:r>
      <w:r>
        <w:t>Inside the cuff, outside the glove — closed gloving keeps the sterile surface pure.</w:t>
      </w:r>
    </w:p>
    <w:p>
      <w:r>
        <w:t>Positive Marks: 1    Negative Marks: 0.33</w:t>
      </w:r>
    </w:p>
    <w:p>
      <w:r>
        <w:rPr>
          <w:b/>
        </w:rPr>
        <w:t>Question: A nurse uses BROCA'S FORMULA to estimate a man's IDEAL BODY WEIGHT. Which calculation is CORRECT?</w:t>
      </w:r>
    </w:p>
    <w:p>
      <w:r>
        <w:t>(a)  Ideal weight (kg) = Height (cm) − 105</w:t>
      </w:r>
    </w:p>
    <w:p>
      <w:r>
        <w:t>(b)  Ideal weight (kg) = Height (cm) − 90</w:t>
      </w:r>
    </w:p>
    <w:p>
      <w:r>
        <w:t>(c)  Ideal weight (kg) = Height (cm) − 110</w:t>
      </w:r>
    </w:p>
    <w:p>
      <w:r>
        <w:t>(d)  IDEAL WEIGHT (KG) = HEIGHT (CM) − 100</w:t>
      </w:r>
    </w:p>
    <w:p>
      <w:r>
        <w:t>Answer: d</w:t>
      </w:r>
    </w:p>
    <w:p>
      <w:r>
        <w:rPr>
          <w:b/>
        </w:rPr>
        <w:t>Solution: ✅ Correct Answer: d</w:t>
      </w:r>
    </w:p>
    <w:p>
      <w:r>
        <w:rPr>
          <w:b/>
        </w:rPr>
        <w:t xml:space="preserve">🧠 Clinical Rationale: </w:t>
      </w:r>
      <w:r>
        <w:t>BROCA'S FORMULA is a quick bedside estimate of IDEAL BODY WEIGHT (IBW): IBW (kg) = HEIGHT (cm) − 100. For a man of 170 cm, IBW = 70 kg. A common refinement for WOMEN subtracts a further 10% (IBW = height − 100, then minus 10%) — or approximately height − 105/110 in some simplified tables — but the CLASSIC Broca formula is (height in cm − 100). USES: setting ventilator tidal volumes (6-8 mL/kg IBW), dosing drugs, assessing obesity (BMI = weight/height²) and nutritional status. LIMITATION: it is a rough estimate and does not account for frame size, age or muscle mass — BMI and waist circumference are preferred for classification.</w:t>
      </w:r>
    </w:p>
    <w:p>
      <w:r>
        <w:rPr>
          <w:b/>
        </w:rPr>
        <w:t xml:space="preserve">🔍 Key Clues: </w:t>
      </w:r>
      <w:r>
        <w:t>Broca's formula → IBW (kg) = height (cm) − 100 → 170 cm = 70 kg.</w:t>
      </w:r>
    </w:p>
    <w:p>
      <w:r>
        <w:rPr>
          <w:b/>
        </w:rPr>
        <w:t xml:space="preserve">🚨 Priority Principle: </w:t>
      </w:r>
      <w:r>
        <w:t>Broca = height minus 100 — the simplest bedside weight estimate; BMI classifies, Broca estimates.</w:t>
      </w:r>
    </w:p>
    <w:p>
      <w:r>
        <w:rPr>
          <w:b/>
        </w:rPr>
        <w:t xml:space="preserve">❌ Why Not Other Options: </w:t>
      </w:r>
      <w:r>
        <w:t>a — Height − 105 approximates the female adjustment in some tables, not the classic Broca formula. | b — Height − 90 would overestimate IBW and is not a recognised formula. | c — Height − 110 underestimates IBW — not the Broca standard.</w:t>
      </w:r>
    </w:p>
    <w:p>
      <w:r>
        <w:rPr>
          <w:b/>
        </w:rPr>
        <w:t xml:space="preserve">⚠️ Exam Trap: </w:t>
      </w:r>
      <w:r>
        <w:t>The examiner tests the exact Broca constant (−100) — other constants are the distractors.</w:t>
      </w:r>
    </w:p>
    <w:p>
      <w:r>
        <w:rPr>
          <w:b/>
        </w:rPr>
        <w:t xml:space="preserve">🩺 Clinical Thinking: </w:t>
      </w:r>
      <w:r>
        <w:t>Broca → height(cm) − 100 → option d.</w:t>
      </w:r>
    </w:p>
    <w:p>
      <w:r>
        <w:rPr>
          <w:b/>
        </w:rPr>
        <w:t xml:space="preserve">🇮🇳 Hinglish Decoder: </w:t>
      </w:r>
      <w:r>
        <w:t>BROCA formula: ADARSH (ideal) weight = LAMBAI (cm) − 100 — jaise 170 cm wale ka 70 kg.</w:t>
      </w:r>
    </w:p>
    <w:p>
      <w:r>
        <w:rPr>
          <w:b/>
        </w:rPr>
        <w:t xml:space="preserve">💎 PNC Pearl: </w:t>
      </w:r>
      <w:r>
        <w:t>A century off the centimetres — Broca's simple subtraction gives the ideal weight.</w:t>
      </w:r>
    </w:p>
    <w:p>
      <w:r>
        <w:t>Positive Marks: 1    Negative Marks: 0.33</w:t>
      </w:r>
    </w:p>
    <w:p>
      <w:r>
        <w:rPr>
          <w:b/>
        </w:rPr>
        <w:t>Question: The circulating nurse is responsible for the safety of the patient in the OPERATING ROOM. Which statement about the CIRCULATING NURSE's role is CORRECT?</w:t>
      </w:r>
    </w:p>
    <w:p>
      <w:r>
        <w:t>(a)  THE CIRCULATING NURSE IS A NON-STERILE TEAM MEMBER WHO MANAGES THE OVERALL OR ENVIRONMENT — POSITIONING THE PATIENT, PREPARING THE SKIN, OPENING STERILE SUPPLIES, DOCUMENTING THE SURGICAL COUNT, FETCHING ADDITIONAL ITEMS AND MONITORING THE PATIENT — AND NEVER TOUCHES STERILE AREAS DIRECTLY</w:t>
      </w:r>
    </w:p>
    <w:p>
      <w:r>
        <w:t>(b)  The circulating nurse is a STERILE team member who works directly at the surgical site</w:t>
      </w:r>
    </w:p>
    <w:p>
      <w:r>
        <w:t>(c)  The circulating nurse performs the entire surgery independently</w:t>
      </w:r>
    </w:p>
    <w:p>
      <w:r>
        <w:t>(d)  The circulating nurse is not required to document anything</w:t>
      </w:r>
    </w:p>
    <w:p>
      <w:r>
        <w:t>Answer: a</w:t>
      </w:r>
    </w:p>
    <w:p>
      <w:r>
        <w:rPr>
          <w:b/>
        </w:rPr>
        <w:t>Solution: ✅ Correct Answer: a</w:t>
      </w:r>
    </w:p>
    <w:p>
      <w:r>
        <w:rPr>
          <w:b/>
        </w:rPr>
        <w:t xml:space="preserve">🧠 Clinical Rationale: </w:t>
      </w:r>
      <w:r>
        <w:t>The surgical team is divided into the STERILE team and the NON-STERILE team. The CIRCULATING NURSE is a NON-STERILE member who does NOT scrub and does NOT touch sterile areas. Responsibilities: (1) verify patient identity, consent, and the surgical site (site-marking, timeout); (2) POSITION the patient safely (pressure points, nerve protection); (3) prepare the skin (shave/clip and antiseptic prep) and apply grounding pad (cautery); (4) OPEN sterile supplies onto the sterile field without touching them; (5) keep the SURGICAL COUNT with the scrub nurse and document it; (6) hand extra items (sutures, instruments) to the scrub nurse; (7) MONITOR the patient (vital signs, urine output, temperature) and the environment; (8) document medications, specimens and implants. The SCRUB NURSE, by contrast, is STERILE and works directly at the operative site handing instruments to the surgeon.</w:t>
      </w:r>
    </w:p>
    <w:p>
      <w:r>
        <w:rPr>
          <w:b/>
        </w:rPr>
        <w:t xml:space="preserve">🔍 Key Clues: </w:t>
      </w:r>
      <w:r>
        <w:t>Circulating nurse = NON-STERILE manager of the OR environment; scrub nurse = sterile at the site.</w:t>
      </w:r>
    </w:p>
    <w:p>
      <w:r>
        <w:rPr>
          <w:b/>
        </w:rPr>
        <w:t xml:space="preserve">🚨 Priority Principle: </w:t>
      </w:r>
      <w:r>
        <w:t>Sterile team touches the site; the circulator touches everything else — and never the sterile field.</w:t>
      </w:r>
    </w:p>
    <w:p>
      <w:r>
        <w:rPr>
          <w:b/>
        </w:rPr>
        <w:t xml:space="preserve">❌ Why Not Other Options: </w:t>
      </w:r>
      <w:r>
        <w:t>b — The SCRUB nurse is the sterile member at the site — the circulator is non-sterile. | c — The SURGEON performs the surgery; the circulator supports the team and the environment. | d — The circulator DOCUMENTS the count, medications, specimens and the operative record — documentation is a core duty.</w:t>
      </w:r>
    </w:p>
    <w:p>
      <w:r>
        <w:rPr>
          <w:b/>
        </w:rPr>
        <w:t xml:space="preserve">⚠️ Exam Trap: </w:t>
      </w:r>
      <w:r>
        <w:t>The examiner contrasts circulator (non-sterile, environmental manager) vs scrub nurse (sterile, instrument handler).</w:t>
      </w:r>
    </w:p>
    <w:p>
      <w:r>
        <w:rPr>
          <w:b/>
        </w:rPr>
        <w:t xml:space="preserve">🩺 Clinical Thinking: </w:t>
      </w:r>
      <w:r>
        <w:t>Circulator = non-sterile, runs the room, counts and documents → option a.</w:t>
      </w:r>
    </w:p>
    <w:p>
      <w:r>
        <w:rPr>
          <w:b/>
        </w:rPr>
        <w:t xml:space="preserve">🇮🇳 Hinglish Decoder: </w:t>
      </w:r>
      <w:r>
        <w:t>CIRCULATING nurse STERILE NAHI hoti — woh OR ka poora environment sambhalti hai: patient positioning, skin prep, supply, count, documentation.</w:t>
      </w:r>
    </w:p>
    <w:p>
      <w:r>
        <w:rPr>
          <w:b/>
        </w:rPr>
        <w:t xml:space="preserve">💎 PNC Pearl: </w:t>
      </w:r>
      <w:r>
        <w:t>The circulator's hands are clean but never sterile — she runs the room the surgeon operates in.</w:t>
      </w:r>
    </w:p>
    <w:p>
      <w:r>
        <w:t>Positive Marks: 1    Negative Marks: 0.33</w:t>
      </w:r>
    </w:p>
    <w:p>
      <w:r>
        <w:rPr>
          <w:b/>
        </w:rPr>
        <w:t>Question: The NISSL BODIES are dense granular structures seen in the cytoplasm of neurons. Which statement about them is CORRECT?</w:t>
      </w:r>
    </w:p>
    <w:p>
      <w:r>
        <w:t>(a)  They are aggregates of ROUGH ENDOPLASMIC RETICULUM (RER) and RIBOSOMES involved in PROTEIN SYNTHESIS — they are abundant in the CELL BODY and DENDRITES, are ABSENT from the AXON, and DISAPPEAR (CHROMATOLYSIS) after axon injury as the cell switches to repair</w:t>
      </w:r>
    </w:p>
    <w:p>
      <w:r>
        <w:t>(b)  They are the main energy source of the neuron, producing ATP</w:t>
      </w:r>
    </w:p>
    <w:p>
      <w:r>
        <w:t>(c)  They are pigment granules that store melanin</w:t>
      </w:r>
    </w:p>
    <w:p>
      <w:r>
        <w:t>(d)  They are synaptic vesicles filled with neurotransmitter</w:t>
      </w:r>
    </w:p>
    <w:p>
      <w:r>
        <w:t>Answer: a</w:t>
      </w:r>
    </w:p>
    <w:p>
      <w:r>
        <w:rPr>
          <w:b/>
        </w:rPr>
        <w:t>Solution: ✅ Correct Answer: a</w:t>
      </w:r>
    </w:p>
    <w:p>
      <w:r>
        <w:rPr>
          <w:b/>
        </w:rPr>
        <w:t xml:space="preserve">🧠 Clinical Rationale: </w:t>
      </w:r>
      <w:r>
        <w:t>NISSL BODIES (Nissl substance) are large granular aggregates of ROUGH ENDOPLASMIC RETICULUM (RER) and free RIBOSOMES in the neuronal CYTOPLASM — they are the site of intense PROTEIN SYNTHESIS (membrane proteins, enzymes, neurotransmitters). DISTRIBUTION: abundant in the CELL BODY (perikaryon) and DENDRITES, but ABSENT from the AXON and the AXON HILLOCK. After AXON INJURY, the Nissl bodies undergo CHROMATOLYSIS (disperse/fragment) as the cell redirects its machinery to regenerate the axon — a histologic sign of axonal damage. They stain with basic dyes (e.g., cresyl violet, methylene blue) because of their RNA content.</w:t>
      </w:r>
    </w:p>
    <w:p>
      <w:r>
        <w:rPr>
          <w:b/>
        </w:rPr>
        <w:t xml:space="preserve">🔍 Key Clues: </w:t>
      </w:r>
      <w:r>
        <w:t>Nissl bodies = RER + ribosomes → protein synthesis; in cell body/dendrites, absent from axon; chromatolysis after injury.</w:t>
      </w:r>
    </w:p>
    <w:p>
      <w:r>
        <w:rPr>
          <w:b/>
        </w:rPr>
        <w:t xml:space="preserve">🚨 Priority Principle: </w:t>
      </w:r>
      <w:r>
        <w:t>Where there is protein work, there are Nissl bodies — the axon builds elsewhere and repairs after injury.</w:t>
      </w:r>
    </w:p>
    <w:p>
      <w:r>
        <w:rPr>
          <w:b/>
        </w:rPr>
        <w:t xml:space="preserve">❌ Why Not Other Options: </w:t>
      </w:r>
      <w:r>
        <w:t>b — ATP production is the role of MITOCHONDRIA, not Nissl bodies. | c — Melanin pigment is stored in melanosomes of pigment cells (melanocytes) — not in neurons. | d — Synaptic vesicles containing neurotransmitter are found at the AXON TERMINAL, not in Nissl bodies.</w:t>
      </w:r>
    </w:p>
    <w:p>
      <w:r>
        <w:rPr>
          <w:b/>
        </w:rPr>
        <w:t xml:space="preserve">⚠️ Exam Trap: </w:t>
      </w:r>
      <w:r>
        <w:t>The examiner pairs Nissl bodies with RER/protein synthesis and tests their distribution (cell body and dendrites, not axon).</w:t>
      </w:r>
    </w:p>
    <w:p>
      <w:r>
        <w:rPr>
          <w:b/>
        </w:rPr>
        <w:t xml:space="preserve">🩺 Clinical Thinking: </w:t>
      </w:r>
      <w:r>
        <w:t>Nissl = RER + ribosomes, cell body/dendrites, absent from axon → option a.</w:t>
      </w:r>
    </w:p>
    <w:p>
      <w:r>
        <w:rPr>
          <w:b/>
        </w:rPr>
        <w:t xml:space="preserve">🇮🇳 Hinglish Decoder: </w:t>
      </w:r>
      <w:r>
        <w:t>NISSL bodies = neuron ke cytoplasm mein RER + ribosome ke GRANULES — PROTEIN banate hain; cell body/dendrites mein hote hain, AXON mein NAHI.</w:t>
      </w:r>
    </w:p>
    <w:p>
      <w:r>
        <w:rPr>
          <w:b/>
        </w:rPr>
        <w:t xml:space="preserve">💎 PNC Pearl: </w:t>
      </w:r>
      <w:r>
        <w:t>The neuron's protein factories line the cell body — and melt away when the axon calls for repair.</w:t>
      </w:r>
    </w:p>
    <w:p>
      <w:r>
        <w:t>Positive Marks: 1    Negative Marks: 0.33</w:t>
      </w:r>
    </w:p>
    <w:p>
      <w:r>
        <w:rPr>
          <w:b/>
        </w:rPr>
        <w:t>Question: A neuron receives signals from other neurons. Which structural part of the neuron is the MAIN RECEIVING (input) zone that brings impulses TOWARD the cell body?</w:t>
      </w:r>
    </w:p>
    <w:p>
      <w:r>
        <w:t>(a)  Axon</w:t>
      </w:r>
    </w:p>
    <w:p>
      <w:r>
        <w:t>(b)  Axon hillock</w:t>
      </w:r>
    </w:p>
    <w:p>
      <w:r>
        <w:t>(c)  Myelin sheath</w:t>
      </w:r>
    </w:p>
    <w:p>
      <w:r>
        <w:t>(d)  DENDRITES</w:t>
      </w:r>
    </w:p>
    <w:p>
      <w:r>
        <w:t>Answer: d</w:t>
      </w:r>
    </w:p>
    <w:p>
      <w:r>
        <w:rPr>
          <w:b/>
        </w:rPr>
        <w:t>Solution: ✅ Correct Answer: d</w:t>
      </w:r>
    </w:p>
    <w:p>
      <w:r>
        <w:rPr>
          <w:b/>
        </w:rPr>
        <w:t xml:space="preserve">🧠 Clinical Rationale: </w:t>
      </w:r>
      <w:r>
        <w:t>DENDRITES are the branched cytoplasmic extensions of the neuron that form the RECEPTIVE/INPUT zone — they receive signals (neurotransmitter binding or graded potentials) from other neurons or sensory receptors and conduct them TOWARD THE CELL BODY (centripetal conduction). The AXON is the single OUTPUT process that conducts impulses AWAY from the cell body (centrifugal) to the next neuron or effector. The AXON HILLOCK is the cone-shaped origin of the axon where the action potential is typically INITIATED (trigger zone — high density of voltage-gated sodium channels). The MYELIN SHEATH is the insulating layer (Schwann cells in the PNS, oligodendrocytes in the CNS) that speeds conduction (saltatory conduction at nodes of Ranvier).</w:t>
      </w:r>
    </w:p>
    <w:p>
      <w:r>
        <w:rPr>
          <w:b/>
        </w:rPr>
        <w:t xml:space="preserve">🔍 Key Clues: </w:t>
      </w:r>
      <w:r>
        <w:t>Receives impulses toward the cell body = DENDRITES; conducts away = axon.</w:t>
      </w:r>
    </w:p>
    <w:p>
      <w:r>
        <w:rPr>
          <w:b/>
        </w:rPr>
        <w:t xml:space="preserve">🚨 Priority Principle: </w:t>
      </w:r>
      <w:r>
        <w:t>Dendrites IN, axon OUT — input zone vs output zone, hillock fires the impulse.</w:t>
      </w:r>
    </w:p>
    <w:p>
      <w:r>
        <w:rPr>
          <w:b/>
        </w:rPr>
        <w:t xml:space="preserve">❌ Why Not Other Options: </w:t>
      </w:r>
      <w:r>
        <w:t>a — The AXON carries impulses AWAY from the cell body — it is the output, not the input, zone. | b — The AXON HILLOCK initiates the action potential (trigger zone) — it does not receive signals. | c — The MYELIN SHEATH insulates and speeds conduction — it is not a receiving structure.</w:t>
      </w:r>
    </w:p>
    <w:p>
      <w:r>
        <w:rPr>
          <w:b/>
        </w:rPr>
        <w:t xml:space="preserve">⚠️ Exam Trap: </w:t>
      </w:r>
      <w:r>
        <w:t>The examiner tests the direction convention — dendrites bring signals IN, axon carries them OUT.</w:t>
      </w:r>
    </w:p>
    <w:p>
      <w:r>
        <w:rPr>
          <w:b/>
        </w:rPr>
        <w:t xml:space="preserve">🩺 Clinical Thinking: </w:t>
      </w:r>
      <w:r>
        <w:t>Receiving, toward cell body = dendrites → option d.</w:t>
      </w:r>
    </w:p>
    <w:p>
      <w:r>
        <w:rPr>
          <w:b/>
        </w:rPr>
        <w:t xml:space="preserve">🇮🇳 Hinglish Decoder: </w:t>
      </w:r>
      <w:r>
        <w:t>DENDRITES = neuron ka RECEIVING end — signals ko cell body ki taraf LAATE hain; AXON unhe aage LE JAATA hai.</w:t>
      </w:r>
    </w:p>
    <w:p>
      <w:r>
        <w:rPr>
          <w:b/>
        </w:rPr>
        <w:t xml:space="preserve">💎 PNC Pearl: </w:t>
      </w:r>
      <w:r>
        <w:t>Dendrites listen, the axon speaks — the neuron's two-way street flows one way.</w:t>
      </w:r>
    </w:p>
    <w:p>
      <w:r>
        <w:t>Positive Marks: 1    Negative Marks: 0.33</w:t>
      </w:r>
    </w:p>
    <w:p>
      <w:r>
        <w:rPr>
          <w:b/>
        </w:rPr>
        <w:t>Question: At a CHEMICAL SYNAPSE, an action potential in the presynaptic neuron leads to the release of a neurotransmitter. Which sequence at the synapse is CORRECT?</w:t>
      </w:r>
    </w:p>
    <w:p>
      <w:r>
        <w:t>(a)  Neurotransmitter binds the postsynaptic receptor → vesicles fuse and release neurotransmitter into the cleft → the action potential arrives at the axon terminal</w:t>
      </w:r>
    </w:p>
    <w:p>
      <w:r>
        <w:t>(b)  Neurotransmitter is reabsorbed by the presynaptic neuron before release</w:t>
      </w:r>
    </w:p>
    <w:p>
      <w:r>
        <w:t>(c)  The neurotransmitter diffuses directly from the cell body across the synapse</w:t>
      </w:r>
    </w:p>
    <w:p>
      <w:r>
        <w:t>(d)  THE ACTION POTENTIAL ARRIVES AT THE AXON TERMINAL → CALCIUM (CA²⁺) ENTERS THE TERMINAL → SYNAPTIC VESICLES FUSE WITH THE MEMBRANE AND RELEASE NEUROTRANSMITTER INTO THE SYNAPTIC CLEFT → THE NEUROTRANSMITTER BINDS RECEPTORS ON THE POSTSYNAPTIC MEMBRANE → ION CHANNELS OPEN AND GENERATE A POSTSYNAPTIC POTENTIAL</w:t>
      </w:r>
    </w:p>
    <w:p>
      <w:r>
        <w:t>Answer: d</w:t>
      </w:r>
    </w:p>
    <w:p>
      <w:r>
        <w:rPr>
          <w:b/>
        </w:rPr>
        <w:t>Solution: ✅ Correct Answer: d</w:t>
      </w:r>
    </w:p>
    <w:p>
      <w:r>
        <w:rPr>
          <w:b/>
        </w:rPr>
        <w:t xml:space="preserve">🧠 Clinical Rationale: </w:t>
      </w:r>
      <w:r>
        <w:t>At a CHEMICAL SYNAPSE, transmission follows a fixed sequence: (1) the ACTION POTENTIAL arrives at the PRESYNAPTIC AXON TERMINAL; (2) the depolarisation opens VOLTAGE-GATED CALCIUM CHANNELS and Ca²⁺ ENTERS the terminal; (3) Ca²⁺ triggers the fusion of SYNAPTIC VESICLES with the presynaptic membrane — NEUROTRANSMITTER is released by EXOCYTOSIS into the SYNAPTIC CLEFT; (4) the neurotransmitter DIFFUSES across the cleft and binds SPECIFIC RECEPTORS on the POSTSYNAPTIC membrane; (5) receptor binding opens ion channels, producing an EXCITATORY (EPSP) or INHIBITORY (IPSP) POSTSYNAPTIC POTENTIAL. The signal is then terminated by ENZYMATIC DEGRADATION or REUPTAKE of the neurotransmitter (e.g., acetylcholinesterase for ACh; reuptake transporters for serotonin/noradrenaline — the targets of many drugs).</w:t>
      </w:r>
    </w:p>
    <w:p>
      <w:r>
        <w:rPr>
          <w:b/>
        </w:rPr>
        <w:t xml:space="preserve">🔍 Key Clues: </w:t>
      </w:r>
      <w:r>
        <w:t>AP arrives → Ca²⁺ in → vesicle fusion → neurotransmitter in cleft → binds postsynaptic receptor → postsynaptic potential.</w:t>
      </w:r>
    </w:p>
    <w:p>
      <w:r>
        <w:rPr>
          <w:b/>
        </w:rPr>
        <w:t xml:space="preserve">🚨 Priority Principle: </w:t>
      </w:r>
      <w:r>
        <w:t>Calcium is the key that unlocks the vesicles — remember Ca²⁺ entry before transmitter release.</w:t>
      </w:r>
    </w:p>
    <w:p>
      <w:r>
        <w:rPr>
          <w:b/>
        </w:rPr>
        <w:t xml:space="preserve">❌ Why Not Other Options: </w:t>
      </w:r>
      <w:r>
        <w:t>a — The order is reversed — the action potential must arrive and Ca²⁺ enter BEFORE vesicle fusion and release. | b — Reuptake TERMINATES transmission after release — it does not precede release. | c — Neurotransmitter is released from the AXON TERMINAL (vesicles), not from the cell body.</w:t>
      </w:r>
    </w:p>
    <w:p>
      <w:r>
        <w:rPr>
          <w:b/>
        </w:rPr>
        <w:t xml:space="preserve">⚠️ Exam Trap: </w:t>
      </w:r>
      <w:r>
        <w:t>The examiner tests the SEQUENCE — calcium entry precedes vesicle fusion; reuptake follows binding.</w:t>
      </w:r>
    </w:p>
    <w:p>
      <w:r>
        <w:rPr>
          <w:b/>
        </w:rPr>
        <w:t xml:space="preserve">🩺 Clinical Thinking: </w:t>
      </w:r>
      <w:r>
        <w:t>AP → Ca²⁺ → vesicle release → receptor binding → option d.</w:t>
      </w:r>
    </w:p>
    <w:p>
      <w:r>
        <w:rPr>
          <w:b/>
        </w:rPr>
        <w:t xml:space="preserve">🇮🇳 Hinglish Decoder: </w:t>
      </w:r>
      <w:r>
        <w:t>Synapse par — action potential aaya → CALCIUM andar → vesicles se neurotransmitter CHHUTA → agle neuron ke RECEPTOR se juda.</w:t>
      </w:r>
    </w:p>
    <w:p>
      <w:r>
        <w:rPr>
          <w:b/>
        </w:rPr>
        <w:t xml:space="preserve">💎 PNC Pearl: </w:t>
      </w:r>
      <w:r>
        <w:t>Calcium knocks, vesicles open, the message crosses the cleft.</w:t>
      </w:r>
    </w:p>
    <w:p>
      <w:r>
        <w:t>Positive Marks: 1    Negative Marks: 0.33</w:t>
      </w:r>
    </w:p>
    <w:p>
      <w:r>
        <w:rPr>
          <w:b/>
        </w:rPr>
        <w:t>Question: The MYELIN SHEATH wraps around nerve fibres in the peripheral nervous system. Which statement about MYELIN and the SCHWANN CELLS is CORRECT?</w:t>
      </w:r>
    </w:p>
    <w:p>
      <w:r>
        <w:t>(a)  Schwann cells myelinate MULTIPLE axons and are found only in the brain</w:t>
      </w:r>
    </w:p>
    <w:p>
      <w:r>
        <w:t>(b)  EACH SCHWANN CELL MYELINATES A SINGLE SEGMENT OF ONE PERIPHERAL AXON — the gaps between segments are the NODES OF RANVIER, where the axon membrane is exposed and SALTATORY (jumping) CONDUCTION speeds the impulse; myelin is made of LIPID-RICH membrane that INSULATES the fibre</w:t>
      </w:r>
    </w:p>
    <w:p>
      <w:r>
        <w:t>(c)  Myelin slows conduction and is made of protein only</w:t>
      </w:r>
    </w:p>
    <w:p>
      <w:r>
        <w:t>(d)  Oligodendrocytes are the myelinating cells of the peripheral nervous system</w:t>
      </w:r>
    </w:p>
    <w:p>
      <w:r>
        <w:t>Answer: b</w:t>
      </w:r>
    </w:p>
    <w:p>
      <w:r>
        <w:rPr>
          <w:b/>
        </w:rPr>
        <w:t>Solution: ✅ Correct Answer: b</w:t>
      </w:r>
    </w:p>
    <w:p>
      <w:r>
        <w:rPr>
          <w:b/>
        </w:rPr>
        <w:t xml:space="preserve">🧠 Clinical Rationale: </w:t>
      </w:r>
      <w:r>
        <w:t>In the PERIPHERAL NERVOUS SYSTEM (PNS), SCHWANN CELLS (neurolemmocytes) form the MYELIN SHEATH — EACH Schwann cell wraps AROUND ONE SEGMENT of a SINGLE axon, and adjacent segments are separated by the NODES OF RANVIER (bare axon membrane rich in voltage-gated sodium channels). Because the myelin sheath is LIPID-RICH and INSULATES the axon, the action potential JUMPS from node to node — SALTATORY CONDUCTION — which is FASTER and more energy-efficient than continuous conduction. In the CENTRAL NERVOUS SYSTEM (CNS), the myelinating cells are OLIGODENDROCYTES, and ONE oligodendrocyte can myelinate MULTIPLE axons (no basal lamina, no regeneration). Schwann cells also support axonal REGENERATION in the PNS (bands of Büngner) — which is why peripheral nerves can regrow but CNS fibres generally cannot.</w:t>
      </w:r>
    </w:p>
    <w:p>
      <w:r>
        <w:rPr>
          <w:b/>
        </w:rPr>
        <w:t xml:space="preserve">🔍 Key Clues: </w:t>
      </w:r>
      <w:r>
        <w:t>PNS myelin = Schwann cells, one cell per segment, nodes of Ranvier → saltatory conduction.</w:t>
      </w:r>
    </w:p>
    <w:p>
      <w:r>
        <w:rPr>
          <w:b/>
        </w:rPr>
        <w:t xml:space="preserve">🚨 Priority Principle: </w:t>
      </w:r>
      <w:r>
        <w:t>Schwann = PNS (one segment); oligodendrocyte = CNS (many axons); nodes make the impulse jump.</w:t>
      </w:r>
    </w:p>
    <w:p>
      <w:r>
        <w:rPr>
          <w:b/>
        </w:rPr>
        <w:t xml:space="preserve">❌ Why Not Other Options: </w:t>
      </w:r>
      <w:r>
        <w:t>a — ONE Schwann cell myelinates ONE segment of ONE axon; oligodendrocytes handle many. | c — Myelin INCREASES conduction speed (saltatory) and is lipid-rich, not protein-only. | d — OLIGODENDROCYTES are the CNS cells — Schwann cells serve the PNS.</w:t>
      </w:r>
    </w:p>
    <w:p>
      <w:r>
        <w:rPr>
          <w:b/>
        </w:rPr>
        <w:t xml:space="preserve">⚠️ Exam Trap: </w:t>
      </w:r>
      <w:r>
        <w:t>The examiner contrasts Schwann (PNS, one segment) with oligodendrocyte (CNS, many) and links nodes to saltatory conduction.</w:t>
      </w:r>
    </w:p>
    <w:p>
      <w:r>
        <w:rPr>
          <w:b/>
        </w:rPr>
        <w:t xml:space="preserve">🩺 Clinical Thinking: </w:t>
      </w:r>
      <w:r>
        <w:t>Schwann = PNS one segment → nodes → saltatory → option b.</w:t>
      </w:r>
    </w:p>
    <w:p>
      <w:r>
        <w:rPr>
          <w:b/>
        </w:rPr>
        <w:t xml:space="preserve">🇮🇳 Hinglish Decoder: </w:t>
      </w:r>
      <w:r>
        <w:t>PNS mein SCHWANN cell ek axon ka EK hissa myelinate karta hai; beech ke khule hisse NODES OF RANVIER hain — impulse wahan se KUDAKAR (saltatory) tez chalta hai.</w:t>
      </w:r>
    </w:p>
    <w:p>
      <w:r>
        <w:rPr>
          <w:b/>
        </w:rPr>
        <w:t xml:space="preserve">💎 PNC Pearl: </w:t>
      </w:r>
      <w:r>
        <w:t>One Schwann, one span — and the impulse leaps the gaps to race along.</w:t>
      </w:r>
    </w:p>
    <w:p>
      <w:r>
        <w:t>Positive Marks: 1    Negative Marks: 0.33</w:t>
      </w:r>
    </w:p>
    <w:p>
      <w:r>
        <w:rPr>
          <w:b/>
        </w:rPr>
        <w:t>Question: In GRAM STAINING, a smear is treated with crystal violet, iodine, then ALCOHOL (decoloriser), followed by SAFRANIN. Which outcome is CORRECT?</w:t>
      </w:r>
    </w:p>
    <w:p>
      <w:r>
        <w:t>(a)  GRAM-POSITIVE bacteria appear PINK/RED and Gram-negative bacteria appear PURPLE</w:t>
      </w:r>
    </w:p>
    <w:p>
      <w:r>
        <w:t>(b)  GRAM-POSITIVE BACTERIA APPEAR PURPLE/VIOLET (they retain the crystal violet-iodine complex because of their THICK PEPTIDOGLYCAN LAYER) and GRAM-NEGATIVE BACTERIA APPEAR PINK/RED (their THIN peptidoglycan with an OUTER MEMBRANE lets the alcohol wash the dye out, so they take up the counterstain SAFRANIN)</w:t>
      </w:r>
    </w:p>
    <w:p>
      <w:r>
        <w:t>(c)  Both appear green after Gram staining</w:t>
      </w:r>
    </w:p>
    <w:p>
      <w:r>
        <w:t>(d)  Gram staining distinguishes viruses from bacteria</w:t>
      </w:r>
    </w:p>
    <w:p>
      <w:r>
        <w:t>Answer: b</w:t>
      </w:r>
    </w:p>
    <w:p>
      <w:r>
        <w:rPr>
          <w:b/>
        </w:rPr>
        <w:t>Solution: ✅ Correct Answer: b</w:t>
      </w:r>
    </w:p>
    <w:p>
      <w:r>
        <w:rPr>
          <w:b/>
        </w:rPr>
        <w:t xml:space="preserve">🧠 Clinical Rationale: </w:t>
      </w:r>
      <w:r>
        <w:t>The GRAM STAIN (Hans Christian Gram, 1884) is the cornerstone of bacterial classification. STEPS: (1) CRYSTAL VIOLET (primary stain — all cells purple); (2) IODINE (mordant — forms the crystal violet-iodine complex); (3) ALCOHOL/ACETONE (DECOLORISER); (4) SAFRANIN (counterstain, pink/red). RESULT: GRAM-POSITIVE bacteria — with a THICK, cross-linked PEPTIDOGLYCAN layer — RETAIN the crystal violet-iodine complex and appear PURPLE/VIOLET. GRAM-NEGATIVE bacteria — with a THIN peptidoglycan layer and an OUTER LIPOPOLYSACCHARIDE MEMBRANE — LOSE the dye to alcohol and take up the pink SAFRANIN counterstain, appearing PINK/RED. Gram reaction guides initial antibiotic choice (Gram-positive → penicillin-family drugs; Gram-negative → aminoglycosides/cephalosporins) and links to cell-wall structure (LPS = endotoxin in Gram-negatives).</w:t>
      </w:r>
    </w:p>
    <w:p>
      <w:r>
        <w:rPr>
          <w:b/>
        </w:rPr>
        <w:t xml:space="preserve">🔍 Key Clues: </w:t>
      </w:r>
      <w:r>
        <w:t>Thick peptidoglycan → Gram-positive = PURPLE; thin wall + outer membrane → Gram-negative = PINK.</w:t>
      </w:r>
    </w:p>
    <w:p>
      <w:r>
        <w:rPr>
          <w:b/>
        </w:rPr>
        <w:t xml:space="preserve">🚨 Priority Principle: </w:t>
      </w:r>
      <w:r>
        <w:t>Purple means thick wall — the dye stays in; pink means the alcohol washed it out.</w:t>
      </w:r>
    </w:p>
    <w:p>
      <w:r>
        <w:rPr>
          <w:b/>
        </w:rPr>
        <w:t xml:space="preserve">❌ Why Not Other Options: </w:t>
      </w:r>
      <w:r>
        <w:t>a — The colours are REVERSED — Gram-positives are purple, Gram-negatives pink. | c — Gram staining produces purple/pink — green appears in the Ziehl-Neelsen (acid-fast) stain. | d — Gram staining works on BACTERIA — viruses are too small and lack cell walls to stain this way.</w:t>
      </w:r>
    </w:p>
    <w:p>
      <w:r>
        <w:rPr>
          <w:b/>
        </w:rPr>
        <w:t xml:space="preserve">⚠️ Exam Trap: </w:t>
      </w:r>
      <w:r>
        <w:t>The examiner swaps the colours — purple = positive (thick wall), pink = negative (thin wall + outer membrane).</w:t>
      </w:r>
    </w:p>
    <w:p>
      <w:r>
        <w:rPr>
          <w:b/>
        </w:rPr>
        <w:t xml:space="preserve">🩺 Clinical Thinking: </w:t>
      </w:r>
      <w:r>
        <w:t>Thick wall retains dye → purple; thin wall → pink → option b.</w:t>
      </w:r>
    </w:p>
    <w:p>
      <w:r>
        <w:rPr>
          <w:b/>
        </w:rPr>
        <w:t xml:space="preserve">🇮🇳 Hinglish Decoder: </w:t>
      </w:r>
      <w:r>
        <w:t>GRAM POSITIVE = BANJANI (purple) — moti peptidoglycan wall dye rok leti hai; GRAM NEGATIVE = GULABI (pink) — patli wall se dye dhul jati hai, safranin lagti hai.</w:t>
      </w:r>
    </w:p>
    <w:p>
      <w:r>
        <w:rPr>
          <w:b/>
        </w:rPr>
        <w:t xml:space="preserve">💎 PNC Pearl: </w:t>
      </w:r>
      <w:r>
        <w:t>The thick wall holds the purple, the thin one blushes pink.</w:t>
      </w:r>
    </w:p>
    <w:p>
      <w:r>
        <w:t>Positive Marks: 1    Negative Marks: 0.33</w:t>
      </w:r>
    </w:p>
    <w:p>
      <w:r>
        <w:rPr>
          <w:b/>
        </w:rPr>
        <w:t>Question: A bacterium shows MOTILITY and possesses thin, whip-like appendages. Which structure is responsible for BACTERIAL MOTILITY?</w:t>
      </w:r>
    </w:p>
    <w:p>
      <w:r>
        <w:t>(a)  Capsule</w:t>
      </w:r>
    </w:p>
    <w:p>
      <w:r>
        <w:t>(b)  Endospore</w:t>
      </w:r>
    </w:p>
    <w:p>
      <w:r>
        <w:t>(c)  Flagella</w:t>
      </w:r>
    </w:p>
    <w:p>
      <w:r>
        <w:t>(d)  Pilus (fimbria)</w:t>
      </w:r>
    </w:p>
    <w:p>
      <w:r>
        <w:t>Answer: c</w:t>
      </w:r>
    </w:p>
    <w:p>
      <w:r>
        <w:rPr>
          <w:b/>
        </w:rPr>
        <w:t>Solution: ✅ Correct Answer: c</w:t>
      </w:r>
    </w:p>
    <w:p>
      <w:r>
        <w:rPr>
          <w:b/>
        </w:rPr>
        <w:t xml:space="preserve">🧠 Clinical Rationale: </w:t>
      </w:r>
      <w:r>
        <w:t>FLAGELLA (singular: flagellum) are long, thin, whip-like appendages made of the protein FLAGELLIN — they are the organs of BACTERIAL MOTILITY, rotating like a propeller to move the bacterium (chemotaxis — movement toward attractants like nutrients and away from repellents). ARRANGEMENTS: monotrichous (one), lophotrichous (tuft at one end), amphitrichous (both ends) and peritrichous (all around — e.g., E. coli, Salmonella). OTHER STRUCTURES: the CAPSULE is a polysaccharide layer that resists PHAGOCYTOSIS (virulence factor); the ENDOSPORE is a dormant, highly resistant survival form (Bacillus, Clostridium); PILI/FIMBRIAE are short hair-like structures for ADHESION (attachment) and CONJUGATION (sex pili transfer DNA). Motility can be demonstrated in the laboratory by the hanging-drop method or semi-solid media.</w:t>
      </w:r>
    </w:p>
    <w:p>
      <w:r>
        <w:rPr>
          <w:b/>
        </w:rPr>
        <w:t xml:space="preserve">🔍 Key Clues: </w:t>
      </w:r>
      <w:r>
        <w:t>Whip-like + motility = flagella; capsule = anti-phagocytic; pili = adhesion; spore = survival.</w:t>
      </w:r>
    </w:p>
    <w:p>
      <w:r>
        <w:rPr>
          <w:b/>
        </w:rPr>
        <w:t xml:space="preserve">🚨 Priority Principle: </w:t>
      </w:r>
      <w:r>
        <w:t>Flagella MOVE, pili STICK, capsule DEFENDS, spore SURVIVES — one structure, one job.</w:t>
      </w:r>
    </w:p>
    <w:p>
      <w:r>
        <w:rPr>
          <w:b/>
        </w:rPr>
        <w:t xml:space="preserve">❌ Why Not Other Options: </w:t>
      </w:r>
      <w:r>
        <w:t>a — The CAPSULE prevents phagocytosis — it does not cause motility. | b — The ENDOSPORE is a dormant survival structure, not a motility organ. | d — PILI are for adhesion and conjugation — they do not move the bacterium.</w:t>
      </w:r>
    </w:p>
    <w:p>
      <w:r>
        <w:rPr>
          <w:b/>
        </w:rPr>
        <w:t xml:space="preserve">⚠️ Exam Trap: </w:t>
      </w:r>
      <w:r>
        <w:t>The examiner pairs 'motility' with FLAGELLA and contrasts it with adhesion (pili) and defence (capsule).</w:t>
      </w:r>
    </w:p>
    <w:p>
      <w:r>
        <w:rPr>
          <w:b/>
        </w:rPr>
        <w:t xml:space="preserve">🩺 Clinical Thinking: </w:t>
      </w:r>
      <w:r>
        <w:t>Motility + whip-like = flagella → option c.</w:t>
      </w:r>
    </w:p>
    <w:p>
      <w:r>
        <w:rPr>
          <w:b/>
        </w:rPr>
        <w:t xml:space="preserve">🇮🇳 Hinglish Decoder: </w:t>
      </w:r>
      <w:r>
        <w:t>BACTERIA ko TAIRNE (move) ki taqat FLAGELLA dete hain — chabuk (whip) jaisi puchh; CAPSULE sirf phagocytosis se bachata hai.</w:t>
      </w:r>
    </w:p>
    <w:p>
      <w:r>
        <w:rPr>
          <w:b/>
        </w:rPr>
        <w:t xml:space="preserve">💎 PNC Pearl: </w:t>
      </w:r>
      <w:r>
        <w:t>The flagellum spins like a propeller — motility is its only mission.</w:t>
      </w:r>
    </w:p>
    <w:p>
      <w:r>
        <w:t>Positive Marks: 1    Negative Marks: 0.33</w:t>
      </w:r>
    </w:p>
    <w:p>
      <w:r>
        <w:rPr>
          <w:b/>
        </w:rPr>
        <w:t>Question: A 3-year-old child has GROSS OEDEMA of the face and feet, a 'MOON FACE', sparse reddish hair and skin peeling, but the WEIGHT is relatively preserved. Which type of PROTEIN-ENERGY MALNUTRITION does this child have, and which key feature distinguishes it from the other form?</w:t>
      </w:r>
    </w:p>
    <w:p>
      <w:r>
        <w:t>(a)  MARASMUS — distinguished by severe wasting with PRESERVED subcutaneous fat</w:t>
      </w:r>
    </w:p>
    <w:p>
      <w:r>
        <w:t>(b)  Vitamin A deficiency — distinguished by night blindness</w:t>
      </w:r>
    </w:p>
    <w:p>
      <w:r>
        <w:t>(c)  KWASHIORKOR — DISTINGUISHED BY OEDEMA, SKIN AND HAIR CHANGES, AND RELATIVELY PRESERVED SUBCUTANEOUS FAT/WEIGHT, CAUSED BY A DIET ADEQUATE IN ENERGY BUT DEFICIENT IN PROTEIN</w:t>
      </w:r>
    </w:p>
    <w:p>
      <w:r>
        <w:t>(d)  Iron-deficiency anaemia — distinguished by pallor</w:t>
      </w:r>
    </w:p>
    <w:p>
      <w:r>
        <w:t>Answer: c</w:t>
      </w:r>
    </w:p>
    <w:p>
      <w:r>
        <w:rPr>
          <w:b/>
        </w:rPr>
        <w:t>Solution: ✅ Correct Answer: c</w:t>
      </w:r>
    </w:p>
    <w:p>
      <w:r>
        <w:rPr>
          <w:b/>
        </w:rPr>
        <w:t xml:space="preserve">🧠 Clinical Rationale: </w:t>
      </w:r>
      <w:r>
        <w:t>KWASHIORKOR and MARASMUS are the two classic forms of PROTEIN-ENERGY MALNUTRITION (PEM). KWASHIORKOR ('the disease the first child gets when the next is born' — protein deficiency) is characterised by: GENERALISED OEDEMA (pitting), MOON FACE, SPARSE/REDDISH (flag) HAIR, SKIN changes (flaky paint dermatosis, hyperpigmentation), an ENLARGED FATTY LIVER, apathy/irritability, and RELATIVELY PRESERVED SUBCUTANEOUS FAT AND WEIGHT — because the diet provides adequate CARBOHYDRATE ENERGY but is DEFICIENT IN PROTEIN. MARASMUS is TOTAL CALORIC STARVATION — severe WASTING (no fat, 'skin and bone'), no oedema, normal hair, alert but anxious child. MANAGEMENT: refeeding slowly (start with ~100 kcal/kg/day, correct hypoglycaemia and hypothermia first, treat infection, give micronutrients — the WHO 10 steps of severe malnutrition care).</w:t>
      </w:r>
    </w:p>
    <w:p>
      <w:r>
        <w:rPr>
          <w:b/>
        </w:rPr>
        <w:t xml:space="preserve">🔍 Key Clues: </w:t>
      </w:r>
      <w:r>
        <w:t>Oedema + moon face + hair/skin changes + preserved fat = KWASHIORKOR (protein deficit with energy intact).</w:t>
      </w:r>
    </w:p>
    <w:p>
      <w:r>
        <w:rPr>
          <w:b/>
        </w:rPr>
        <w:t xml:space="preserve">🚨 Priority Principle: </w:t>
      </w:r>
      <w:r>
        <w:t>Oedema decides the diagnosis — kwashiorkor swells, marasmus wastes.</w:t>
      </w:r>
    </w:p>
    <w:p>
      <w:r>
        <w:rPr>
          <w:b/>
        </w:rPr>
        <w:t xml:space="preserve">❌ Why Not Other Options: </w:t>
      </w:r>
      <w:r>
        <w:t>a — MARASMUS is severe WASTING without oedema — the oedematous child is kwashiorkor. | b — Night blindness is VITAMIN A deficiency (xerophthalmia), a different micronutrient problem. | d — Pallor suggests IRON-DEFICIENCY anaemia — this child's hallmark is oedema, not pallor.</w:t>
      </w:r>
    </w:p>
    <w:p>
      <w:r>
        <w:rPr>
          <w:b/>
        </w:rPr>
        <w:t xml:space="preserve">⚠️ Exam Trap: </w:t>
      </w:r>
      <w:r>
        <w:t>The examiner pairs OEDEMA + preserved weight with KWASHIORKOR — marasmus is the non-oedematous wasting form.</w:t>
      </w:r>
    </w:p>
    <w:p>
      <w:r>
        <w:rPr>
          <w:b/>
        </w:rPr>
        <w:t xml:space="preserve">🩺 Clinical Thinking: </w:t>
      </w:r>
      <w:r>
        <w:t>Oedema + moon face + preserved fat = kwashiorkor → option c.</w:t>
      </w:r>
    </w:p>
    <w:p>
      <w:r>
        <w:rPr>
          <w:b/>
        </w:rPr>
        <w:t xml:space="preserve">🇮🇳 Hinglish Decoder: </w:t>
      </w:r>
      <w:r>
        <w:t>SOOJAN (oedema) + moon face + baal lal-patte + weight bacha hua = KWASHIORKOR — matlab KHANA hai par PROTEIN nahi; MARASMUS mein sab kuch kam hota hai.</w:t>
      </w:r>
    </w:p>
    <w:p>
      <w:r>
        <w:rPr>
          <w:b/>
        </w:rPr>
        <w:t xml:space="preserve">💎 PNC Pearl: </w:t>
      </w:r>
      <w:r>
        <w:t>Kwashiorkor swells with water, marasmus melts to bone.</w:t>
      </w:r>
    </w:p>
    <w:p>
      <w:r>
        <w:t>Positive Marks: 1    Negative Marks: 0.33</w:t>
      </w:r>
    </w:p>
    <w:p>
      <w:r>
        <w:rPr>
          <w:b/>
        </w:rPr>
        <w:t>Question: The nurse calculates the DAILY CALORIE REQUIREMENT of an adult patient who is on BED REST. Which estimate is CORRECT for a normal adult?</w:t>
      </w:r>
    </w:p>
    <w:p>
      <w:r>
        <w:t>(a)  10 kcal/kg/day</w:t>
      </w:r>
    </w:p>
    <w:p>
      <w:r>
        <w:t>(b)  60 kcal/kg/day</w:t>
      </w:r>
    </w:p>
    <w:p>
      <w:r>
        <w:t>(c)  5 kcal/kg/day</w:t>
      </w:r>
    </w:p>
    <w:p>
      <w:r>
        <w:t>(d)  25-30 KCAL/KG/DAY — WITH ADJUSTMENT UP TO 35-40 KCAL/KG FOR INCREASED ACTIVITY, FEVER, SURGERY OR WOUND HEALING, AND DOWNWARD FOR OBESITY OR IMMOBILITY</w:t>
      </w:r>
    </w:p>
    <w:p>
      <w:r>
        <w:t>Answer: d</w:t>
      </w:r>
    </w:p>
    <w:p>
      <w:r>
        <w:rPr>
          <w:b/>
        </w:rPr>
        <w:t>Solution: ✅ Correct Answer: d</w:t>
      </w:r>
    </w:p>
    <w:p>
      <w:r>
        <w:rPr>
          <w:b/>
        </w:rPr>
        <w:t xml:space="preserve">🧠 Clinical Rationale: </w:t>
      </w:r>
      <w:r>
        <w:t>The standard ESTIMATE for daily calorie (energy) requirement in a HEALTHY ADULT is approximately 25-30 KCAL PER KG OF IDEAL BODY WEIGHT PER DAY — the basal metabolic rate (BMR, ~1 kcal/kg/hour ≈ 24 kcal/kg/day in a resting adult) plus the activity factor. ADJUSTMENTS: (1) MODERATE ACTIVITY — 30-35 kcal/kg; (2) HEAVY WORK, FEVER (each 1°C above normal adds ~10-13% to BMR), SURGERY, INFECTION, BURNS or WOUND HEALING — 35-40 kcal/kg (burns may need 40-50+); (3) OBESITY or immobility — often calculated on IDEAL body weight at the lower end (20-25). Bed-rest patients are at the 25-30 kcal/kg baseline. The carbohydrate-protein-fat split is typically 50-60% : 15-20% : 25-30% of total energy.</w:t>
      </w:r>
    </w:p>
    <w:p>
      <w:r>
        <w:rPr>
          <w:b/>
        </w:rPr>
        <w:t xml:space="preserve">🔍 Key Clues: </w:t>
      </w:r>
      <w:r>
        <w:t>Adult maintenance = 25-30 kcal/kg/day; fever, surgery and burns push it up.</w:t>
      </w:r>
    </w:p>
    <w:p>
      <w:r>
        <w:rPr>
          <w:b/>
        </w:rPr>
        <w:t xml:space="preserve">🚨 Priority Principle: </w:t>
      </w:r>
      <w:r>
        <w:t>25-30 is the bed-rest baseline — every stressor (fever, surgery, burns) adds calories.</w:t>
      </w:r>
    </w:p>
    <w:p>
      <w:r>
        <w:rPr>
          <w:b/>
        </w:rPr>
        <w:t xml:space="preserve">❌ Why Not Other Options: </w:t>
      </w:r>
      <w:r>
        <w:t>a — 10 kcal/kg is far below maintenance — it would cause weight loss and catabolism. | b — 60 kcal/kg is the infant/child range (higher metabolic rate), not adult maintenance. | c — 5 kcal/kg is negligible — not a recognised maintenance figure.</w:t>
      </w:r>
    </w:p>
    <w:p>
      <w:r>
        <w:rPr>
          <w:b/>
        </w:rPr>
        <w:t xml:space="preserve">⚠️ Exam Trap: </w:t>
      </w:r>
      <w:r>
        <w:t>The examiner tests the adult maintenance figure (25-30 kcal/kg) against infant (higher) and starvation-level numbers.</w:t>
      </w:r>
    </w:p>
    <w:p>
      <w:r>
        <w:rPr>
          <w:b/>
        </w:rPr>
        <w:t xml:space="preserve">🩺 Clinical Thinking: </w:t>
      </w:r>
      <w:r>
        <w:t>Adult bed rest = 25-30 kcal/kg/day → option d.</w:t>
      </w:r>
    </w:p>
    <w:p>
      <w:r>
        <w:rPr>
          <w:b/>
        </w:rPr>
        <w:t xml:space="preserve">🇮🇳 Hinglish Decoder: </w:t>
      </w:r>
      <w:r>
        <w:t>Adult ko rozana ~25-30 KCAL per kg chahiye; bukhar, operation ya jalaav (burn) ho to ZYADA — 35-40 tak.</w:t>
      </w:r>
    </w:p>
    <w:p>
      <w:r>
        <w:rPr>
          <w:b/>
        </w:rPr>
        <w:t xml:space="preserve">💎 PNC Pearl: </w:t>
      </w:r>
      <w:r>
        <w:t>Twenty-five to thirty per kilo keeps the furnace burning at rest.</w:t>
      </w:r>
    </w:p>
    <w:p>
      <w:r>
        <w:t>Positive Marks: 1    Negative Marks: 0.33</w:t>
      </w:r>
    </w:p>
    <w:p>
      <w:r>
        <w:rPr>
          <w:b/>
        </w:rPr>
        <w:t>Question: In a LONG-TERM SMOKER, the normal ciliated pseudostratified columnar epithelium of the bronchi is replaced by STRATIFIED SQUAMOUS epithelium. Which process does this represent, and which statement about it is CORRECT?</w:t>
      </w:r>
    </w:p>
    <w:p>
      <w:r>
        <w:t>(a)  DYSPLASIA — a reversible pre-cancerous change</w:t>
      </w:r>
    </w:p>
    <w:p>
      <w:r>
        <w:t>(b)  METAPLASIA — the REVERSIBLE REPLACEMENT of one differentiated adult cell type by ANOTHER ADULT CELL TYPE in response to chronic irritation (e.g., smoking, vitamin A deficiency, GORD); it is usually REVERSIBLE if the stimulus is removed, though it may progress to dysplasia and carcinoma if irritation continues</w:t>
      </w:r>
    </w:p>
    <w:p>
      <w:r>
        <w:t>(c)  Hyperplasia — an increase in the NUMBER of cells</w:t>
      </w:r>
    </w:p>
    <w:p>
      <w:r>
        <w:t>(d)  Necrosis — cell death from injury</w:t>
      </w:r>
    </w:p>
    <w:p>
      <w:r>
        <w:t>Answer: b</w:t>
      </w:r>
    </w:p>
    <w:p>
      <w:r>
        <w:rPr>
          <w:b/>
        </w:rPr>
        <w:t>Solution: ✅ Correct Answer: b</w:t>
      </w:r>
    </w:p>
    <w:p>
      <w:r>
        <w:rPr>
          <w:b/>
        </w:rPr>
        <w:t xml:space="preserve">🧠 Clinical Rationale: </w:t>
      </w:r>
      <w:r>
        <w:t>METAPLASIA is a REVERSIBLE cellular adaptation in which one DIFFERENTIATED adult cell type is REPLACED by ANOTHER adult cell type better able to withstand the stress — it is a PROGRAMMED change of differentiation, not a mutation. CLASSIC EXAMPLES: (1) RESPIRATORY — smoking/chronic irritation converts ciliated columnar bronchial epithelium to STRATIFIED SQUAMOUS (squamous metaplasia; the lost cilia impair mucus clearance); (2) BARRETT OESOPHAGUS — chronic GORD converts the lower oesophageal squamous epithelium to INTESTINAL-TYPE COLUMNAR (glandular metaplasia — predisposes to adenocarcinoma); (3) cervix — squamous metaplasia at the transformation zone; (4) vitamin A deficiency — keratinising squamous metaplasia. METAPLASIA IS USUALLY REVERSIBLE when the irritant is removed (stop smoking → epithelium can revert), but persistent irritation can progress to DYSPLASIA and then CARCINOMA. Contrast: HYPERPLASIA = increased cell NUMBER; HYPERTROPHY = increased cell SIZE; DYSPLASIA = disordered growth (pre-malignant); NECROSIS = cell death.</w:t>
      </w:r>
    </w:p>
    <w:p>
      <w:r>
        <w:rPr>
          <w:b/>
        </w:rPr>
        <w:t xml:space="preserve">🔍 Key Clues: </w:t>
      </w:r>
      <w:r>
        <w:t>Columnar → squamous in a smoker's airway = METAPLASIA — reversible if the irritant goes.</w:t>
      </w:r>
    </w:p>
    <w:p>
      <w:r>
        <w:rPr>
          <w:b/>
        </w:rPr>
        <w:t xml:space="preserve">🚨 Priority Principle: </w:t>
      </w:r>
      <w:r>
        <w:t>Metaplasia changes the TYPE, not the number or size — and stopping the irritant can reverse it.</w:t>
      </w:r>
    </w:p>
    <w:p>
      <w:r>
        <w:rPr>
          <w:b/>
        </w:rPr>
        <w:t xml:space="preserve">❌ Why Not Other Options: </w:t>
      </w:r>
      <w:r>
        <w:t>a — DYSPLASIA is disordered pre-malignant growth (nuclear atypia) — the change described is metaplasia. | c — HYPERPLASIA is an increase in cell NUMBER — here the cell TYPE changes. | d — NECROSIS is cell death — this is a living adaptive change.</w:t>
      </w:r>
    </w:p>
    <w:p>
      <w:r>
        <w:rPr>
          <w:b/>
        </w:rPr>
        <w:t xml:space="preserve">⚠️ Exam Trap: </w:t>
      </w:r>
      <w:r>
        <w:t>The examiner contrasts metaplasia (type change, reversible) with dysplasia (pre-malignant) and hyperplasia (number increase).</w:t>
      </w:r>
    </w:p>
    <w:p>
      <w:r>
        <w:rPr>
          <w:b/>
        </w:rPr>
        <w:t xml:space="preserve">🩺 Clinical Thinking: </w:t>
      </w:r>
      <w:r>
        <w:t>Smoker's airway columnar→squamous = metaplasia, reversible → option b.</w:t>
      </w:r>
    </w:p>
    <w:p>
      <w:r>
        <w:rPr>
          <w:b/>
        </w:rPr>
        <w:t xml:space="preserve">🇮🇳 Hinglish Decoder: </w:t>
      </w:r>
      <w:r>
        <w:t>Smoking se bronchi ki columnar cells SQUAMOUS ban jaati hain = METAPLASIA — irritation hatne par WAPAS ho sakta hai, par chhoda nahi to cancer tak ja sakta hai.</w:t>
      </w:r>
    </w:p>
    <w:p>
      <w:r>
        <w:rPr>
          <w:b/>
        </w:rPr>
        <w:t xml:space="preserve">💎 PNC Pearl: </w:t>
      </w:r>
      <w:r>
        <w:t>The irritated tissue changes its costume — take away the irritant and the old one returns.</w:t>
      </w:r>
    </w:p>
    <w:p>
      <w:r>
        <w:t>Positive Marks: 1    Negative Marks: 0.33</w:t>
      </w:r>
    </w:p>
    <w:p>
      <w:r>
        <w:rPr>
          <w:b/>
        </w:rPr>
        <w:t>Question: In a CONVENIENCE (accidental) SAMPLING technique, the researcher selects participants. Which statement about this SAMPLING METHOD is CORRECT?</w:t>
      </w:r>
    </w:p>
    <w:p>
      <w:r>
        <w:t>(a)  It is a PROBABILITY sampling method in which every member has an equal chance of selection</w:t>
      </w:r>
    </w:p>
    <w:p>
      <w:r>
        <w:t>(b)  IT IS A NON-PROBABILITY SAMPLING METHOD IN WHICH THE RESEARCHER SELECTS WHATEVER SUBJECTS ARE EASILY AVAILABLE AND WILLING TO PARTICIPATE (e.g., patients attending the OPD on the study days) — it is CHEAP and FAST but PRONE TO SELECTION BIAS, so results may not be GENERALISABLE to the whole population</w:t>
      </w:r>
    </w:p>
    <w:p>
      <w:r>
        <w:t>(c)  It guarantees a representative sample of the population</w:t>
      </w:r>
    </w:p>
    <w:p>
      <w:r>
        <w:t>(d)  It is the same as simple random sampling</w:t>
      </w:r>
    </w:p>
    <w:p>
      <w:r>
        <w:t>Answer: b</w:t>
      </w:r>
    </w:p>
    <w:p>
      <w:r>
        <w:rPr>
          <w:b/>
        </w:rPr>
        <w:t>Solution: ✅ Correct Answer: b</w:t>
      </w:r>
    </w:p>
    <w:p>
      <w:r>
        <w:rPr>
          <w:b/>
        </w:rPr>
        <w:t xml:space="preserve">🧠 Clinical Rationale: </w:t>
      </w:r>
      <w:r>
        <w:t>CONVENIENCE (accidental/opportunity) SAMPLING is a NON-PROBABILITY sampling method — the researcher takes whatever subjects are EASILY AVAILABLE and willing (e.g., the first 50 patients in the outpatient department, volunteers on a ward). ADVANTAGES: CHEAP, FAST, and simple — useful for PILOT studies and early exploration. DISADVANTAGES: HIGH SELECTION BIAS — the sample may not represent the population, so findings are POORLY GENERALISABLE. PROBABILITY methods (simple random, stratified, systematic, cluster) give every unit a known, non-zero chance of selection and support statistical generalisation. Other non-probability methods: PURPOSIVE (judgemental), QUOTA, and SNOWBALL sampling.</w:t>
      </w:r>
    </w:p>
    <w:p>
      <w:r>
        <w:rPr>
          <w:b/>
        </w:rPr>
        <w:t xml:space="preserve">🔍 Key Clues: </w:t>
      </w:r>
      <w:r>
        <w:t>Easily available subjects + no random selection = CONVENIENCE (non-probability) sampling.</w:t>
      </w:r>
    </w:p>
    <w:p>
      <w:r>
        <w:rPr>
          <w:b/>
        </w:rPr>
        <w:t xml:space="preserve">🚨 Priority Principle: </w:t>
      </w:r>
      <w:r>
        <w:t>Probability = random and representative; convenience = easy but biased.</w:t>
      </w:r>
    </w:p>
    <w:p>
      <w:r>
        <w:rPr>
          <w:b/>
        </w:rPr>
        <w:t xml:space="preserve">❌ Why Not Other Options: </w:t>
      </w:r>
      <w:r>
        <w:t>a — Equal-chance selection defines PROBABILITY sampling — convenience is non-probability. | c — Convenience sampling is prone to BIAS and is NOT representative — that is its weakness. | d — Simple random sampling is probability-based with a sampling frame — not convenience.</w:t>
      </w:r>
    </w:p>
    <w:p>
      <w:r>
        <w:rPr>
          <w:b/>
        </w:rPr>
        <w:t xml:space="preserve">⚠️ Exam Trap: </w:t>
      </w:r>
      <w:r>
        <w:t>The examiner pairs 'easily available' with CONVENIENCE sampling and contrasts it with random methods.</w:t>
      </w:r>
    </w:p>
    <w:p>
      <w:r>
        <w:rPr>
          <w:b/>
        </w:rPr>
        <w:t xml:space="preserve">🩺 Clinical Thinking: </w:t>
      </w:r>
      <w:r>
        <w:t>Available subjects, no randomisation = convenience, biased → option b.</w:t>
      </w:r>
    </w:p>
    <w:p>
      <w:r>
        <w:rPr>
          <w:b/>
        </w:rPr>
        <w:t xml:space="preserve">🇮🇳 Hinglish Decoder: </w:t>
      </w:r>
      <w:r>
        <w:t>JO mil gaya WOHI sample — CONVENIENCE (non-probability) sampling: sasta aur tez, par BIAS hota hai, poori population ki naubat nahi.</w:t>
      </w:r>
    </w:p>
    <w:p>
      <w:r>
        <w:rPr>
          <w:b/>
        </w:rPr>
        <w:t xml:space="preserve">💎 PNC Pearl: </w:t>
      </w:r>
      <w:r>
        <w:t>The easy sample saves time — and spends generalisability to buy it.</w:t>
      </w:r>
    </w:p>
    <w:p>
      <w:r>
        <w:t>Positive Marks: 1    Negative Marks: 0.33</w:t>
      </w:r>
    </w:p>
    <w:p>
      <w:r>
        <w:rPr>
          <w:b/>
        </w:rPr>
        <w:t>Question: In an organisation, the SCALAR CHAIN is the formal line of authority from the TOP to the LOWEST rank. According to FAYOL'S PRINCIPLES, when communication needs to move quickly between two employees at the SAME LEVEL in different departments, the recommended mechanism is:</w:t>
      </w:r>
    </w:p>
    <w:p>
      <w:r>
        <w:t>(a)  The GANG PLANK (FAYOL'S BRIDGE) — a short-cut that allows SAME-LEVEL EMPLOYEES to communicate DIRECTLY and horizontally, provided their respective SUPERIORS are kept informed, without breaking the chain of command</w:t>
      </w:r>
    </w:p>
    <w:p>
      <w:r>
        <w:t>(b)  Always routing every message through the top manager</w:t>
      </w:r>
    </w:p>
    <w:p>
      <w:r>
        <w:t>(c)  Bypassing the chain permanently without informing anyone</w:t>
      </w:r>
    </w:p>
    <w:p>
      <w:r>
        <w:t>(d)  Using only written circulars for all communication</w:t>
      </w:r>
    </w:p>
    <w:p>
      <w:r>
        <w:t>Answer: a</w:t>
      </w:r>
    </w:p>
    <w:p>
      <w:r>
        <w:rPr>
          <w:b/>
        </w:rPr>
        <w:t>Solution: ✅ Correct Answer: a</w:t>
      </w:r>
    </w:p>
    <w:p>
      <w:r>
        <w:rPr>
          <w:b/>
        </w:rPr>
        <w:t xml:space="preserve">🧠 Clinical Rationale: </w:t>
      </w:r>
      <w:r>
        <w:t>HENRI FAYOL (father of modern management, 14 principles of management) described the SCALAR CHAIN — the chain of command/authority from the top to the lowest rank, through which communication normally flows. He ALSO proposed the GANG PLANK (FAYOL'S BRIDGE) — a mechanism for SPEED: when two employees AT THE SAME LEVEL in different departments need to communicate, they may do so DIRECTLY (horizontally), PROVIDED their respective SUPERIORS are KEPT INFORMED. This preserves both speed and discipline — it does not destroy the chain, it just short-circuits it for routine cross-department communication. Without the gang plank, a message between two section heads would have to travel UP one chain and DOWN the other — slow and cumbersome.</w:t>
      </w:r>
    </w:p>
    <w:p>
      <w:r>
        <w:rPr>
          <w:b/>
        </w:rPr>
        <w:t xml:space="preserve">🔍 Key Clues: </w:t>
      </w:r>
      <w:r>
        <w:t>Same-level cross-department communication + speed = GANG PLANK (Fayol's bridge), superiors informed.</w:t>
      </w:r>
    </w:p>
    <w:p>
      <w:r>
        <w:rPr>
          <w:b/>
        </w:rPr>
        <w:t xml:space="preserve">🚨 Priority Principle: </w:t>
      </w:r>
      <w:r>
        <w:t>The scalar chain runs vertical; the gang plank runs horizontal — but the bosses must know.</w:t>
      </w:r>
    </w:p>
    <w:p>
      <w:r>
        <w:rPr>
          <w:b/>
        </w:rPr>
        <w:t xml:space="preserve">❌ Why Not Other Options: </w:t>
      </w:r>
      <w:r>
        <w:t>b — Routing everything through the top manager defeats the purpose of the gang plank — the chain becomes too slow. | c — Permanently bypassing the chain violates authority — the gang plank keeps superiors informed. | d — Written circulars are for formal announcements, not rapid same-level coordination.</w:t>
      </w:r>
    </w:p>
    <w:p>
      <w:r>
        <w:rPr>
          <w:b/>
        </w:rPr>
        <w:t xml:space="preserve">⚠️ Exam Trap: </w:t>
      </w:r>
      <w:r>
        <w:t>The examiner pairs 'same level, different departments, speed' with the GANG PLANK — the bridge, not the chain.</w:t>
      </w:r>
    </w:p>
    <w:p>
      <w:r>
        <w:rPr>
          <w:b/>
        </w:rPr>
        <w:t xml:space="preserve">🩺 Clinical Thinking: </w:t>
      </w:r>
      <w:r>
        <w:t>Same-level quick talk = gang plank with superiors informed → option a.</w:t>
      </w:r>
    </w:p>
    <w:p>
      <w:r>
        <w:rPr>
          <w:b/>
        </w:rPr>
        <w:t xml:space="preserve">🇮🇳 Hinglish Decoder: </w:t>
      </w:r>
      <w:r>
        <w:t>Ek hi LEVEL ke do department wale seedha baat kar sakte hain — ye FAYOL ka GANG PLANK (bridge) hai, par apne BOSS ko bata kar.</w:t>
      </w:r>
    </w:p>
    <w:p>
      <w:r>
        <w:rPr>
          <w:b/>
        </w:rPr>
        <w:t xml:space="preserve">💎 PNC Pearl: </w:t>
      </w:r>
      <w:r>
        <w:t>The chain runs top-down, the plank runs sideways — both keep the structure safe.</w:t>
      </w:r>
    </w:p>
    <w:p>
      <w:r>
        <w:t>Positive Marks: 1    Negative Marks: 0.33</w:t>
      </w:r>
    </w:p>
    <w:p>
      <w:r>
        <w:rPr>
          <w:b/>
        </w:rPr>
        <w:t>Question: A nurse manager consults her team members and allows them to participate in decisions, but the FINAL decision rests with her. Which LEADERSHIP STYLE does this describe?</w:t>
      </w:r>
    </w:p>
    <w:p>
      <w:r>
        <w:t>(a)  Laissez-faire leadership</w:t>
      </w:r>
    </w:p>
    <w:p>
      <w:r>
        <w:t>(b)  Autocratic leadership</w:t>
      </w:r>
    </w:p>
    <w:p>
      <w:r>
        <w:t>(c)  DEMOCRATIC (PARTICIPATIVE) LEADERSHIP — the leader encourages group participation and consultation but retains the final decision-making authority</w:t>
      </w:r>
    </w:p>
    <w:p>
      <w:r>
        <w:t>(d)  Bureaucratic leadership</w:t>
      </w:r>
    </w:p>
    <w:p>
      <w:r>
        <w:t>Answer: c</w:t>
      </w:r>
    </w:p>
    <w:p>
      <w:r>
        <w:rPr>
          <w:b/>
        </w:rPr>
        <w:t>Solution: ✅ Correct Answer: c</w:t>
      </w:r>
    </w:p>
    <w:p>
      <w:r>
        <w:rPr>
          <w:b/>
        </w:rPr>
        <w:t xml:space="preserve">🧠 Clinical Rationale: </w:t>
      </w:r>
      <w:r>
        <w:t>DEMOCRATIC (PARTICIPATIVE) LEADERSHIP: the leader CONSULTS the team, encourages PARTICIPATION, discussion and shared ideas, but RETAINS the FINAL DECISION-MAKING AUTHORITY. Effects: high job satisfaction, better team morale and commitment; decision-making is slower than autocratic style. OTHER STYLES: (1) AUTOCRATIC (authoritarian) — the leader decides alone, gives orders, expects compliance; fast but lowers morale; (2) LAISSEZ-FAIRE (free-rein) — the leader gives the group TOTAL freedom, minimal direction — can cause disorganisation and role confusion; (3) BUREAUCRATIC — decisions strictly by RULES and policies; (4) SITUATIONAL/TRANSACTIONAL/TRANSFORMATIONAL — adapted to the situation (transformational = inspires and motivates change).</w:t>
      </w:r>
    </w:p>
    <w:p>
      <w:r>
        <w:rPr>
          <w:b/>
        </w:rPr>
        <w:t xml:space="preserve">🔍 Key Clues: </w:t>
      </w:r>
      <w:r>
        <w:t>Consults + participates + but final decision with leader = DEMOCRATIC/PARTICIPATIVE.</w:t>
      </w:r>
    </w:p>
    <w:p>
      <w:r>
        <w:rPr>
          <w:b/>
        </w:rPr>
        <w:t xml:space="preserve">🚨 Priority Principle: </w:t>
      </w:r>
      <w:r>
        <w:t>Autocratic decides alone, laissez-faire lets go, democratic consults then decides.</w:t>
      </w:r>
    </w:p>
    <w:p>
      <w:r>
        <w:rPr>
          <w:b/>
        </w:rPr>
        <w:t xml:space="preserve">❌ Why Not Other Options: </w:t>
      </w:r>
      <w:r>
        <w:t>a — LAISSEZ-FAIRE gives the group total freedom with minimal leader direction — no consultation structure. | b — AUTOCRATIC decides alone without consulting the team. | d — BUREAUCRATIC follows rigid rules and policies rather than team consultation.</w:t>
      </w:r>
    </w:p>
    <w:p>
      <w:r>
        <w:rPr>
          <w:b/>
        </w:rPr>
        <w:t xml:space="preserve">⚠️ Exam Trap: </w:t>
      </w:r>
      <w:r>
        <w:t>The examiner distinguishes 'consults but decides' (democratic) from 'lets the group decide' (laissez-faire) and 'decides alone' (autocratic).</w:t>
      </w:r>
    </w:p>
    <w:p>
      <w:r>
        <w:rPr>
          <w:b/>
        </w:rPr>
        <w:t xml:space="preserve">🩺 Clinical Thinking: </w:t>
      </w:r>
      <w:r>
        <w:t>Participation + leader's final call = democratic → option c.</w:t>
      </w:r>
    </w:p>
    <w:p>
      <w:r>
        <w:rPr>
          <w:b/>
        </w:rPr>
        <w:t xml:space="preserve">🇮🇳 Hinglish Decoder: </w:t>
      </w:r>
      <w:r>
        <w:t>TEAM se poochho, unki rai lo, par FINAL faisla leader ka — ye DEMOCRATIC (participative) leadership hai.</w:t>
      </w:r>
    </w:p>
    <w:p>
      <w:r>
        <w:rPr>
          <w:b/>
        </w:rPr>
        <w:t xml:space="preserve">💎 PNC Pearl: </w:t>
      </w:r>
      <w:r>
        <w:t>Democratic ears hear the team, democratic hands still hold the final pen.</w:t>
      </w:r>
    </w:p>
    <w:p>
      <w:r>
        <w:t>Positive Marks: 1    Negative Marks: 0.33</w:t>
      </w:r>
    </w:p>
    <w:p>
      <w:r>
        <w:rPr>
          <w:b/>
        </w:rPr>
        <w:t>Question: A community health nurse checks the VACCINE STORAGE at a primary health centre. Which statement about the HPV (HUMAN PAPILLOMAVIRUS) VACCINE — shown in the image — is CORRECT regarding its cold-chain handling?</w:t>
      </w:r>
      <w:r>
        <w:drawing>
          <wp:inline xmlns:a="http://schemas.openxmlformats.org/drawingml/2006/main" xmlns:pic="http://schemas.openxmlformats.org/drawingml/2006/picture">
            <wp:extent cx="2560320" cy="1310922"/>
            <wp:docPr id="1" name="Picture 1"/>
            <wp:cNvGraphicFramePr>
              <a:graphicFrameLocks noChangeAspect="1"/>
            </wp:cNvGraphicFramePr>
            <a:graphic>
              <a:graphicData uri="http://schemas.openxmlformats.org/drawingml/2006/picture">
                <pic:pic>
                  <pic:nvPicPr>
                    <pic:cNvPr id="0" name="M23-Q18.png"/>
                    <pic:cNvPicPr/>
                  </pic:nvPicPr>
                  <pic:blipFill>
                    <a:blip r:embed="rId9"/>
                    <a:stretch>
                      <a:fillRect/>
                    </a:stretch>
                  </pic:blipFill>
                  <pic:spPr>
                    <a:xfrm>
                      <a:off x="0" y="0"/>
                      <a:ext cx="2560320" cy="1310922"/>
                    </a:xfrm>
                    <a:prstGeom prst="rect"/>
                  </pic:spPr>
                </pic:pic>
              </a:graphicData>
            </a:graphic>
          </wp:inline>
        </w:drawing>
      </w:r>
    </w:p>
    <w:p>
      <w:r>
        <w:t>(a)  HPV vaccine is stored in the FREEZER at -20°C like OPV</w:t>
      </w:r>
    </w:p>
    <w:p>
      <w:r>
        <w:t>(b)  THE HPV VACCINE IS STORED AT 2-8°C (REFRIGERATOR, NOT FREEZER) — IT MUST NEVER BE FROZEN (freezing destroys its potency); it is given by INTRAMUSCULAR INJECTION (0.5 mL) in the DELTOID, and the vial is used per the 4-dose/28-day open-vial policy</w:t>
      </w:r>
    </w:p>
    <w:p>
      <w:r>
        <w:t>(c)  It can be kept at room temperature for one month</w:t>
      </w:r>
    </w:p>
    <w:p>
      <w:r>
        <w:t>(d)  It needs no cold chain once the vial is opened</w:t>
      </w:r>
    </w:p>
    <w:p>
      <w:r>
        <w:t>Answer: b</w:t>
      </w:r>
    </w:p>
    <w:p>
      <w:r>
        <w:rPr>
          <w:b/>
        </w:rPr>
        <w:t>Solution: ✅ Correct Answer: b</w:t>
      </w:r>
    </w:p>
    <w:p>
      <w:r>
        <w:rPr>
          <w:b/>
        </w:rPr>
        <w:t xml:space="preserve">🧠 Clinical Rationale: </w:t>
      </w:r>
      <w:r>
        <w:t>The HPV VACCINE (protects against cervical cancer — types 16 and 18 cause ~70% of cervical cancers) is a RECOMBINANT vaccine that must be stored at 2-8°C — in the REFRIGERATOR, NEVER IN THE FREEZER (freezing causes IRREVERSIBLE loss of potency — the freeze-thaw damages the virus-like particles). COLD-CHAIN RULES: (1) store at +2°C to +8°C; (2) never freeze — the vaccine looks normal but is ineffective after freezing; (3) protect from light; (4) transport in a vaccine carrier with ice packs (without direct contact); (5) opened multi-dose vials follow the OPEN-VIAL POLICY (WHO: use within 28 days for most vaccines if the cold chain is maintained and the vaccine vial monitor is valid; the HPV vaccine in India is supplied in single-dose vials in the national programme — use the vial promptly). ROUTE/DOSE: INTRAMUSCULAR, 0.5 mL, DELTOID (upper arm); SCHEDULE (India): 2 doses 6 months apart for 9-14 years; 3 doses (0, 1-2, 6 months) for 15+ years.</w:t>
      </w:r>
    </w:p>
    <w:p>
      <w:r>
        <w:rPr>
          <w:b/>
        </w:rPr>
        <w:t xml:space="preserve">🔍 Key Clues: </w:t>
      </w:r>
      <w:r>
        <w:t>HPV = 2-8°C refrigerator, NEVER frozen, IM deltoid 0.5 mL — freeze ruins the vaccine.</w:t>
      </w:r>
    </w:p>
    <w:p>
      <w:r>
        <w:rPr>
          <w:b/>
        </w:rPr>
        <w:t xml:space="preserve">🚨 Priority Principle: </w:t>
      </w:r>
      <w:r>
        <w:t>Freeze-sensitive vaccines live in the fridge — OPV lives in the freezer; never swap their homes.</w:t>
      </w:r>
    </w:p>
    <w:p>
      <w:r>
        <w:rPr>
          <w:b/>
        </w:rPr>
        <w:t xml:space="preserve">❌ Why Not Other Options: </w:t>
      </w:r>
      <w:r>
        <w:t>a — -20°C FREEZER storage is for OPV (oral polio) — HPV must stay at 2-8°C and never freeze. | c — Room-temperature storage destroys the vaccine — the cold chain is mandatory at 2-8°C. | d — Opened vials still need cold-chain discipline (open-vial policy) — they are not safe at room temperature.</w:t>
      </w:r>
    </w:p>
    <w:p>
      <w:r>
        <w:rPr>
          <w:b/>
        </w:rPr>
        <w:t xml:space="preserve">⚠️ Exam Trap: </w:t>
      </w:r>
      <w:r>
        <w:t>The examiner contrasts freezer vaccines (OPV) with refrigerator vaccines (HPV, DPT, hepatitis B) — freezing kills HPV.</w:t>
      </w:r>
    </w:p>
    <w:p>
      <w:r>
        <w:rPr>
          <w:b/>
        </w:rPr>
        <w:t xml:space="preserve">🩺 Clinical Thinking: </w:t>
      </w:r>
      <w:r>
        <w:t>HPV = 2-8°C, never freeze, IM deltoid → option b.</w:t>
      </w:r>
    </w:p>
    <w:p>
      <w:r>
        <w:rPr>
          <w:b/>
        </w:rPr>
        <w:t xml:space="preserve">🇮🇳 Hinglish Decoder: </w:t>
      </w:r>
      <w:r>
        <w:t>HPV VACCINE ko FREEZE NAHI karna — sirf 2-8°C (fridge) mein rakho; freezing se vaccine BEKAR ho jati hai; deltoid mein IM lagti hai.</w:t>
      </w:r>
    </w:p>
    <w:p>
      <w:r>
        <w:rPr>
          <w:b/>
        </w:rPr>
        <w:t xml:space="preserve">💎 PNC Pearl: </w:t>
      </w:r>
      <w:r>
        <w:t>The freezer is for polio — the fridge is where the papilloma vaccine must live.</w:t>
      </w:r>
    </w:p>
    <w:p>
      <w:r>
        <w:t>Positive Marks: 1    Negative Marks: 0.33</w:t>
      </w:r>
    </w:p>
    <w:p>
      <w:r>
        <w:rPr>
          <w:b/>
        </w:rPr>
        <w:t>Question: A preterm infant is nursed under the RADIANT WARMER shown in the image with the temperature controlled in SERVO mode. Which statement about the radiant warmer and the NEUTRAL THERMAL ENVIRONMENT is CORRECT?</w:t>
      </w:r>
      <w:r>
        <w:drawing>
          <wp:inline xmlns:a="http://schemas.openxmlformats.org/drawingml/2006/main" xmlns:pic="http://schemas.openxmlformats.org/drawingml/2006/picture">
            <wp:extent cx="2560320" cy="2645664"/>
            <wp:docPr id="2" name="Picture 2"/>
            <wp:cNvGraphicFramePr>
              <a:graphicFrameLocks noChangeAspect="1"/>
            </wp:cNvGraphicFramePr>
            <a:graphic>
              <a:graphicData uri="http://schemas.openxmlformats.org/drawingml/2006/picture">
                <pic:pic>
                  <pic:nvPicPr>
                    <pic:cNvPr id="0" name="M23-Q19.png"/>
                    <pic:cNvPicPr/>
                  </pic:nvPicPr>
                  <pic:blipFill>
                    <a:blip r:embed="rId10"/>
                    <a:stretch>
                      <a:fillRect/>
                    </a:stretch>
                  </pic:blipFill>
                  <pic:spPr>
                    <a:xfrm>
                      <a:off x="0" y="0"/>
                      <a:ext cx="2560320" cy="2645664"/>
                    </a:xfrm>
                    <a:prstGeom prst="rect"/>
                  </pic:spPr>
                </pic:pic>
              </a:graphicData>
            </a:graphic>
          </wp:inline>
        </w:drawing>
      </w:r>
    </w:p>
    <w:p>
      <w:r>
        <w:t>(a)  The probe is placed on the sole of the foot</w:t>
      </w:r>
    </w:p>
    <w:p>
      <w:r>
        <w:t>(b)  In servo mode the nurse must adjust the heat manually every hour</w:t>
      </w:r>
    </w:p>
    <w:p>
      <w:r>
        <w:t>(c)  THE SERVO-CONTROL SKIN PROBE IS PLACED ON THE INFANT'S ABDOMEN/EPIGASTRIUM OVER THE LIVER, TAPED SECURELY, AND THE WARMER AUTOMATICALLY ADJUSTS ITS HEAT OUTPUT TO KEEP THE SKIN TEMPERATURE AT THE SET VALUE (USUALLY 36.5-37°C) — MAINTAINING A NEUTRAL THERMAL ENVIRONMENT WHERE THE INFANT'S OXYGEN CONSUMPTION IS MINIMAL</w:t>
      </w:r>
    </w:p>
    <w:p>
      <w:r>
        <w:t>(d)  The neutral thermal environment means the infant is kept slightly cold to stimulate breathing</w:t>
      </w:r>
    </w:p>
    <w:p>
      <w:r>
        <w:t>Answer: c</w:t>
      </w:r>
    </w:p>
    <w:p>
      <w:r>
        <w:rPr>
          <w:b/>
        </w:rPr>
        <w:t>Solution: ✅ Correct Answer: c</w:t>
      </w:r>
    </w:p>
    <w:p>
      <w:r>
        <w:rPr>
          <w:b/>
        </w:rPr>
        <w:t xml:space="preserve">🧠 Clinical Rationale: </w:t>
      </w:r>
      <w:r>
        <w:t>A RADIANT WARMER provides overhead radiant heat for NEWBORNS (especially preterm/low-birth-weight infants) during resuscitation, procedures and early stabilisation. In SERVO-CONTROL mode, a SKIN PROBE (thermistor) is taped to the infant's ABDOMEN/EPIGASTRIC area (over the liver — avoiding the rib cage and bony prominences) and the warmer AUTOMATICALLY modulates heat output to keep the skin temperature at the SET VALUE (typically 36.5-37.0°C). The goal is a NEUTRAL THERMAL ENVIRONMENT (NTE) — the ambient temperature range in which the infant's OXYGEN CONSUMPTION and heat production are MINIMAL while core temperature stays normal — the thermoneutral zone. WHY: preterm infants lose heat rapidly (large surface area, thin skin, little brown fat, immature thermoregulation); cold stress causes hypoglycaemia, metabolic acidosis, apnoea and RDS. OTHER POINTS: keep the probe dry and in firm contact (a loose probe causes OVERHEATING); do not place the infant directly on cold surfaces; servo mode prevents both hypothermia and hyperthermia.</w:t>
      </w:r>
    </w:p>
    <w:p>
      <w:r>
        <w:rPr>
          <w:b/>
        </w:rPr>
        <w:t xml:space="preserve">🔍 Key Clues: </w:t>
      </w:r>
      <w:r>
        <w:t>Servo probe on ABDOMEN (epigastrium) → warmer auto-adjusts → neutral thermal environment = minimal O2 consumption.</w:t>
      </w:r>
    </w:p>
    <w:p>
      <w:r>
        <w:rPr>
          <w:b/>
        </w:rPr>
        <w:t xml:space="preserve">🚨 Priority Principle: </w:t>
      </w:r>
      <w:r>
        <w:t>The belly probe talks, the warmer listens — neutral thermal means least metabolic work.</w:t>
      </w:r>
    </w:p>
    <w:p>
      <w:r>
        <w:rPr>
          <w:b/>
        </w:rPr>
        <w:t xml:space="preserve">❌ Why Not Other Options: </w:t>
      </w:r>
      <w:r>
        <w:t>a — The probe goes on the ABDOMEN/epigastrium, not the foot — the sole is not the standard site. | b — In servo mode the warmer adjusts AUTOMATICALLY — manual adjustment is the manual mode. | d — Cold stress INCREASES oxygen consumption and harms the infant — neutral thermal prevents it.</w:t>
      </w:r>
    </w:p>
    <w:p>
      <w:r>
        <w:rPr>
          <w:b/>
        </w:rPr>
        <w:t xml:space="preserve">⚠️ Exam Trap: </w:t>
      </w:r>
      <w:r>
        <w:t>The examiner tests the probe SITE (abdomen), the AUTO-adjustment of servo mode, and the meaning of the neutral thermal environment.</w:t>
      </w:r>
    </w:p>
    <w:p>
      <w:r>
        <w:rPr>
          <w:b/>
        </w:rPr>
        <w:t xml:space="preserve">🩺 Clinical Thinking: </w:t>
      </w:r>
      <w:r>
        <w:t>Servo probe on abdomen, auto-heat, neutral thermal = minimal O2 use → option c.</w:t>
      </w:r>
    </w:p>
    <w:p>
      <w:r>
        <w:rPr>
          <w:b/>
        </w:rPr>
        <w:t xml:space="preserve">🇮🇳 Hinglish Decoder: </w:t>
      </w:r>
      <w:r>
        <w:t>RADIANT WARMER ka servo PROBE bachche ke PET (abdomen/epigastrium) par lagta hai — machine khud garmi adjust karti hai taaki bachcha kam oxygen kharch kare (neutral thermal).</w:t>
      </w:r>
    </w:p>
    <w:p>
      <w:r>
        <w:rPr>
          <w:b/>
        </w:rPr>
        <w:t xml:space="preserve">💎 PNC Pearl: </w:t>
      </w:r>
      <w:r>
        <w:t>The belly probe sets the thermostat — a warm belly means a quiet metabolism.</w:t>
      </w:r>
    </w:p>
    <w:p>
      <w:r>
        <w:t>Positive Marks: 1    Negative Marks: 0.33</w:t>
      </w:r>
    </w:p>
    <w:p>
      <w:r>
        <w:rPr>
          <w:b/>
        </w:rPr>
        <w:t>Question: A 45-year-old woman who works as a typist has NUMBNESS and TINGLING in the thumb, index and middle fingers of the RIGHT hand, worse at night. The nurse suspects CARPAL TUNNEL SYNDROME. Which statement about this condition is CORRECT?</w:t>
      </w:r>
    </w:p>
    <w:p>
      <w:r>
        <w:t>(a)  The PHALEN TEST (holding the wrists in MAXIMUM FLEXION for 60 seconds) and the TINEL SIGN (tapping over the median nerve at the wrist) reproduce the symptoms; initial treatment is a WRIST SPLINT AT NIGHT, NSAIDs and activity modification — with corticosteroid injection or SURGICAL RELEASE (carpal tunnel decompression) if conservative care fails</w:t>
      </w:r>
    </w:p>
    <w:p>
      <w:r>
        <w:t>(b)  It is caused by ulnar nerve compression and affects the little finger</w:t>
      </w:r>
    </w:p>
    <w:p>
      <w:r>
        <w:t>(c)  It is treated first-line with cervical spine surgery</w:t>
      </w:r>
    </w:p>
    <w:p>
      <w:r>
        <w:t>(d)  The symptoms are psychogenic and need no treatment</w:t>
      </w:r>
    </w:p>
    <w:p>
      <w:r>
        <w:t>Answer: a</w:t>
      </w:r>
    </w:p>
    <w:p>
      <w:r>
        <w:rPr>
          <w:b/>
        </w:rPr>
        <w:t>Solution: ✅ Correct Answer: a</w:t>
      </w:r>
    </w:p>
    <w:p>
      <w:r>
        <w:rPr>
          <w:b/>
        </w:rPr>
        <w:t xml:space="preserve">🧠 Clinical Rationale: </w:t>
      </w:r>
      <w:r>
        <w:t>CARPAL TUNNEL SYNDROME (CTS) is the most common ENTRAPMENT NEUROPATHY — compression of the MEDIAN NERVE as it passes under the flexor retinaculum (transverse carpal ligament) at the wrist. RISK FACTORS: repetitive wrist use (typing), pregnancy, rheumatoid arthritis, hypothyroidism, diabetes, obesity. SYMPTOMS: NUMBNESS/TINGLING (paraesthesia) in the MEDIAN-nerve distribution — THUMB, INDEX and MIDDLE fingers (and the radial half of the ring finger) — worse at NIGHT and relieved by shaking the hand (flick sign). PROVOCATIVE TESTS: (1) PHALEN TEST — maximum wrist flexion for 60 seconds reproduces symptoms; (2) TINEL SIGN — percussing over the carpal tunnel reproduces tingling; (3) Phalen is more sensitive. TREATMENT: CONSERVATIVE first — WRIST SPLINT AT NIGHT (neutral position), NSAIDs, rest/ergonomic modification, corticosteroid injection; SURGICAL RELEASE (carpal tunnel decompression/division of the flexor retinaculum) when conservative treatment fails or there is thenar muscle weakness/atrophy. DIAGNOSIS is confirmed by NERVE CONDUCTION STUDIES/EMG.</w:t>
      </w:r>
    </w:p>
    <w:p>
      <w:r>
        <w:rPr>
          <w:b/>
        </w:rPr>
        <w:t xml:space="preserve">🔍 Key Clues: </w:t>
      </w:r>
      <w:r>
        <w:t>Thumb-index-middle tingling at night in a typist = CTS (median nerve) → Phalen/Tinel → night splint first.</w:t>
      </w:r>
    </w:p>
    <w:p>
      <w:r>
        <w:rPr>
          <w:b/>
        </w:rPr>
        <w:t xml:space="preserve">🚨 Priority Principle: </w:t>
      </w:r>
      <w:r>
        <w:t>Median nerve = thumb and first two fingers; night splint first, surgery for failures.</w:t>
      </w:r>
    </w:p>
    <w:p>
      <w:r>
        <w:rPr>
          <w:b/>
        </w:rPr>
        <w:t xml:space="preserve">❌ Why Not Other Options: </w:t>
      </w:r>
      <w:r>
        <w:t>b — Ulnar nerve compression (cubital tunnel) affects the LITTLE finger and ring finger, not the thumb-index-middle. | c — CTS is a WRIST problem — cervical spine surgery is for cervical radiculopathy, not CTS. | d — CTS is a real compressive neuropathy with objective signs — it is treatable, not psychogenic.</w:t>
      </w:r>
    </w:p>
    <w:p>
      <w:r>
        <w:rPr>
          <w:b/>
        </w:rPr>
        <w:t xml:space="preserve">⚠️ Exam Trap: </w:t>
      </w:r>
      <w:r>
        <w:t>The examiner pairs the median-nerve finger distribution with Phalen/Tinel and the night-splint first step.</w:t>
      </w:r>
    </w:p>
    <w:p>
      <w:r>
        <w:rPr>
          <w:b/>
        </w:rPr>
        <w:t xml:space="preserve">🩺 Clinical Thinking: </w:t>
      </w:r>
      <w:r>
        <w:t>Median distribution + night tingling = CTS → Phalen/Tinel → splint first → option a.</w:t>
      </w:r>
    </w:p>
    <w:p>
      <w:r>
        <w:rPr>
          <w:b/>
        </w:rPr>
        <w:t xml:space="preserve">🇮🇳 Hinglish Decoder: </w:t>
      </w:r>
      <w:r>
        <w:t>ANGUTHA, index, middle ungli mein RAT ko jhanjhanahat = CARPAL TUNNEL (median nerve) — Phalen/Tinel test se pakdo, pehle RAT ko WRIST SPLINT.</w:t>
      </w:r>
    </w:p>
    <w:p>
      <w:r>
        <w:rPr>
          <w:b/>
        </w:rPr>
        <w:t xml:space="preserve">💎 PNC Pearl: </w:t>
      </w:r>
      <w:r>
        <w:t>Three fingers of the median nerve complain at night — the splint answers first, the knife later.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