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A client with COPD has an oxygen saturation of 88%. The nurse should give oxygen at a flow that is:</w:t>
      </w:r>
    </w:p>
    <w:p>
      <w:pPr>
        <w:spacing w:after="40"/>
        <w:ind w:left="360"/>
      </w:pPr>
      <w:r>
        <w:rPr>
          <w:rFonts w:ascii="Times New Roman" w:hAnsi="Times New Roman"/>
          <w:sz w:val="24"/>
          <w:szCs w:val="24"/>
        </w:rPr>
        <w:t xml:space="preserve">(a) Low flow (1-2 L/min) with careful monitoring, because high flow may suppress the hypoxic drive</w:t>
      </w:r>
    </w:p>
    <w:p>
      <w:pPr>
        <w:spacing w:after="40"/>
        <w:ind w:left="360"/>
      </w:pPr>
      <w:r>
        <w:rPr>
          <w:rFonts w:ascii="Times New Roman" w:hAnsi="Times New Roman"/>
          <w:sz w:val="24"/>
          <w:szCs w:val="24"/>
        </w:rPr>
        <w:t xml:space="preserve">(b) Oxygen only during meals</w:t>
      </w:r>
    </w:p>
    <w:p>
      <w:pPr>
        <w:spacing w:after="40"/>
        <w:ind w:left="360"/>
      </w:pPr>
      <w:r>
        <w:rPr>
          <w:rFonts w:ascii="Times New Roman" w:hAnsi="Times New Roman"/>
          <w:sz w:val="24"/>
          <w:szCs w:val="24"/>
        </w:rPr>
        <w:t xml:space="preserve">(c) High flow (10 L/min) always</w:t>
      </w:r>
    </w:p>
    <w:p>
      <w:pPr>
        <w:spacing w:after="40"/>
        <w:ind w:left="360"/>
      </w:pPr>
      <w:r>
        <w:rPr>
          <w:rFonts w:ascii="Times New Roman" w:hAnsi="Times New Roman"/>
          <w:sz w:val="24"/>
          <w:szCs w:val="24"/>
        </w:rPr>
        <w:t xml:space="preserve">(d) No oxygen at all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Low flow (1-2 L/min) with careful monitoring, because high flow may suppress the hypoxic drive</w:t>
      </w:r>
    </w:p>
    <w:p>
      <w:pPr>
        <w:spacing w:after="40"/>
        <w:ind w:left="360"/>
      </w:pPr>
      <w:r>
        <w:rPr>
          <w:rFonts w:ascii="Times New Roman" w:hAnsi="Times New Roman"/>
          <w:sz w:val="24"/>
          <w:szCs w:val="24"/>
        </w:rPr>
        <w:t xml:space="preserve">🧠 Clinical Rationale: Many COPD clients rely on low oxygen to drive breathing - excessive oxygen can cause CO2 narcosis; low-flow oxygen with pulse-oximetry monitoring is safest.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Oxygen only during meals: Oxygen is titrated to target saturation continuously, not timed to meals.</w:t>
      </w:r>
    </w:p>
    <w:p>
      <w:pPr>
        <w:spacing w:after="40"/>
        <w:ind w:left="360"/>
      </w:pPr>
      <w:r>
        <w:rPr>
          <w:rFonts w:ascii="Times New Roman" w:hAnsi="Times New Roman"/>
          <w:sz w:val="24"/>
          <w:szCs w:val="24"/>
        </w:rPr>
        <w:t xml:space="preserve">C — High flow (10 L/min) always: High-flow oxygen can abolish hypoxic drive and cause CO2 narcosis in chronic CO2 retainers.</w:t>
      </w:r>
    </w:p>
    <w:p>
      <w:pPr>
        <w:spacing w:after="40"/>
        <w:ind w:left="360"/>
      </w:pPr>
      <w:r>
        <w:rPr>
          <w:rFonts w:ascii="Times New Roman" w:hAnsi="Times New Roman"/>
          <w:sz w:val="24"/>
          <w:szCs w:val="24"/>
        </w:rPr>
        <w:t xml:space="preserve">D — No oxygen at all: SpO2 88% with symptoms still needs controlled oxygen; withholding it risks hypoxia.</w:t>
      </w:r>
    </w:p>
    <w:p>
      <w:pPr>
        <w:spacing w:after="40"/>
        <w:ind w:left="360"/>
      </w:pPr>
      <w:r>
        <w:rPr>
          <w:rFonts w:ascii="Times New Roman" w:hAnsi="Times New Roman"/>
          <w:sz w:val="24"/>
          <w:szCs w:val="24"/>
        </w:rPr>
        <w:t xml:space="preserve">⚠️ Exam Trap: Students think COPD patients should never get oxygen; they need controlled, low-flow oxygen.</w:t>
      </w:r>
    </w:p>
    <w:p>
      <w:pPr>
        <w:spacing w:after="40"/>
        <w:ind w:left="360"/>
      </w:pPr>
      <w:r>
        <w:rPr>
          <w:rFonts w:ascii="Times New Roman" w:hAnsi="Times New Roman"/>
          <w:sz w:val="24"/>
          <w:szCs w:val="24"/>
        </w:rPr>
        <w:t xml:space="preserve">💎 PNC Pearl: COPD target SpO2 88-92%; Venturi mask gives the most precise FiO2.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ARDS has severe hypoxemia that does not improve with high-flow oxygen. The nurse should prepare for:</w:t>
      </w:r>
    </w:p>
    <w:p>
      <w:pPr>
        <w:spacing w:after="40"/>
        <w:ind w:left="360"/>
      </w:pPr>
      <w:r>
        <w:rPr>
          <w:rFonts w:ascii="Times New Roman" w:hAnsi="Times New Roman"/>
          <w:sz w:val="24"/>
          <w:szCs w:val="24"/>
        </w:rPr>
        <w:t xml:space="preserve">(a) Mechanical ventilation with PEEP</w:t>
      </w:r>
    </w:p>
    <w:p>
      <w:pPr>
        <w:spacing w:after="40"/>
        <w:ind w:left="360"/>
      </w:pPr>
      <w:r>
        <w:rPr>
          <w:rFonts w:ascii="Times New Roman" w:hAnsi="Times New Roman"/>
          <w:sz w:val="24"/>
          <w:szCs w:val="24"/>
        </w:rPr>
        <w:t xml:space="preserve">(b) More pillows</w:t>
      </w:r>
    </w:p>
    <w:p>
      <w:pPr>
        <w:spacing w:after="40"/>
        <w:ind w:left="360"/>
      </w:pPr>
      <w:r>
        <w:rPr>
          <w:rFonts w:ascii="Times New Roman" w:hAnsi="Times New Roman"/>
          <w:sz w:val="24"/>
          <w:szCs w:val="24"/>
        </w:rPr>
        <w:t xml:space="preserve">(c) Removal of oxygen</w:t>
      </w:r>
    </w:p>
    <w:p>
      <w:pPr>
        <w:spacing w:after="40"/>
        <w:ind w:left="360"/>
      </w:pPr>
      <w:r>
        <w:rPr>
          <w:rFonts w:ascii="Times New Roman" w:hAnsi="Times New Roman"/>
          <w:sz w:val="24"/>
          <w:szCs w:val="24"/>
        </w:rPr>
        <w:t xml:space="preserve">(d) Bed rest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Mechanical ventilation with PEEP</w:t>
      </w:r>
    </w:p>
    <w:p>
      <w:pPr>
        <w:spacing w:after="40"/>
        <w:ind w:left="360"/>
      </w:pPr>
      <w:r>
        <w:rPr>
          <w:rFonts w:ascii="Times New Roman" w:hAnsi="Times New Roman"/>
          <w:sz w:val="24"/>
          <w:szCs w:val="24"/>
        </w:rPr>
        <w:t xml:space="preserve">🧠 Clinical Rationale: ARDS causes refractory hypoxemia from alveolar fluid and collapse - mechanical ventilation with positive end-expiratory pressure (PEEP) recruits alveoli and improves oxygenation.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More pillows: Positioning helps comfort but cannot correct refractory hypoxaemia of ARDS.</w:t>
      </w:r>
    </w:p>
    <w:p>
      <w:pPr>
        <w:spacing w:after="40"/>
        <w:ind w:left="360"/>
      </w:pPr>
      <w:r>
        <w:rPr>
          <w:rFonts w:ascii="Times New Roman" w:hAnsi="Times New Roman"/>
          <w:sz w:val="24"/>
          <w:szCs w:val="24"/>
        </w:rPr>
        <w:t xml:space="preserve">C — Removal of oxygen: Removing oxygen would worsen life-threatening hypoxaemia.</w:t>
      </w:r>
    </w:p>
    <w:p>
      <w:pPr>
        <w:spacing w:after="40"/>
        <w:ind w:left="360"/>
      </w:pPr>
      <w:r>
        <w:rPr>
          <w:rFonts w:ascii="Times New Roman" w:hAnsi="Times New Roman"/>
          <w:sz w:val="24"/>
          <w:szCs w:val="24"/>
        </w:rPr>
        <w:t xml:space="preserve">D — Bed rest only: Rest does not reopen collapsed alveoli; positive pressure is required.</w:t>
      </w:r>
    </w:p>
    <w:p>
      <w:pPr>
        <w:spacing w:after="40"/>
        <w:ind w:left="360"/>
      </w:pPr>
      <w:r>
        <w:rPr>
          <w:rFonts w:ascii="Times New Roman" w:hAnsi="Times New Roman"/>
          <w:sz w:val="24"/>
          <w:szCs w:val="24"/>
        </w:rPr>
        <w:t xml:space="preserve">⚠️ Exam Trap: Hallmark of ARDS is hypoxaemia refractory to oxygen; students keep increasing O2 instead of planning PEEP.</w:t>
      </w:r>
    </w:p>
    <w:p>
      <w:pPr>
        <w:spacing w:after="40"/>
        <w:ind w:left="360"/>
      </w:pPr>
      <w:r>
        <w:rPr>
          <w:rFonts w:ascii="Times New Roman" w:hAnsi="Times New Roman"/>
          <w:sz w:val="24"/>
          <w:szCs w:val="24"/>
        </w:rPr>
        <w:t xml:space="preserve">💎 PNC Pearl: ARDS: PaO2/FiO2 &lt;= 300, bilateral infiltrates, low tidal volume (6 mL/kg) + PEEP, prone positioning.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pleural effusion has dullness to percussion and decreased breath sounds at the lung base. The nurse should anticipate:</w:t>
      </w:r>
    </w:p>
    <w:p>
      <w:pPr>
        <w:spacing w:after="40"/>
        <w:ind w:left="360"/>
      </w:pPr>
      <w:r>
        <w:rPr>
          <w:rFonts w:ascii="Times New Roman" w:hAnsi="Times New Roman"/>
          <w:sz w:val="24"/>
          <w:szCs w:val="24"/>
        </w:rPr>
        <w:t xml:space="preserve">(a) More fluid intake</w:t>
      </w:r>
    </w:p>
    <w:p>
      <w:pPr>
        <w:spacing w:after="40"/>
        <w:ind w:left="360"/>
      </w:pPr>
      <w:r>
        <w:rPr>
          <w:rFonts w:ascii="Times New Roman" w:hAnsi="Times New Roman"/>
          <w:sz w:val="24"/>
          <w:szCs w:val="24"/>
        </w:rPr>
        <w:t xml:space="preserve">(b) Thoracentesis to drain the fluid and ease breathing</w:t>
      </w:r>
    </w:p>
    <w:p>
      <w:pPr>
        <w:spacing w:after="40"/>
        <w:ind w:left="360"/>
      </w:pPr>
      <w:r>
        <w:rPr>
          <w:rFonts w:ascii="Times New Roman" w:hAnsi="Times New Roman"/>
          <w:sz w:val="24"/>
          <w:szCs w:val="24"/>
        </w:rPr>
        <w:t xml:space="preserve">(c) Immediate chest physiotherapy only</w:t>
      </w:r>
    </w:p>
    <w:p>
      <w:pPr>
        <w:spacing w:after="40"/>
        <w:ind w:left="360"/>
      </w:pPr>
      <w:r>
        <w:rPr>
          <w:rFonts w:ascii="Times New Roman" w:hAnsi="Times New Roman"/>
          <w:sz w:val="24"/>
          <w:szCs w:val="24"/>
        </w:rPr>
        <w:t xml:space="preserve">(d) No intervention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Thoracentesis to drain the fluid and ease breathing</w:t>
      </w:r>
    </w:p>
    <w:p>
      <w:pPr>
        <w:spacing w:after="40"/>
        <w:ind w:left="360"/>
      </w:pPr>
      <w:r>
        <w:rPr>
          <w:rFonts w:ascii="Times New Roman" w:hAnsi="Times New Roman"/>
          <w:sz w:val="24"/>
          <w:szCs w:val="24"/>
        </w:rPr>
        <w:t xml:space="preserve">🧠 Clinical Rationale: Pleural effusion - fluid in the pleural space - compresses the lung; thoracentesis both confirms the cause and relieves dyspnoea; the client sits upright leaning forward.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More fluid intake: Extra fluid does not drain an effusion and may worsen it in heart failure.</w:t>
      </w:r>
    </w:p>
    <w:p>
      <w:pPr>
        <w:spacing w:after="40"/>
        <w:ind w:left="360"/>
      </w:pPr>
      <w:r>
        <w:rPr>
          <w:rFonts w:ascii="Times New Roman" w:hAnsi="Times New Roman"/>
          <w:sz w:val="24"/>
          <w:szCs w:val="24"/>
        </w:rPr>
        <w:t xml:space="preserve">C — Immediate chest physiotherapy only: Physiotherapy clears secretions; it cannot remove pleural fluid.</w:t>
      </w:r>
    </w:p>
    <w:p>
      <w:pPr>
        <w:spacing w:after="40"/>
        <w:ind w:left="360"/>
      </w:pPr>
      <w:r>
        <w:rPr>
          <w:rFonts w:ascii="Times New Roman" w:hAnsi="Times New Roman"/>
          <w:sz w:val="24"/>
          <w:szCs w:val="24"/>
        </w:rPr>
        <w:t xml:space="preserve">D — No intervention: A symptomatic effusion compressing the lung needs drainage.</w:t>
      </w:r>
    </w:p>
    <w:p>
      <w:pPr>
        <w:spacing w:after="40"/>
        <w:ind w:left="360"/>
      </w:pPr>
      <w:r>
        <w:rPr>
          <w:rFonts w:ascii="Times New Roman" w:hAnsi="Times New Roman"/>
          <w:sz w:val="24"/>
          <w:szCs w:val="24"/>
        </w:rPr>
        <w:t xml:space="preserve">⚠️ Exam Trap: Dullness + reduced breath sounds = fluid; hyper-resonance would suggest pneumothorax.</w:t>
      </w:r>
    </w:p>
    <w:p>
      <w:pPr>
        <w:spacing w:after="40"/>
        <w:ind w:left="360"/>
      </w:pPr>
      <w:r>
        <w:rPr>
          <w:rFonts w:ascii="Times New Roman" w:hAnsi="Times New Roman"/>
          <w:sz w:val="24"/>
          <w:szCs w:val="24"/>
        </w:rPr>
        <w:t xml:space="preserve">💎 PNC Pearl: Thoracentesis: sit up leaning forward on table; remove max ~1-1.5 L at a time to avoid re-expansion oedema.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warning sign should the nurse teach a smoker to report promptly as a possible symptom of lung cancer?</w:t>
      </w:r>
    </w:p>
    <w:p>
      <w:pPr>
        <w:spacing w:after="40"/>
        <w:ind w:left="360"/>
      </w:pPr>
      <w:r>
        <w:rPr>
          <w:rFonts w:ascii="Times New Roman" w:hAnsi="Times New Roman"/>
          <w:sz w:val="24"/>
          <w:szCs w:val="24"/>
        </w:rPr>
        <w:t xml:space="preserve">(a) Seasonal allergy symptoms</w:t>
      </w:r>
    </w:p>
    <w:p>
      <w:pPr>
        <w:spacing w:after="40"/>
        <w:ind w:left="360"/>
      </w:pPr>
      <w:r>
        <w:rPr>
          <w:rFonts w:ascii="Times New Roman" w:hAnsi="Times New Roman"/>
          <w:sz w:val="24"/>
          <w:szCs w:val="24"/>
        </w:rPr>
        <w:t xml:space="preserve">(b) Persistent hoarseness, cough with blood-streaked sputum, or unexplained weight loss</w:t>
      </w:r>
    </w:p>
    <w:p>
      <w:pPr>
        <w:spacing w:after="40"/>
        <w:ind w:left="360"/>
      </w:pPr>
      <w:r>
        <w:rPr>
          <w:rFonts w:ascii="Times New Roman" w:hAnsi="Times New Roman"/>
          <w:sz w:val="24"/>
          <w:szCs w:val="24"/>
        </w:rPr>
        <w:t xml:space="preserve">(c) Occasional sneezing</w:t>
      </w:r>
    </w:p>
    <w:p>
      <w:pPr>
        <w:spacing w:after="40"/>
        <w:ind w:left="360"/>
      </w:pPr>
      <w:r>
        <w:rPr>
          <w:rFonts w:ascii="Times New Roman" w:hAnsi="Times New Roman"/>
          <w:sz w:val="24"/>
          <w:szCs w:val="24"/>
        </w:rPr>
        <w:t xml:space="preserve">(d) Mild morning cough after waking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Persistent hoarseness, cough with blood-streaked sputum, or unexplained weight loss</w:t>
      </w:r>
    </w:p>
    <w:p>
      <w:pPr>
        <w:spacing w:after="40"/>
        <w:ind w:left="360"/>
      </w:pPr>
      <w:r>
        <w:rPr>
          <w:rFonts w:ascii="Times New Roman" w:hAnsi="Times New Roman"/>
          <w:sz w:val="24"/>
          <w:szCs w:val="24"/>
        </w:rPr>
        <w:t xml:space="preserve">🧠 Clinical Rationale: Persistent cough, haemoptysis, hoarseness, chest pain, and weight loss are red-flag symptoms of lung cancer - early evaluation improves outcome.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Seasonal allergy symptoms: Seasonal symptoms point to allergic rhinitis, not malignancy.</w:t>
      </w:r>
    </w:p>
    <w:p>
      <w:pPr>
        <w:spacing w:after="40"/>
        <w:ind w:left="360"/>
      </w:pPr>
      <w:r>
        <w:rPr>
          <w:rFonts w:ascii="Times New Roman" w:hAnsi="Times New Roman"/>
          <w:sz w:val="24"/>
          <w:szCs w:val="24"/>
        </w:rPr>
        <w:t xml:space="preserve">C — Occasional sneezing: Sneezing is an upper-airway allergic/irritant symptom, not a cancer warning sign.</w:t>
      </w:r>
    </w:p>
    <w:p>
      <w:pPr>
        <w:spacing w:after="40"/>
        <w:ind w:left="360"/>
      </w:pPr>
      <w:r>
        <w:rPr>
          <w:rFonts w:ascii="Times New Roman" w:hAnsi="Times New Roman"/>
          <w:sz w:val="24"/>
          <w:szCs w:val="24"/>
        </w:rPr>
        <w:t xml:space="preserve">D — Mild morning cough after waking: Mild morning cough is common 'smoker's cough'; a CHANGE in cough is the warning sign.</w:t>
      </w:r>
    </w:p>
    <w:p>
      <w:pPr>
        <w:spacing w:after="40"/>
        <w:ind w:left="360"/>
      </w:pPr>
      <w:r>
        <w:rPr>
          <w:rFonts w:ascii="Times New Roman" w:hAnsi="Times New Roman"/>
          <w:sz w:val="24"/>
          <w:szCs w:val="24"/>
        </w:rPr>
        <w:t xml:space="preserve">⚠️ Exam Trap: Students ignore hoarseness - it may mean recurrent laryngeal nerve involvement by a lung tumour.</w:t>
      </w:r>
    </w:p>
    <w:p>
      <w:pPr>
        <w:spacing w:after="40"/>
        <w:ind w:left="360"/>
      </w:pPr>
      <w:r>
        <w:rPr>
          <w:rFonts w:ascii="Times New Roman" w:hAnsi="Times New Roman"/>
          <w:sz w:val="24"/>
          <w:szCs w:val="24"/>
        </w:rPr>
        <w:t xml:space="preserve">💎 PNC Pearl: CAUTION mnemonic for cancer warning signs; haemoptysis + weight loss in smoker = rule out lung cancer.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72-year-old man admitted with community-acquired pneumonia was alert this morning. At noon the nurse finds him newly confused and restless, RR 30/min, SpO2 89% on room air and temperature 38.6 degrees C. Which finding should the nurse act on and report FIRST?</w:t>
      </w:r>
    </w:p>
    <w:p>
      <w:pPr>
        <w:spacing w:after="40"/>
        <w:ind w:left="360"/>
      </w:pPr>
      <w:r>
        <w:rPr>
          <w:rFonts w:ascii="Times New Roman" w:hAnsi="Times New Roman"/>
          <w:sz w:val="24"/>
          <w:szCs w:val="24"/>
        </w:rPr>
        <w:t xml:space="preserve">(a) Temperature of 38.6 degrees C</w:t>
      </w:r>
    </w:p>
    <w:p>
      <w:pPr>
        <w:spacing w:after="40"/>
        <w:ind w:left="360"/>
      </w:pPr>
      <w:r>
        <w:rPr>
          <w:rFonts w:ascii="Times New Roman" w:hAnsi="Times New Roman"/>
          <w:sz w:val="24"/>
          <w:szCs w:val="24"/>
        </w:rPr>
        <w:t xml:space="preserve">(b) New restlessness with SpO2 89% - signs of worsening hypoxaemia</w:t>
      </w:r>
    </w:p>
    <w:p>
      <w:pPr>
        <w:spacing w:after="40"/>
        <w:ind w:left="360"/>
      </w:pPr>
      <w:r>
        <w:rPr>
          <w:rFonts w:ascii="Times New Roman" w:hAnsi="Times New Roman"/>
          <w:sz w:val="24"/>
          <w:szCs w:val="24"/>
        </w:rPr>
        <w:t xml:space="preserve">(c) Productive cough with rust-coloured sputum</w:t>
      </w:r>
    </w:p>
    <w:p>
      <w:pPr>
        <w:spacing w:after="40"/>
        <w:ind w:left="360"/>
      </w:pPr>
      <w:r>
        <w:rPr>
          <w:rFonts w:ascii="Times New Roman" w:hAnsi="Times New Roman"/>
          <w:sz w:val="24"/>
          <w:szCs w:val="24"/>
        </w:rPr>
        <w:t xml:space="preserve">(d) Reduced appetite since admission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New restlessness with SpO2 89% - signs of worsening hypoxaemia</w:t>
      </w:r>
    </w:p>
    <w:p>
      <w:pPr>
        <w:spacing w:after="40"/>
        <w:ind w:left="360"/>
      </w:pPr>
      <w:r>
        <w:rPr>
          <w:rFonts w:ascii="Times New Roman" w:hAnsi="Times New Roman"/>
          <w:sz w:val="24"/>
          <w:szCs w:val="24"/>
        </w:rPr>
        <w:t xml:space="preserve">🧠 Clinical Rationale: In an elderly client, new confusion or restlessness with a falling SpO2 and tachypnoea is often the earliest sign of hypoxaemia and impending respiratory failure. Airway and breathing come first: sit him up, give oxygen as ordered and escalate immediately. Fever and rusty sputum are expected in pneumonia.</w:t>
      </w:r>
    </w:p>
    <w:p>
      <w:pPr>
        <w:spacing w:after="40"/>
        <w:ind w:left="360"/>
      </w:pPr>
      <w:r>
        <w:rPr>
          <w:rFonts w:ascii="Times New Roman" w:hAnsi="Times New Roman"/>
          <w:sz w:val="24"/>
          <w:szCs w:val="24"/>
        </w:rPr>
        <w:t xml:space="preserve">🔍 Key Clues: 72-year-old | 38.6 degrees c | First | SpO2 | RR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Temperature of 38.6 degrees C: Fever is expected in pneumonia and is managed with antipyretics - it is not the immediate threat.</w:t>
      </w:r>
    </w:p>
    <w:p>
      <w:pPr>
        <w:spacing w:after="40"/>
        <w:ind w:left="360"/>
      </w:pPr>
      <w:r>
        <w:rPr>
          <w:rFonts w:ascii="Times New Roman" w:hAnsi="Times New Roman"/>
          <w:sz w:val="24"/>
          <w:szCs w:val="24"/>
        </w:rPr>
        <w:t xml:space="preserve">C — Productive cough with rust-coloured sputum: Rusty sputum is typical of pneumococcal pneumonia - expected, not a new danger sign.</w:t>
      </w:r>
    </w:p>
    <w:p>
      <w:pPr>
        <w:spacing w:after="40"/>
        <w:ind w:left="360"/>
      </w:pPr>
      <w:r>
        <w:rPr>
          <w:rFonts w:ascii="Times New Roman" w:hAnsi="Times New Roman"/>
          <w:sz w:val="24"/>
          <w:szCs w:val="24"/>
        </w:rPr>
        <w:t xml:space="preserve">D — Reduced appetite since admission: Poor appetite matters for nutrition but is not life-threatening.</w:t>
      </w:r>
    </w:p>
    <w:p>
      <w:pPr>
        <w:spacing w:after="40"/>
        <w:ind w:left="360"/>
      </w:pPr>
      <w:r>
        <w:rPr>
          <w:rFonts w:ascii="Times New Roman" w:hAnsi="Times New Roman"/>
          <w:sz w:val="24"/>
          <w:szCs w:val="24"/>
        </w:rPr>
        <w:t xml:space="preserve">⚠️ Exam Trap: In older adults, hypoxia shows first as confusion or restlessness - do not dismiss it as 'old age' or sundowning.</w:t>
      </w:r>
    </w:p>
    <w:p>
      <w:pPr>
        <w:spacing w:after="40"/>
        <w:ind w:left="360"/>
      </w:pPr>
      <w:r>
        <w:rPr>
          <w:rFonts w:ascii="Times New Roman" w:hAnsi="Times New Roman"/>
          <w:sz w:val="24"/>
          <w:szCs w:val="24"/>
        </w:rPr>
        <w:t xml:space="preserve">💎 PNC Pearl: ABC priority: Airway &gt; Breathing &gt; Circulation. New confusion + low SpO2 = hypoxia until proved otherwise.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 the third day after a total hip replacement, a woman suddenly becomes breathless and anxious, complains of sharp chest pain on inspiration, and has HR 118/min and SpO2 86%. What is the nurse's FIRST action?</w:t>
      </w:r>
    </w:p>
    <w:p>
      <w:pPr>
        <w:spacing w:after="40"/>
        <w:ind w:left="360"/>
      </w:pPr>
      <w:r>
        <w:rPr>
          <w:rFonts w:ascii="Times New Roman" w:hAnsi="Times New Roman"/>
          <w:sz w:val="24"/>
          <w:szCs w:val="24"/>
        </w:rPr>
        <w:t xml:space="preserve">(a) Encourage her to walk to relieve the chest pain</w:t>
      </w:r>
    </w:p>
    <w:p>
      <w:pPr>
        <w:spacing w:after="40"/>
        <w:ind w:left="360"/>
      </w:pPr>
      <w:r>
        <w:rPr>
          <w:rFonts w:ascii="Times New Roman" w:hAnsi="Times New Roman"/>
          <w:sz w:val="24"/>
          <w:szCs w:val="24"/>
        </w:rPr>
        <w:t xml:space="preserve">(b) Massage the calf to check for tenderness</w:t>
      </w:r>
    </w:p>
    <w:p>
      <w:pPr>
        <w:spacing w:after="40"/>
        <w:ind w:left="360"/>
      </w:pPr>
      <w:r>
        <w:rPr>
          <w:rFonts w:ascii="Times New Roman" w:hAnsi="Times New Roman"/>
          <w:sz w:val="24"/>
          <w:szCs w:val="24"/>
        </w:rPr>
        <w:t xml:space="preserve">(c) Raise the head end, give oxygen and call the rapid-response team/physician</w:t>
      </w:r>
    </w:p>
    <w:p>
      <w:pPr>
        <w:spacing w:after="40"/>
        <w:ind w:left="360"/>
      </w:pPr>
      <w:r>
        <w:rPr>
          <w:rFonts w:ascii="Times New Roman" w:hAnsi="Times New Roman"/>
          <w:sz w:val="24"/>
          <w:szCs w:val="24"/>
        </w:rPr>
        <w:t xml:space="preserve">(d) Give an oral analgesic and reassess after one hour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Raise the head end, give oxygen and call the rapid-response team/physician</w:t>
      </w:r>
    </w:p>
    <w:p>
      <w:pPr>
        <w:spacing w:after="40"/>
        <w:ind w:left="360"/>
      </w:pPr>
      <w:r>
        <w:rPr>
          <w:rFonts w:ascii="Times New Roman" w:hAnsi="Times New Roman"/>
          <w:sz w:val="24"/>
          <w:szCs w:val="24"/>
        </w:rPr>
        <w:t xml:space="preserve">🧠 Clinical Rationale: Sudden pleuritic chest pain, dyspnoea, tachycardia and hypoxaemia after orthopaedic surgery suggest pulmonary embolism. The nurse stays with the client, raises the head end, gives oxygen and summons urgent help; IV access, ABG, CT pulmonary angiography and anticoagulation follow.</w:t>
      </w:r>
    </w:p>
    <w:p>
      <w:pPr>
        <w:spacing w:after="40"/>
        <w:ind w:left="360"/>
      </w:pPr>
      <w:r>
        <w:rPr>
          <w:rFonts w:ascii="Times New Roman" w:hAnsi="Times New Roman"/>
          <w:sz w:val="24"/>
          <w:szCs w:val="24"/>
        </w:rPr>
        <w:t xml:space="preserve">🔍 Key Clues: SpO2 | HR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Encourage her to walk to relieve the chest pain: Ambulation increases oxygen demand and may dislodge further emboli.</w:t>
      </w:r>
    </w:p>
    <w:p>
      <w:pPr>
        <w:spacing w:after="40"/>
        <w:ind w:left="360"/>
      </w:pPr>
      <w:r>
        <w:rPr>
          <w:rFonts w:ascii="Times New Roman" w:hAnsi="Times New Roman"/>
          <w:sz w:val="24"/>
          <w:szCs w:val="24"/>
        </w:rPr>
        <w:t xml:space="preserve">B — Massage the calf to check for tenderness: Massaging a leg with a possible DVT can dislodge more clot - never massage.</w:t>
      </w:r>
    </w:p>
    <w:p>
      <w:pPr>
        <w:spacing w:after="40"/>
        <w:ind w:left="360"/>
      </w:pPr>
      <w:r>
        <w:rPr>
          <w:rFonts w:ascii="Times New Roman" w:hAnsi="Times New Roman"/>
          <w:sz w:val="24"/>
          <w:szCs w:val="24"/>
        </w:rPr>
        <w:t xml:space="preserve">D — Give an oral analgesic and reassess after one hour: Treating pain alone delays life-saving care for a hypoxic client.</w:t>
      </w:r>
    </w:p>
    <w:p>
      <w:pPr>
        <w:spacing w:after="40"/>
        <w:ind w:left="360"/>
      </w:pPr>
      <w:r>
        <w:rPr>
          <w:rFonts w:ascii="Times New Roman" w:hAnsi="Times New Roman"/>
          <w:sz w:val="24"/>
          <w:szCs w:val="24"/>
        </w:rPr>
        <w:t xml:space="preserve">⚠️ Exam Trap: Hip/knee surgery + day 2-5 + sudden breathlessness = PE until proved otherwise - not anxiety.</w:t>
      </w:r>
    </w:p>
    <w:p>
      <w:pPr>
        <w:spacing w:after="40"/>
        <w:ind w:left="360"/>
      </w:pPr>
      <w:r>
        <w:rPr>
          <w:rFonts w:ascii="Times New Roman" w:hAnsi="Times New Roman"/>
          <w:sz w:val="24"/>
          <w:szCs w:val="24"/>
        </w:rPr>
        <w:t xml:space="preserve">💎 PNC Pearl: PE clues: sudden dyspnoea, pleuritic pain, tachycardia, hypoxia, sometimes haemoptysis. Prevent with early mobilisation, stockings, LMWH.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a road accident, a young man on a ventilator suddenly becomes hypotensive (BP 78/50 mmHg) with distended neck veins, absent breath sounds on the right and the trachea shifted to the left. The MOST likely cause is:</w:t>
      </w:r>
    </w:p>
    <w:p>
      <w:pPr>
        <w:spacing w:after="40"/>
        <w:ind w:left="360"/>
      </w:pPr>
      <w:r>
        <w:rPr>
          <w:rFonts w:ascii="Times New Roman" w:hAnsi="Times New Roman"/>
          <w:sz w:val="24"/>
          <w:szCs w:val="24"/>
        </w:rPr>
        <w:t xml:space="preserve">(a) Cardiac tamponade</w:t>
      </w:r>
    </w:p>
    <w:p>
      <w:pPr>
        <w:spacing w:after="40"/>
        <w:ind w:left="360"/>
      </w:pPr>
      <w:r>
        <w:rPr>
          <w:rFonts w:ascii="Times New Roman" w:hAnsi="Times New Roman"/>
          <w:sz w:val="24"/>
          <w:szCs w:val="24"/>
        </w:rPr>
        <w:t xml:space="preserve">(b) Massive right haemothorax</w:t>
      </w:r>
    </w:p>
    <w:p>
      <w:pPr>
        <w:spacing w:after="40"/>
        <w:ind w:left="360"/>
      </w:pPr>
      <w:r>
        <w:rPr>
          <w:rFonts w:ascii="Times New Roman" w:hAnsi="Times New Roman"/>
          <w:sz w:val="24"/>
          <w:szCs w:val="24"/>
        </w:rPr>
        <w:t xml:space="preserve">(c) Right tension pneumothorax</w:t>
      </w:r>
    </w:p>
    <w:p>
      <w:pPr>
        <w:spacing w:after="40"/>
        <w:ind w:left="360"/>
      </w:pPr>
      <w:r>
        <w:rPr>
          <w:rFonts w:ascii="Times New Roman" w:hAnsi="Times New Roman"/>
          <w:sz w:val="24"/>
          <w:szCs w:val="24"/>
        </w:rPr>
        <w:t xml:space="preserve">(d) Right-sided pleural effusion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Right tension pneumothorax</w:t>
      </w:r>
    </w:p>
    <w:p>
      <w:pPr>
        <w:spacing w:after="40"/>
        <w:ind w:left="360"/>
      </w:pPr>
      <w:r>
        <w:rPr>
          <w:rFonts w:ascii="Times New Roman" w:hAnsi="Times New Roman"/>
          <w:sz w:val="24"/>
          <w:szCs w:val="24"/>
        </w:rPr>
        <w:t xml:space="preserve">🧠 Clinical Rationale: Air trapped under pressure in the right pleural space collapses the lung and pushes the mediastinum and trachea to the opposite side, kinking the great veins - hence distended neck veins and hypotension. Positive-pressure ventilation worsens it. Treatment is immediate needle decompression followed by an intercostal drain.</w:t>
      </w:r>
    </w:p>
    <w:p>
      <w:pPr>
        <w:spacing w:after="40"/>
        <w:ind w:left="360"/>
      </w:pPr>
      <w:r>
        <w:rPr>
          <w:rFonts w:ascii="Times New Roman" w:hAnsi="Times New Roman"/>
          <w:sz w:val="24"/>
          <w:szCs w:val="24"/>
        </w:rPr>
        <w:t xml:space="preserve">🔍 Key Clues: 50 mmhg | BP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Cardiac tamponade: Tamponade gives hypotension and raised JVP but breath sounds are present and the trachea is central.</w:t>
      </w:r>
    </w:p>
    <w:p>
      <w:pPr>
        <w:spacing w:after="40"/>
        <w:ind w:left="360"/>
      </w:pPr>
      <w:r>
        <w:rPr>
          <w:rFonts w:ascii="Times New Roman" w:hAnsi="Times New Roman"/>
          <w:sz w:val="24"/>
          <w:szCs w:val="24"/>
        </w:rPr>
        <w:t xml:space="preserve">B — Massive right haemothorax: Haemothorax causes flat, not distended, neck veins from blood loss and a dull percussion note.</w:t>
      </w:r>
    </w:p>
    <w:p>
      <w:pPr>
        <w:spacing w:after="40"/>
        <w:ind w:left="360"/>
      </w:pPr>
      <w:r>
        <w:rPr>
          <w:rFonts w:ascii="Times New Roman" w:hAnsi="Times New Roman"/>
          <w:sz w:val="24"/>
          <w:szCs w:val="24"/>
        </w:rPr>
        <w:t xml:space="preserve">D — Right-sided pleural effusion: An effusion develops slowly and does not cause sudden shock with tracheal shift.</w:t>
      </w:r>
    </w:p>
    <w:p>
      <w:pPr>
        <w:spacing w:after="40"/>
        <w:ind w:left="360"/>
      </w:pPr>
      <w:r>
        <w:rPr>
          <w:rFonts w:ascii="Times New Roman" w:hAnsi="Times New Roman"/>
          <w:sz w:val="24"/>
          <w:szCs w:val="24"/>
        </w:rPr>
        <w:t xml:space="preserve">⚠️ Exam Trap: The trachea shifts AWAY from a tension pneumothorax but TOWARDS a collapsed lung (atelectasis).</w:t>
      </w:r>
    </w:p>
    <w:p>
      <w:pPr>
        <w:spacing w:after="40"/>
        <w:ind w:left="360"/>
      </w:pPr>
      <w:r>
        <w:rPr>
          <w:rFonts w:ascii="Times New Roman" w:hAnsi="Times New Roman"/>
          <w:sz w:val="24"/>
          <w:szCs w:val="24"/>
        </w:rPr>
        <w:t xml:space="preserve">💎 PNC Pearl: Tension pneumothorax = clinical diagnosis: absent breath sounds + tracheal shift + distended neck veins + hypotension -&gt; decompress, do not wait for X-ray.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A client with sputum-positive pulmonary tuberculosis should be nursed under airborne precautions, and staff entering the room should wear a fit-tested N95 respirator. Statement II: A surgical mask worn by the staff nurse gives the same protection against TB droplet nuclei as an N95 respirator. Choose the correct option.</w:t>
      </w:r>
    </w:p>
    <w:p>
      <w:pPr>
        <w:spacing w:after="40"/>
        <w:ind w:left="360"/>
      </w:pPr>
      <w:r>
        <w:rPr>
          <w:rFonts w:ascii="Times New Roman" w:hAnsi="Times New Roman"/>
          <w:sz w:val="24"/>
          <w:szCs w:val="24"/>
        </w:rPr>
        <w:t xml:space="preserve">(a) Both Statement I and Statement II are correct</w:t>
      </w:r>
    </w:p>
    <w:p>
      <w:pPr>
        <w:spacing w:after="40"/>
        <w:ind w:left="360"/>
      </w:pPr>
      <w:r>
        <w:rPr>
          <w:rFonts w:ascii="Times New Roman" w:hAnsi="Times New Roman"/>
          <w:sz w:val="24"/>
          <w:szCs w:val="24"/>
        </w:rPr>
        <w:t xml:space="preserve">(b) Only Statement II is correct</w:t>
      </w:r>
    </w:p>
    <w:p>
      <w:pPr>
        <w:spacing w:after="40"/>
        <w:ind w:left="360"/>
      </w:pPr>
      <w:r>
        <w:rPr>
          <w:rFonts w:ascii="Times New Roman" w:hAnsi="Times New Roman"/>
          <w:sz w:val="24"/>
          <w:szCs w:val="24"/>
        </w:rPr>
        <w:t xml:space="preserve">(c) Both statements are incorrect</w:t>
      </w:r>
    </w:p>
    <w:p>
      <w:pPr>
        <w:spacing w:after="40"/>
        <w:ind w:left="360"/>
      </w:pPr>
      <w:r>
        <w:rPr>
          <w:rFonts w:ascii="Times New Roman" w:hAnsi="Times New Roman"/>
          <w:sz w:val="24"/>
          <w:szCs w:val="24"/>
        </w:rPr>
        <w:t xml:space="preserve">(d) Only Statement I is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Only Statement I is correct</w:t>
      </w:r>
    </w:p>
    <w:p>
      <w:pPr>
        <w:spacing w:after="40"/>
        <w:ind w:left="360"/>
      </w:pPr>
      <w:r>
        <w:rPr>
          <w:rFonts w:ascii="Times New Roman" w:hAnsi="Times New Roman"/>
          <w:sz w:val="24"/>
          <w:szCs w:val="24"/>
        </w:rPr>
        <w:t xml:space="preserve">🧠 Clinical Rationale: TB spreads by droplet nuclei (under 5 microns) that remain suspended in air, so airborne precautions are needed - single or negative-pressure room and a fit-tested N95 respirator for staff. A surgical mask does not filter these tiny particles; it is placed on the COUGHING CLIENT when he leaves the room, to trap his secretions.</w:t>
      </w:r>
    </w:p>
    <w:p>
      <w:pPr>
        <w:spacing w:after="40"/>
        <w:ind w:left="360"/>
      </w:pPr>
      <w:r>
        <w:rPr>
          <w:rFonts w:ascii="Times New Roman" w:hAnsi="Times New Roman"/>
          <w:sz w:val="24"/>
          <w:szCs w:val="24"/>
        </w:rPr>
        <w:t xml:space="preserve">🔍 Key Clues: II | TB</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Both Statement I and Statement II are correct: Statement II is wrong: surgical masks do not protect staff from airborne TB.</w:t>
      </w:r>
    </w:p>
    <w:p>
      <w:pPr>
        <w:spacing w:after="40"/>
        <w:ind w:left="360"/>
      </w:pPr>
      <w:r>
        <w:rPr>
          <w:rFonts w:ascii="Times New Roman" w:hAnsi="Times New Roman"/>
          <w:sz w:val="24"/>
          <w:szCs w:val="24"/>
        </w:rPr>
        <w:t xml:space="preserve">B — Only Statement II is correct: Statement II is false - a surgical mask cannot filter droplet nuclei; Statement I is true.</w:t>
      </w:r>
    </w:p>
    <w:p>
      <w:pPr>
        <w:spacing w:after="40"/>
        <w:ind w:left="360"/>
      </w:pPr>
      <w:r>
        <w:rPr>
          <w:rFonts w:ascii="Times New Roman" w:hAnsi="Times New Roman"/>
          <w:sz w:val="24"/>
          <w:szCs w:val="24"/>
        </w:rPr>
        <w:t xml:space="preserve">C — Both statements are incorrect: Statement I correctly describes airborne precautions for TB.</w:t>
      </w:r>
    </w:p>
    <w:p>
      <w:pPr>
        <w:spacing w:after="40"/>
        <w:ind w:left="360"/>
      </w:pPr>
      <w:r>
        <w:rPr>
          <w:rFonts w:ascii="Times New Roman" w:hAnsi="Times New Roman"/>
          <w:sz w:val="24"/>
          <w:szCs w:val="24"/>
        </w:rPr>
        <w:t xml:space="preserve">⚠️ Exam Trap: N95 is for the STAFF; a surgical mask goes on the CLIENT during transport.</w:t>
      </w:r>
    </w:p>
    <w:p>
      <w:pPr>
        <w:spacing w:after="40"/>
        <w:ind w:left="360"/>
      </w:pPr>
      <w:r>
        <w:rPr>
          <w:rFonts w:ascii="Times New Roman" w:hAnsi="Times New Roman"/>
          <w:sz w:val="24"/>
          <w:szCs w:val="24"/>
        </w:rPr>
        <w:t xml:space="preserve">💎 PNC Pearl: Airborne diseases: 'MTV' - Measles, TB, Varicella. N95 + negative-pressure room.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bronchiectasis of the lower lobes is taught postural drainage with chest percussion. All of the following are correct instructions EXCEPT:</w:t>
      </w:r>
    </w:p>
    <w:p>
      <w:pPr>
        <w:spacing w:after="40"/>
        <w:ind w:left="360"/>
      </w:pPr>
      <w:r>
        <w:rPr>
          <w:rFonts w:ascii="Times New Roman" w:hAnsi="Times New Roman"/>
          <w:sz w:val="24"/>
          <w:szCs w:val="24"/>
        </w:rPr>
        <w:t xml:space="preserve">(a) Encourage deep breathing and effective coughing at the end of each position</w:t>
      </w:r>
    </w:p>
    <w:p>
      <w:pPr>
        <w:spacing w:after="40"/>
        <w:ind w:left="360"/>
      </w:pPr>
      <w:r>
        <w:rPr>
          <w:rFonts w:ascii="Times New Roman" w:hAnsi="Times New Roman"/>
          <w:sz w:val="24"/>
          <w:szCs w:val="24"/>
        </w:rPr>
        <w:t xml:space="preserve">(b) Give a bronchodilator nebulisation about 15-20 minutes before the session if prescribed</w:t>
      </w:r>
    </w:p>
    <w:p>
      <w:pPr>
        <w:spacing w:after="40"/>
        <w:ind w:left="360"/>
      </w:pPr>
      <w:r>
        <w:rPr>
          <w:rFonts w:ascii="Times New Roman" w:hAnsi="Times New Roman"/>
          <w:sz w:val="24"/>
          <w:szCs w:val="24"/>
        </w:rPr>
        <w:t xml:space="preserve">(c) Perform the session immediately after a heavy meal</w:t>
      </w:r>
    </w:p>
    <w:p>
      <w:pPr>
        <w:spacing w:after="40"/>
        <w:ind w:left="360"/>
      </w:pPr>
      <w:r>
        <w:rPr>
          <w:rFonts w:ascii="Times New Roman" w:hAnsi="Times New Roman"/>
          <w:sz w:val="24"/>
          <w:szCs w:val="24"/>
        </w:rPr>
        <w:t xml:space="preserve">(d) Position the client so that the affected lobes are uppermost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Perform the session immediately after a heavy meal</w:t>
      </w:r>
    </w:p>
    <w:p>
      <w:pPr>
        <w:spacing w:after="40"/>
        <w:ind w:left="360"/>
      </w:pPr>
      <w:r>
        <w:rPr>
          <w:rFonts w:ascii="Times New Roman" w:hAnsi="Times New Roman"/>
          <w:sz w:val="24"/>
          <w:szCs w:val="24"/>
        </w:rPr>
        <w:t xml:space="preserve">🧠 Clinical Rationale: Postural drainage uses gravity to drain secretions from the affected segments, which are placed uppermost (head-down for lower lobes). It is done before meals or at least 1-2 hours after meals to avoid vomiting and aspiration, preferably on waking. A prescribed bronchodilator beforehand opens the airways, and coughing clears the loosened mucus.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Encourage deep breathing and effective coughing at the end of each position: Correct - coughing expels the secretions loosened by drainage and percussion.</w:t>
      </w:r>
    </w:p>
    <w:p>
      <w:pPr>
        <w:spacing w:after="40"/>
        <w:ind w:left="360"/>
      </w:pPr>
      <w:r>
        <w:rPr>
          <w:rFonts w:ascii="Times New Roman" w:hAnsi="Times New Roman"/>
          <w:sz w:val="24"/>
          <w:szCs w:val="24"/>
        </w:rPr>
        <w:t xml:space="preserve">B — Give a bronchodilator nebulisation about 15-20 minutes before the session if prescribed: Correct - bronchodilation before drainage improves mucus clearance.</w:t>
      </w:r>
    </w:p>
    <w:p>
      <w:pPr>
        <w:spacing w:after="40"/>
        <w:ind w:left="360"/>
      </w:pPr>
      <w:r>
        <w:rPr>
          <w:rFonts w:ascii="Times New Roman" w:hAnsi="Times New Roman"/>
          <w:sz w:val="24"/>
          <w:szCs w:val="24"/>
        </w:rPr>
        <w:t xml:space="preserve">D — Position the client so that the affected lobes are uppermost: Correct - gravity drains secretions from the uppermost segment towards the main bronchi.</w:t>
      </w:r>
    </w:p>
    <w:p>
      <w:pPr>
        <w:spacing w:after="40"/>
        <w:ind w:left="360"/>
      </w:pPr>
      <w:r>
        <w:rPr>
          <w:rFonts w:ascii="Times New Roman" w:hAnsi="Times New Roman"/>
          <w:sz w:val="24"/>
          <w:szCs w:val="24"/>
        </w:rPr>
        <w:t xml:space="preserve">⚠️ Exam Trap: EXCEPT questions: three statements are good practice - find the unsafe one (after meals causes vomiting/aspiration).</w:t>
      </w:r>
    </w:p>
    <w:p>
      <w:pPr>
        <w:spacing w:after="40"/>
        <w:ind w:left="360"/>
      </w:pPr>
      <w:r>
        <w:rPr>
          <w:rFonts w:ascii="Times New Roman" w:hAnsi="Times New Roman"/>
          <w:sz w:val="24"/>
          <w:szCs w:val="24"/>
        </w:rPr>
        <w:t xml:space="preserve">💎 PNC Pearl: Postural drainage: before breakfast or 1-2 h after meals, affected area UP, 3-15 min per position, cough after, oral care after.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a fall from a scaffold, a construction worker in the emergency ward withdraws his limb when the nail bed is pressed, utters random inappropriate words, and his eyes open only on trapezius squeeze. Calculate his GCS.</w:t>
      </w:r>
    </w:p>
    <w:p>
      <w:pPr>
        <w:spacing w:after="40"/>
        <w:ind w:left="360"/>
      </w:pPr>
      <w:r>
        <w:rPr>
          <w:rFonts w:ascii="Times New Roman" w:hAnsi="Times New Roman"/>
          <w:sz w:val="24"/>
          <w:szCs w:val="24"/>
        </w:rPr>
        <w:t xml:space="preserve">(a) 7</w:t>
      </w:r>
    </w:p>
    <w:p>
      <w:pPr>
        <w:spacing w:after="40"/>
        <w:ind w:left="360"/>
      </w:pPr>
      <w:r>
        <w:rPr>
          <w:rFonts w:ascii="Times New Roman" w:hAnsi="Times New Roman"/>
          <w:sz w:val="24"/>
          <w:szCs w:val="24"/>
        </w:rPr>
        <w:t xml:space="preserve">(b) 8</w:t>
      </w:r>
    </w:p>
    <w:p>
      <w:pPr>
        <w:spacing w:after="40"/>
        <w:ind w:left="360"/>
      </w:pPr>
      <w:r>
        <w:rPr>
          <w:rFonts w:ascii="Times New Roman" w:hAnsi="Times New Roman"/>
          <w:sz w:val="24"/>
          <w:szCs w:val="24"/>
        </w:rPr>
        <w:t xml:space="preserve">(c) 9</w:t>
      </w:r>
    </w:p>
    <w:p>
      <w:pPr>
        <w:spacing w:after="40"/>
        <w:ind w:left="360"/>
      </w:pPr>
      <w:r>
        <w:rPr>
          <w:rFonts w:ascii="Times New Roman" w:hAnsi="Times New Roman"/>
          <w:sz w:val="24"/>
          <w:szCs w:val="24"/>
        </w:rPr>
        <w:t xml:space="preserve">(d) 10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9</w:t>
      </w:r>
    </w:p>
    <w:p>
      <w:pPr>
        <w:spacing w:after="40"/>
        <w:ind w:left="360"/>
      </w:pPr>
      <w:r>
        <w:rPr>
          <w:rFonts w:ascii="Times New Roman" w:hAnsi="Times New Roman"/>
          <w:sz w:val="24"/>
          <w:szCs w:val="24"/>
        </w:rPr>
        <w:t xml:space="preserve">🧠 Clinical Rationale: Eye opening to pain = 2; verbal - inappropriate words = 3; motor - withdraws from pain = 4. Total GCS = 2 + 3 + 4 = 9, a moderate head injury (9-12). A GCS of 8 or less indicates severe injury and the need to protect the airway.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7: 7 results from scoring withdrawal as 3 - 3 is abnormal flexion (decorticate).</w:t>
      </w:r>
    </w:p>
    <w:p>
      <w:pPr>
        <w:spacing w:after="40"/>
        <w:ind w:left="360"/>
      </w:pPr>
      <w:r>
        <w:rPr>
          <w:rFonts w:ascii="Times New Roman" w:hAnsi="Times New Roman"/>
          <w:sz w:val="24"/>
          <w:szCs w:val="24"/>
        </w:rPr>
        <w:t xml:space="preserve">B — 8: 8 results from scoring 'inappropriate words' as 2 - that score is for incomprehensible sounds.</w:t>
      </w:r>
    </w:p>
    <w:p>
      <w:pPr>
        <w:spacing w:after="40"/>
        <w:ind w:left="360"/>
      </w:pPr>
      <w:r>
        <w:rPr>
          <w:rFonts w:ascii="Times New Roman" w:hAnsi="Times New Roman"/>
          <w:sz w:val="24"/>
          <w:szCs w:val="24"/>
        </w:rPr>
        <w:t xml:space="preserve">D — 10: 10 results from scoring eyes-to-pain as 3 - that is eyes open to voice.</w:t>
      </w:r>
    </w:p>
    <w:p>
      <w:pPr>
        <w:spacing w:after="40"/>
        <w:ind w:left="360"/>
      </w:pPr>
      <w:r>
        <w:rPr>
          <w:rFonts w:ascii="Times New Roman" w:hAnsi="Times New Roman"/>
          <w:sz w:val="24"/>
          <w:szCs w:val="24"/>
        </w:rPr>
        <w:t xml:space="preserve">⚠️ Exam Trap: Withdrawal (4) is not abnormal flexion (3); inappropriate words (3) are not incomprehensible sounds (2).</w:t>
      </w:r>
    </w:p>
    <w:p>
      <w:pPr>
        <w:spacing w:after="40"/>
        <w:ind w:left="360"/>
      </w:pPr>
      <w:r>
        <w:rPr>
          <w:rFonts w:ascii="Times New Roman" w:hAnsi="Times New Roman"/>
          <w:sz w:val="24"/>
          <w:szCs w:val="24"/>
        </w:rPr>
        <w:t xml:space="preserve">💎 PNC Pearl: GCS: Eyes 4, Verbal 5, Motor 6 = 15 max, 3 min. 'Eight - intubate.' Mild 13-15, moderate 9-12, severe 8 or less.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60 kg man has 30% total body surface area deep partial-thickness burns from a kitchen fire. Using the Parkland formula, how much Ringer's lactate should he receive in the FIRST 8 hours from the time of the burn?</w:t>
      </w:r>
    </w:p>
    <w:p>
      <w:pPr>
        <w:spacing w:after="40"/>
        <w:ind w:left="360"/>
      </w:pPr>
      <w:r>
        <w:rPr>
          <w:rFonts w:ascii="Times New Roman" w:hAnsi="Times New Roman"/>
          <w:sz w:val="24"/>
          <w:szCs w:val="24"/>
        </w:rPr>
        <w:t xml:space="preserve">(a) 1,800 mL</w:t>
      </w:r>
    </w:p>
    <w:p>
      <w:pPr>
        <w:spacing w:after="40"/>
        <w:ind w:left="360"/>
      </w:pPr>
      <w:r>
        <w:rPr>
          <w:rFonts w:ascii="Times New Roman" w:hAnsi="Times New Roman"/>
          <w:sz w:val="24"/>
          <w:szCs w:val="24"/>
        </w:rPr>
        <w:t xml:space="preserve">(b) 2,400 mL</w:t>
      </w:r>
    </w:p>
    <w:p>
      <w:pPr>
        <w:spacing w:after="40"/>
        <w:ind w:left="360"/>
      </w:pPr>
      <w:r>
        <w:rPr>
          <w:rFonts w:ascii="Times New Roman" w:hAnsi="Times New Roman"/>
          <w:sz w:val="24"/>
          <w:szCs w:val="24"/>
        </w:rPr>
        <w:t xml:space="preserve">(c) 7,200 mL</w:t>
      </w:r>
    </w:p>
    <w:p>
      <w:pPr>
        <w:spacing w:after="40"/>
        <w:ind w:left="360"/>
      </w:pPr>
      <w:r>
        <w:rPr>
          <w:rFonts w:ascii="Times New Roman" w:hAnsi="Times New Roman"/>
          <w:sz w:val="24"/>
          <w:szCs w:val="24"/>
        </w:rPr>
        <w:t xml:space="preserve">(d) 3,600 mL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3,600 mL</w:t>
      </w:r>
    </w:p>
    <w:p>
      <w:pPr>
        <w:spacing w:after="40"/>
        <w:ind w:left="360"/>
      </w:pPr>
      <w:r>
        <w:rPr>
          <w:rFonts w:ascii="Times New Roman" w:hAnsi="Times New Roman"/>
          <w:sz w:val="24"/>
          <w:szCs w:val="24"/>
        </w:rPr>
        <w:t xml:space="preserve">🧠 Clinical Rationale: Parkland formula = 4 mL x weight (kg) x %TBSA = 4 x 60 x 30 = 7,200 mL of Ringer's lactate in 24 hours. Half (3,600 mL) is given in the first 8 hours counted from the TIME OF BURN, and the remaining half over the next 16 hours. Adequacy is judged by urine output of 0.5 mL/kg/h in adults.</w:t>
      </w:r>
    </w:p>
    <w:p>
      <w:pPr>
        <w:spacing w:after="40"/>
        <w:ind w:left="360"/>
      </w:pPr>
      <w:r>
        <w:rPr>
          <w:rFonts w:ascii="Times New Roman" w:hAnsi="Times New Roman"/>
          <w:sz w:val="24"/>
          <w:szCs w:val="24"/>
        </w:rPr>
        <w:t xml:space="preserve">🔍 Key Clues: 60 kg | 8 hours | First | Parkland formula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1,800 mL: 1,800 mL is a quarter of the total - the formula gives half in 8 hours.</w:t>
      </w:r>
    </w:p>
    <w:p>
      <w:pPr>
        <w:spacing w:after="40"/>
        <w:ind w:left="360"/>
      </w:pPr>
      <w:r>
        <w:rPr>
          <w:rFonts w:ascii="Times New Roman" w:hAnsi="Times New Roman"/>
          <w:sz w:val="24"/>
          <w:szCs w:val="24"/>
        </w:rPr>
        <w:t xml:space="preserve">B — 2,400 mL: 2,400 mL divides 7,200 into three equal 8-hour parts - Parkland is front-loaded.</w:t>
      </w:r>
    </w:p>
    <w:p>
      <w:pPr>
        <w:spacing w:after="40"/>
        <w:ind w:left="360"/>
      </w:pPr>
      <w:r>
        <w:rPr>
          <w:rFonts w:ascii="Times New Roman" w:hAnsi="Times New Roman"/>
          <w:sz w:val="24"/>
          <w:szCs w:val="24"/>
        </w:rPr>
        <w:t xml:space="preserve">C — 7,200 mL: 7,200 mL is the total 24-hour requirement, not the first 8 hours.</w:t>
      </w:r>
    </w:p>
    <w:p>
      <w:pPr>
        <w:spacing w:after="40"/>
        <w:ind w:left="360"/>
      </w:pPr>
      <w:r>
        <w:rPr>
          <w:rFonts w:ascii="Times New Roman" w:hAnsi="Times New Roman"/>
          <w:sz w:val="24"/>
          <w:szCs w:val="24"/>
        </w:rPr>
        <w:t xml:space="preserve">⚠️ Exam Trap: The first 8 hours start from the TIME OF BURN, not from arrival in hospital.</w:t>
      </w:r>
    </w:p>
    <w:p>
      <w:pPr>
        <w:spacing w:after="40"/>
        <w:ind w:left="360"/>
      </w:pPr>
      <w:r>
        <w:rPr>
          <w:rFonts w:ascii="Times New Roman" w:hAnsi="Times New Roman"/>
          <w:sz w:val="24"/>
          <w:szCs w:val="24"/>
        </w:rPr>
        <w:t xml:space="preserve">💎 PNC Pearl: Parkland: 4 x kg x %TBSA; half in first 8 h, half in next 16 h. Target urine 0.5 mL/kg/h (adult).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Leopold's maneuvers are performed by the nurse to:</w:t>
      </w:r>
    </w:p>
    <w:p>
      <w:pPr>
        <w:spacing w:after="40"/>
        <w:ind w:left="360"/>
      </w:pPr>
      <w:r>
        <w:rPr>
          <w:rFonts w:ascii="Times New Roman" w:hAnsi="Times New Roman"/>
          <w:sz w:val="24"/>
          <w:szCs w:val="24"/>
        </w:rPr>
        <w:t xml:space="preserve">(a) Determine the fetal presentation, position, and lie by abdominal palpation</w:t>
      </w:r>
    </w:p>
    <w:p>
      <w:pPr>
        <w:spacing w:after="40"/>
        <w:ind w:left="360"/>
      </w:pPr>
      <w:r>
        <w:rPr>
          <w:rFonts w:ascii="Times New Roman" w:hAnsi="Times New Roman"/>
          <w:sz w:val="24"/>
          <w:szCs w:val="24"/>
        </w:rPr>
        <w:t xml:space="preserve">(b) Auscultate the fetal heart</w:t>
      </w:r>
    </w:p>
    <w:p>
      <w:pPr>
        <w:spacing w:after="40"/>
        <w:ind w:left="360"/>
      </w:pPr>
      <w:r>
        <w:rPr>
          <w:rFonts w:ascii="Times New Roman" w:hAnsi="Times New Roman"/>
          <w:sz w:val="24"/>
          <w:szCs w:val="24"/>
        </w:rPr>
        <w:t xml:space="preserve">(c) Estimate the due date</w:t>
      </w:r>
    </w:p>
    <w:p>
      <w:pPr>
        <w:spacing w:after="40"/>
        <w:ind w:left="360"/>
      </w:pPr>
      <w:r>
        <w:rPr>
          <w:rFonts w:ascii="Times New Roman" w:hAnsi="Times New Roman"/>
          <w:sz w:val="24"/>
          <w:szCs w:val="24"/>
        </w:rPr>
        <w:t xml:space="preserve">(d) Measure the pelvis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Determine the fetal presentation, position, and lie by abdominal palpation</w:t>
      </w:r>
    </w:p>
    <w:p>
      <w:pPr>
        <w:spacing w:after="40"/>
        <w:ind w:left="360"/>
      </w:pPr>
      <w:r>
        <w:rPr>
          <w:rFonts w:ascii="Times New Roman" w:hAnsi="Times New Roman"/>
          <w:sz w:val="24"/>
          <w:szCs w:val="24"/>
        </w:rPr>
        <w:t xml:space="preserve">🧠 Clinical Rationale: The four Leopold's maneuvers palpate the uterus to identify the fetal presenting part, position, and engagement - guiding auscultation and labour management.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Auscultate the fetal heart: Auscultation uses a fetoscope/Doppler; Leopold's only helps locate the best site.</w:t>
      </w:r>
    </w:p>
    <w:p>
      <w:pPr>
        <w:spacing w:after="40"/>
        <w:ind w:left="360"/>
      </w:pPr>
      <w:r>
        <w:rPr>
          <w:rFonts w:ascii="Times New Roman" w:hAnsi="Times New Roman"/>
          <w:sz w:val="24"/>
          <w:szCs w:val="24"/>
        </w:rPr>
        <w:t xml:space="preserve">C — Estimate the due date: EDD is calculated by Naegele's rule from LMP.</w:t>
      </w:r>
    </w:p>
    <w:p>
      <w:pPr>
        <w:spacing w:after="40"/>
        <w:ind w:left="360"/>
      </w:pPr>
      <w:r>
        <w:rPr>
          <w:rFonts w:ascii="Times New Roman" w:hAnsi="Times New Roman"/>
          <w:sz w:val="24"/>
          <w:szCs w:val="24"/>
        </w:rPr>
        <w:t xml:space="preserve">D — Measure the pelvis: Pelvic measurement is pelvimetry, not Leopold's manoeuvres.</w:t>
      </w:r>
    </w:p>
    <w:p>
      <w:pPr>
        <w:spacing w:after="40"/>
        <w:ind w:left="360"/>
      </w:pPr>
      <w:r>
        <w:rPr>
          <w:rFonts w:ascii="Times New Roman" w:hAnsi="Times New Roman"/>
          <w:sz w:val="24"/>
          <w:szCs w:val="24"/>
        </w:rPr>
        <w:t xml:space="preserve">⚠️ Exam Trap: Leopold's helps locate the fetal back, where FHS is best heard - but it is palpation, not auscultation.</w:t>
      </w:r>
    </w:p>
    <w:p>
      <w:pPr>
        <w:spacing w:after="40"/>
        <w:ind w:left="360"/>
      </w:pPr>
      <w:r>
        <w:rPr>
          <w:rFonts w:ascii="Times New Roman" w:hAnsi="Times New Roman"/>
          <w:sz w:val="24"/>
          <w:szCs w:val="24"/>
        </w:rPr>
        <w:t xml:space="preserve">💎 PNC Pearl: 4 Leopold grips: fundal, lateral, first pelvic (Pawlik), second pelvic (engagement).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baseline fetal heart rate in a term fetus is:</w:t>
      </w:r>
    </w:p>
    <w:p>
      <w:pPr>
        <w:spacing w:after="40"/>
        <w:ind w:left="360"/>
      </w:pPr>
      <w:r>
        <w:rPr>
          <w:rFonts w:ascii="Times New Roman" w:hAnsi="Times New Roman"/>
          <w:sz w:val="24"/>
          <w:szCs w:val="24"/>
        </w:rPr>
        <w:t xml:space="preserve">(a) 60-80 beats per minute</w:t>
      </w:r>
    </w:p>
    <w:p>
      <w:pPr>
        <w:spacing w:after="40"/>
        <w:ind w:left="360"/>
      </w:pPr>
      <w:r>
        <w:rPr>
          <w:rFonts w:ascii="Times New Roman" w:hAnsi="Times New Roman"/>
          <w:sz w:val="24"/>
          <w:szCs w:val="24"/>
        </w:rPr>
        <w:t xml:space="preserve">(b) 170-200 beats per minute</w:t>
      </w:r>
    </w:p>
    <w:p>
      <w:pPr>
        <w:spacing w:after="40"/>
        <w:ind w:left="360"/>
      </w:pPr>
      <w:r>
        <w:rPr>
          <w:rFonts w:ascii="Times New Roman" w:hAnsi="Times New Roman"/>
          <w:sz w:val="24"/>
          <w:szCs w:val="24"/>
        </w:rPr>
        <w:t xml:space="preserve">(c) 110-160 beats per minute</w:t>
      </w:r>
    </w:p>
    <w:p>
      <w:pPr>
        <w:spacing w:after="40"/>
        <w:ind w:left="360"/>
      </w:pPr>
      <w:r>
        <w:rPr>
          <w:rFonts w:ascii="Times New Roman" w:hAnsi="Times New Roman"/>
          <w:sz w:val="24"/>
          <w:szCs w:val="24"/>
        </w:rPr>
        <w:t xml:space="preserve">(d) 80-100 beats per minute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110-160 beats per minute</w:t>
      </w:r>
    </w:p>
    <w:p>
      <w:pPr>
        <w:spacing w:after="40"/>
        <w:ind w:left="360"/>
      </w:pPr>
      <w:r>
        <w:rPr>
          <w:rFonts w:ascii="Times New Roman" w:hAnsi="Times New Roman"/>
          <w:sz w:val="24"/>
          <w:szCs w:val="24"/>
        </w:rPr>
        <w:t xml:space="preserve">🧠 Clinical Rationale: The normal fetal heart rate baseline is 110-160 bpm - sustained bradycardia or tachycardia with loss of variability indicates fetal compromise.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60-80 beats per minute: This is severe bradycardia, an obstetric emergency.</w:t>
      </w:r>
    </w:p>
    <w:p>
      <w:pPr>
        <w:spacing w:after="40"/>
        <w:ind w:left="360"/>
      </w:pPr>
      <w:r>
        <w:rPr>
          <w:rFonts w:ascii="Times New Roman" w:hAnsi="Times New Roman"/>
          <w:sz w:val="24"/>
          <w:szCs w:val="24"/>
        </w:rPr>
        <w:t xml:space="preserve">B — 170-200 beats per minute: Above 160 bpm is fetal tachycardia (e.g. maternal fever, hypoxia).</w:t>
      </w:r>
    </w:p>
    <w:p>
      <w:pPr>
        <w:spacing w:after="40"/>
        <w:ind w:left="360"/>
      </w:pPr>
      <w:r>
        <w:rPr>
          <w:rFonts w:ascii="Times New Roman" w:hAnsi="Times New Roman"/>
          <w:sz w:val="24"/>
          <w:szCs w:val="24"/>
        </w:rPr>
        <w:t xml:space="preserve">D — 80-100 beats per minute: Below 110 bpm is fetal bradycardia.</w:t>
      </w:r>
    </w:p>
    <w:p>
      <w:pPr>
        <w:spacing w:after="40"/>
        <w:ind w:left="360"/>
      </w:pPr>
      <w:r>
        <w:rPr>
          <w:rFonts w:ascii="Times New Roman" w:hAnsi="Times New Roman"/>
          <w:sz w:val="24"/>
          <w:szCs w:val="24"/>
        </w:rPr>
        <w:t xml:space="preserve">⚠️ Exam Trap: Older books quote 120-160; current FIGO/NICE normal baseline is 110-160 bpm.</w:t>
      </w:r>
    </w:p>
    <w:p>
      <w:pPr>
        <w:spacing w:after="40"/>
        <w:ind w:left="360"/>
      </w:pPr>
      <w:r>
        <w:rPr>
          <w:rFonts w:ascii="Times New Roman" w:hAnsi="Times New Roman"/>
          <w:sz w:val="24"/>
          <w:szCs w:val="24"/>
        </w:rPr>
        <w:t xml:space="preserve">💎 PNC Pearl: FHR 110-160; variability 5-25 bpm; late decels = uteroplacental insufficiency.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Late decelerations on the fetal monitor indicate uteroplacental insufficiency. The nurse should first:</w:t>
      </w:r>
    </w:p>
    <w:p>
      <w:pPr>
        <w:spacing w:after="40"/>
        <w:ind w:left="360"/>
      </w:pPr>
      <w:r>
        <w:rPr>
          <w:rFonts w:ascii="Times New Roman" w:hAnsi="Times New Roman"/>
          <w:sz w:val="24"/>
          <w:szCs w:val="24"/>
        </w:rPr>
        <w:t xml:space="preserve">(a) Lay the mother flat on her back</w:t>
      </w:r>
    </w:p>
    <w:p>
      <w:pPr>
        <w:spacing w:after="40"/>
        <w:ind w:left="360"/>
      </w:pPr>
      <w:r>
        <w:rPr>
          <w:rFonts w:ascii="Times New Roman" w:hAnsi="Times New Roman"/>
          <w:sz w:val="24"/>
          <w:szCs w:val="24"/>
        </w:rPr>
        <w:t xml:space="preserve">(b) Increase oxytocin</w:t>
      </w:r>
    </w:p>
    <w:p>
      <w:pPr>
        <w:spacing w:after="40"/>
        <w:ind w:left="360"/>
      </w:pPr>
      <w:r>
        <w:rPr>
          <w:rFonts w:ascii="Times New Roman" w:hAnsi="Times New Roman"/>
          <w:sz w:val="24"/>
          <w:szCs w:val="24"/>
        </w:rPr>
        <w:t xml:space="preserve">(c) Turn the mother on her left side and give oxygen</w:t>
      </w:r>
    </w:p>
    <w:p>
      <w:pPr>
        <w:spacing w:after="40"/>
        <w:ind w:left="360"/>
      </w:pPr>
      <w:r>
        <w:rPr>
          <w:rFonts w:ascii="Times New Roman" w:hAnsi="Times New Roman"/>
          <w:sz w:val="24"/>
          <w:szCs w:val="24"/>
        </w:rPr>
        <w:t xml:space="preserve">(d) Withhold all fluids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Turn the mother on her left side and give oxygen</w:t>
      </w:r>
    </w:p>
    <w:p>
      <w:pPr>
        <w:spacing w:after="40"/>
        <w:ind w:left="360"/>
      </w:pPr>
      <w:r>
        <w:rPr>
          <w:rFonts w:ascii="Times New Roman" w:hAnsi="Times New Roman"/>
          <w:sz w:val="24"/>
          <w:szCs w:val="24"/>
        </w:rPr>
        <w:t xml:space="preserve">🧠 Clinical Rationale: Late decelerations - delayed dips after contractions - signal reduced placental blood flow; left-lateral positioning, oxygen, and stopping oxytocin improve fetal perfusion.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Lay the mother flat on her back: Supine position causes aortocaval compression and worsens placental perfusion.</w:t>
      </w:r>
    </w:p>
    <w:p>
      <w:pPr>
        <w:spacing w:after="40"/>
        <w:ind w:left="360"/>
      </w:pPr>
      <w:r>
        <w:rPr>
          <w:rFonts w:ascii="Times New Roman" w:hAnsi="Times New Roman"/>
          <w:sz w:val="24"/>
          <w:szCs w:val="24"/>
        </w:rPr>
        <w:t xml:space="preserve">B — Increase oxytocin: Oxytocin should be STOPPED - contractions reduce placental flow.</w:t>
      </w:r>
    </w:p>
    <w:p>
      <w:pPr>
        <w:spacing w:after="40"/>
        <w:ind w:left="360"/>
      </w:pPr>
      <w:r>
        <w:rPr>
          <w:rFonts w:ascii="Times New Roman" w:hAnsi="Times New Roman"/>
          <w:sz w:val="24"/>
          <w:szCs w:val="24"/>
        </w:rPr>
        <w:t xml:space="preserve">D — Withhold all fluids: IV fluids are increased to improve placental perfusion.</w:t>
      </w:r>
    </w:p>
    <w:p>
      <w:pPr>
        <w:spacing w:after="40"/>
        <w:ind w:left="360"/>
      </w:pPr>
      <w:r>
        <w:rPr>
          <w:rFonts w:ascii="Times New Roman" w:hAnsi="Times New Roman"/>
          <w:sz w:val="24"/>
          <w:szCs w:val="24"/>
        </w:rPr>
        <w:t xml:space="preserve">⚠️ Exam Trap: Students increase oxytocin to hasten delivery; stop it first.</w:t>
      </w:r>
    </w:p>
    <w:p>
      <w:pPr>
        <w:spacing w:after="40"/>
        <w:ind w:left="360"/>
      </w:pPr>
      <w:r>
        <w:rPr>
          <w:rFonts w:ascii="Times New Roman" w:hAnsi="Times New Roman"/>
          <w:sz w:val="24"/>
          <w:szCs w:val="24"/>
        </w:rPr>
        <w:t xml:space="preserve">💎 PNC Pearl: Late decels: LION - Left lateral, IV fluids, Oxygen, No oxytocin; inform obstetrician.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tense, board-like abdomen and severe abdominal pain with dark vaginal bleeding is most likely having:</w:t>
      </w:r>
    </w:p>
    <w:p>
      <w:pPr>
        <w:spacing w:after="40"/>
        <w:ind w:left="360"/>
      </w:pPr>
      <w:r>
        <w:rPr>
          <w:rFonts w:ascii="Times New Roman" w:hAnsi="Times New Roman"/>
          <w:sz w:val="24"/>
          <w:szCs w:val="24"/>
        </w:rPr>
        <w:t xml:space="preserve">(a) Abruptio placentae (premature placental separation)</w:t>
      </w:r>
    </w:p>
    <w:p>
      <w:pPr>
        <w:spacing w:after="40"/>
        <w:ind w:left="360"/>
      </w:pPr>
      <w:r>
        <w:rPr>
          <w:rFonts w:ascii="Times New Roman" w:hAnsi="Times New Roman"/>
          <w:sz w:val="24"/>
          <w:szCs w:val="24"/>
        </w:rPr>
        <w:t xml:space="preserve">(b) Urinary infection</w:t>
      </w:r>
    </w:p>
    <w:p>
      <w:pPr>
        <w:spacing w:after="40"/>
        <w:ind w:left="360"/>
      </w:pPr>
      <w:r>
        <w:rPr>
          <w:rFonts w:ascii="Times New Roman" w:hAnsi="Times New Roman"/>
          <w:sz w:val="24"/>
          <w:szCs w:val="24"/>
        </w:rPr>
        <w:t xml:space="preserve">(c) Placenta praevia</w:t>
      </w:r>
    </w:p>
    <w:p>
      <w:pPr>
        <w:spacing w:after="40"/>
        <w:ind w:left="360"/>
      </w:pPr>
      <w:r>
        <w:rPr>
          <w:rFonts w:ascii="Times New Roman" w:hAnsi="Times New Roman"/>
          <w:sz w:val="24"/>
          <w:szCs w:val="24"/>
        </w:rPr>
        <w:t xml:space="preserve">(d) Normal labour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Abruptio placentae (premature placental separation)</w:t>
      </w:r>
    </w:p>
    <w:p>
      <w:pPr>
        <w:spacing w:after="40"/>
        <w:ind w:left="360"/>
      </w:pPr>
      <w:r>
        <w:rPr>
          <w:rFonts w:ascii="Times New Roman" w:hAnsi="Times New Roman"/>
          <w:sz w:val="24"/>
          <w:szCs w:val="24"/>
        </w:rPr>
        <w:t xml:space="preserve">🧠 Clinical Rationale: Abruptio placentae - separation of the normally implanted placenta - causes painful bleeding, a rigid tender uterus, and fetal distress; it is an obstetric emergency.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Urinary infection: UTI gives dysuria/frequency, not vaginal bleeding with tense uterus.</w:t>
      </w:r>
    </w:p>
    <w:p>
      <w:pPr>
        <w:spacing w:after="40"/>
        <w:ind w:left="360"/>
      </w:pPr>
      <w:r>
        <w:rPr>
          <w:rFonts w:ascii="Times New Roman" w:hAnsi="Times New Roman"/>
          <w:sz w:val="24"/>
          <w:szCs w:val="24"/>
        </w:rPr>
        <w:t xml:space="preserve">C — Placenta praevia: Praevia causes PAINLESS bright red bleeding with a soft uterus.</w:t>
      </w:r>
    </w:p>
    <w:p>
      <w:pPr>
        <w:spacing w:after="40"/>
        <w:ind w:left="360"/>
      </w:pPr>
      <w:r>
        <w:rPr>
          <w:rFonts w:ascii="Times New Roman" w:hAnsi="Times New Roman"/>
          <w:sz w:val="24"/>
          <w:szCs w:val="24"/>
        </w:rPr>
        <w:t xml:space="preserve">D — Normal labour: Normal labour has intermittent contractions with relaxation, not a board-like uterus.</w:t>
      </w:r>
    </w:p>
    <w:p>
      <w:pPr>
        <w:spacing w:after="40"/>
        <w:ind w:left="360"/>
      </w:pPr>
      <w:r>
        <w:rPr>
          <w:rFonts w:ascii="Times New Roman" w:hAnsi="Times New Roman"/>
          <w:sz w:val="24"/>
          <w:szCs w:val="24"/>
        </w:rPr>
        <w:t xml:space="preserve">⚠️ Exam Trap: Pain + hard uterus = abruption; painless + soft = praevia.</w:t>
      </w:r>
    </w:p>
    <w:p>
      <w:pPr>
        <w:spacing w:after="40"/>
        <w:ind w:left="360"/>
      </w:pPr>
      <w:r>
        <w:rPr>
          <w:rFonts w:ascii="Times New Roman" w:hAnsi="Times New Roman"/>
          <w:sz w:val="24"/>
          <w:szCs w:val="24"/>
        </w:rPr>
        <w:t xml:space="preserve">💎 PNC Pearl: Abruption risk: PIH, trauma, cocaine; watch for DIC and Couvelaire uterus.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Routine screening for gestational diabetes is usually done at which gestation?</w:t>
      </w:r>
    </w:p>
    <w:p>
      <w:pPr>
        <w:spacing w:after="40"/>
        <w:ind w:left="360"/>
      </w:pPr>
      <w:r>
        <w:rPr>
          <w:rFonts w:ascii="Times New Roman" w:hAnsi="Times New Roman"/>
          <w:sz w:val="24"/>
          <w:szCs w:val="24"/>
        </w:rPr>
        <w:t xml:space="preserve">(a) At the time of conception</w:t>
      </w:r>
    </w:p>
    <w:p>
      <w:pPr>
        <w:spacing w:after="40"/>
        <w:ind w:left="360"/>
      </w:pPr>
      <w:r>
        <w:rPr>
          <w:rFonts w:ascii="Times New Roman" w:hAnsi="Times New Roman"/>
          <w:sz w:val="24"/>
          <w:szCs w:val="24"/>
        </w:rPr>
        <w:t xml:space="preserve">(b) 36-40 weeks</w:t>
      </w:r>
    </w:p>
    <w:p>
      <w:pPr>
        <w:spacing w:after="40"/>
        <w:ind w:left="360"/>
      </w:pPr>
      <w:r>
        <w:rPr>
          <w:rFonts w:ascii="Times New Roman" w:hAnsi="Times New Roman"/>
          <w:sz w:val="24"/>
          <w:szCs w:val="24"/>
        </w:rPr>
        <w:t xml:space="preserve">(c) 24-28 weeks with a glucose tolerance test</w:t>
      </w:r>
    </w:p>
    <w:p>
      <w:pPr>
        <w:spacing w:after="40"/>
        <w:ind w:left="360"/>
      </w:pPr>
      <w:r>
        <w:rPr>
          <w:rFonts w:ascii="Times New Roman" w:hAnsi="Times New Roman"/>
          <w:sz w:val="24"/>
          <w:szCs w:val="24"/>
        </w:rPr>
        <w:t xml:space="preserve">(d) 6-8 weeks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24-28 weeks with a glucose tolerance test</w:t>
      </w:r>
    </w:p>
    <w:p>
      <w:pPr>
        <w:spacing w:after="40"/>
        <w:ind w:left="360"/>
      </w:pPr>
      <w:r>
        <w:rPr>
          <w:rFonts w:ascii="Times New Roman" w:hAnsi="Times New Roman"/>
          <w:sz w:val="24"/>
          <w:szCs w:val="24"/>
        </w:rPr>
        <w:t xml:space="preserve">🧠 Clinical Rationale: Placental hormones raise insulin resistance in mid-pregnancy - the oral glucose tolerance test between 24 and 28 weeks detects gestational diabetes for treatment.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At the time of conception: Screening is done in pregnancy, not at conception.</w:t>
      </w:r>
    </w:p>
    <w:p>
      <w:pPr>
        <w:spacing w:after="40"/>
        <w:ind w:left="360"/>
      </w:pPr>
      <w:r>
        <w:rPr>
          <w:rFonts w:ascii="Times New Roman" w:hAnsi="Times New Roman"/>
          <w:sz w:val="24"/>
          <w:szCs w:val="24"/>
        </w:rPr>
        <w:t xml:space="preserve">B — 36-40 weeks: Too late to manage hyperglycaemia and prevent fetal effects.</w:t>
      </w:r>
    </w:p>
    <w:p>
      <w:pPr>
        <w:spacing w:after="40"/>
        <w:ind w:left="360"/>
      </w:pPr>
      <w:r>
        <w:rPr>
          <w:rFonts w:ascii="Times New Roman" w:hAnsi="Times New Roman"/>
          <w:sz w:val="24"/>
          <w:szCs w:val="24"/>
        </w:rPr>
        <w:t xml:space="preserve">D — 6-8 weeks: Early screening is only for high-risk women; routine testing is later.</w:t>
      </w:r>
    </w:p>
    <w:p>
      <w:pPr>
        <w:spacing w:after="40"/>
        <w:ind w:left="360"/>
      </w:pPr>
      <w:r>
        <w:rPr>
          <w:rFonts w:ascii="Times New Roman" w:hAnsi="Times New Roman"/>
          <w:sz w:val="24"/>
          <w:szCs w:val="24"/>
        </w:rPr>
        <w:t xml:space="preserve">⚠️ Exam Trap: India (DIPSI) recommends a first test at booking and repeat at 24-28 weeks.</w:t>
      </w:r>
    </w:p>
    <w:p>
      <w:pPr>
        <w:spacing w:after="40"/>
        <w:ind w:left="360"/>
      </w:pPr>
      <w:r>
        <w:rPr>
          <w:rFonts w:ascii="Times New Roman" w:hAnsi="Times New Roman"/>
          <w:sz w:val="24"/>
          <w:szCs w:val="24"/>
        </w:rPr>
        <w:t xml:space="preserve">💎 PNC Pearl: DIPSI: 75 g oral glucose, non-fasting; 2-h value &gt;= 140 mg/dL = GDM.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in active labour on an oxytocin infusion shows abrupt, V-shaped falls in the fetal heart rate that vary in timing and depth in relation to contractions. The liquor is clear. The nurse's FIRST action is to:</w:t>
      </w:r>
    </w:p>
    <w:p>
      <w:pPr>
        <w:spacing w:after="40"/>
        <w:ind w:left="360"/>
      </w:pPr>
      <w:r>
        <w:rPr>
          <w:rFonts w:ascii="Times New Roman" w:hAnsi="Times New Roman"/>
          <w:sz w:val="24"/>
          <w:szCs w:val="24"/>
        </w:rPr>
        <w:t xml:space="preserve">(a) Increase the oxytocin to speed up delivery</w:t>
      </w:r>
    </w:p>
    <w:p>
      <w:pPr>
        <w:spacing w:after="40"/>
        <w:ind w:left="360"/>
      </w:pPr>
      <w:r>
        <w:rPr>
          <w:rFonts w:ascii="Times New Roman" w:hAnsi="Times New Roman"/>
          <w:sz w:val="24"/>
          <w:szCs w:val="24"/>
        </w:rPr>
        <w:t xml:space="preserve">(b) Change the mother's position to the left lateral side and stop the oxytocin infusion</w:t>
      </w:r>
    </w:p>
    <w:p>
      <w:pPr>
        <w:spacing w:after="40"/>
        <w:ind w:left="360"/>
      </w:pPr>
      <w:r>
        <w:rPr>
          <w:rFonts w:ascii="Times New Roman" w:hAnsi="Times New Roman"/>
          <w:sz w:val="24"/>
          <w:szCs w:val="24"/>
        </w:rPr>
        <w:t xml:space="preserve">(c) Place the mother flat on her back</w:t>
      </w:r>
    </w:p>
    <w:p>
      <w:pPr>
        <w:spacing w:after="40"/>
        <w:ind w:left="360"/>
      </w:pPr>
      <w:r>
        <w:rPr>
          <w:rFonts w:ascii="Times New Roman" w:hAnsi="Times New Roman"/>
          <w:sz w:val="24"/>
          <w:szCs w:val="24"/>
        </w:rPr>
        <w:t xml:space="preserve">(d) Continue monitoring and record the findings every hour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Change the mother's position to the left lateral side and stop the oxytocin infusion</w:t>
      </w:r>
    </w:p>
    <w:p>
      <w:pPr>
        <w:spacing w:after="40"/>
        <w:ind w:left="360"/>
      </w:pPr>
      <w:r>
        <w:rPr>
          <w:rFonts w:ascii="Times New Roman" w:hAnsi="Times New Roman"/>
          <w:sz w:val="24"/>
          <w:szCs w:val="24"/>
        </w:rPr>
        <w:t xml:space="preserve">🧠 Clinical Rationale: Abrupt V-shaped decelerations unrelated in timing to contractions are variable decelerations caused by umbilical cord compression. Repositioning (left lateral, or the other side/knee-chest) takes pressure off the cord; oxytocin is stopped to reduce contraction strength. If they persist, a vaginal examination to exclude cord prolapse and medical review follow.</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 the oxytocin to speed up delivery: More oxytocin strengthens contractions and increases cord compression.</w:t>
      </w:r>
    </w:p>
    <w:p>
      <w:pPr>
        <w:spacing w:after="40"/>
        <w:ind w:left="360"/>
      </w:pPr>
      <w:r>
        <w:rPr>
          <w:rFonts w:ascii="Times New Roman" w:hAnsi="Times New Roman"/>
          <w:sz w:val="24"/>
          <w:szCs w:val="24"/>
        </w:rPr>
        <w:t xml:space="preserve">C — Place the mother flat on her back: Supine position causes aortocaval compression and reduces placental flow further.</w:t>
      </w:r>
    </w:p>
    <w:p>
      <w:pPr>
        <w:spacing w:after="40"/>
        <w:ind w:left="360"/>
      </w:pPr>
      <w:r>
        <w:rPr>
          <w:rFonts w:ascii="Times New Roman" w:hAnsi="Times New Roman"/>
          <w:sz w:val="24"/>
          <w:szCs w:val="24"/>
        </w:rPr>
        <w:t xml:space="preserve">D — Continue monitoring and record the findings every hour: Documentation alone delays action that can relieve the cord.</w:t>
      </w:r>
    </w:p>
    <w:p>
      <w:pPr>
        <w:spacing w:after="40"/>
        <w:ind w:left="360"/>
      </w:pPr>
      <w:r>
        <w:rPr>
          <w:rFonts w:ascii="Times New Roman" w:hAnsi="Times New Roman"/>
          <w:sz w:val="24"/>
          <w:szCs w:val="24"/>
        </w:rPr>
        <w:t xml:space="preserve">⚠️ Exam Trap: VEAL CHOP: Variable = Cord compression -&gt; reposition first.</w:t>
      </w:r>
    </w:p>
    <w:p>
      <w:pPr>
        <w:spacing w:after="40"/>
        <w:ind w:left="360"/>
      </w:pPr>
      <w:r>
        <w:rPr>
          <w:rFonts w:ascii="Times New Roman" w:hAnsi="Times New Roman"/>
          <w:sz w:val="24"/>
          <w:szCs w:val="24"/>
        </w:rPr>
        <w:t xml:space="preserve">💎 PNC Pearl: VEAL CHOP - Variable/Cord, Early/Head compression, Accelerations/OK, Late/Placental insufficiency.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at 33 weeks' gestation is admitted with a sudden episode of painless, bright-red vaginal bleeding. The uterus is soft and non-tender and the fetal heart rate is 144/min. Which action is CONTRAINDICATED until placental location is confirmed?</w:t>
      </w:r>
    </w:p>
    <w:p>
      <w:pPr>
        <w:spacing w:after="40"/>
        <w:ind w:left="360"/>
      </w:pPr>
      <w:r>
        <w:rPr>
          <w:rFonts w:ascii="Times New Roman" w:hAnsi="Times New Roman"/>
          <w:sz w:val="24"/>
          <w:szCs w:val="24"/>
        </w:rPr>
        <w:t xml:space="preserve">(a) Per-vaginal (digital) examination</w:t>
      </w:r>
    </w:p>
    <w:p>
      <w:pPr>
        <w:spacing w:after="40"/>
        <w:ind w:left="360"/>
      </w:pPr>
      <w:r>
        <w:rPr>
          <w:rFonts w:ascii="Times New Roman" w:hAnsi="Times New Roman"/>
          <w:sz w:val="24"/>
          <w:szCs w:val="24"/>
        </w:rPr>
        <w:t xml:space="preserve">(b) Ultrasound examination to locate the placenta</w:t>
      </w:r>
    </w:p>
    <w:p>
      <w:pPr>
        <w:spacing w:after="40"/>
        <w:ind w:left="360"/>
      </w:pPr>
      <w:r>
        <w:rPr>
          <w:rFonts w:ascii="Times New Roman" w:hAnsi="Times New Roman"/>
          <w:sz w:val="24"/>
          <w:szCs w:val="24"/>
        </w:rPr>
        <w:t xml:space="preserve">(c) Securing IV access and sending blood for grouping and cross-matching</w:t>
      </w:r>
    </w:p>
    <w:p>
      <w:pPr>
        <w:spacing w:after="40"/>
        <w:ind w:left="360"/>
      </w:pPr>
      <w:r>
        <w:rPr>
          <w:rFonts w:ascii="Times New Roman" w:hAnsi="Times New Roman"/>
          <w:sz w:val="24"/>
          <w:szCs w:val="24"/>
        </w:rPr>
        <w:t xml:space="preserve">(d) Monitoring maternal vital signs and pad count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Per-vaginal (digital) examination</w:t>
      </w:r>
    </w:p>
    <w:p>
      <w:pPr>
        <w:spacing w:after="40"/>
        <w:ind w:left="360"/>
      </w:pPr>
      <w:r>
        <w:rPr>
          <w:rFonts w:ascii="Times New Roman" w:hAnsi="Times New Roman"/>
          <w:sz w:val="24"/>
          <w:szCs w:val="24"/>
        </w:rPr>
        <w:t xml:space="preserve">🧠 Clinical Rationale: Painless, recurrent bright-red bleeding in the third trimester with a soft, non-tender uterus suggests placenta praevia. A digital vaginal examination can disturb the low-lying placenta and trigger torrential haemorrhage, so it is avoided until ultrasound confirms placental site; if needed, it is done only in theatre (double set-up).</w:t>
      </w:r>
    </w:p>
    <w:p>
      <w:pPr>
        <w:spacing w:after="40"/>
        <w:ind w:left="360"/>
      </w:pPr>
      <w:r>
        <w:rPr>
          <w:rFonts w:ascii="Times New Roman" w:hAnsi="Times New Roman"/>
          <w:sz w:val="24"/>
          <w:szCs w:val="24"/>
        </w:rPr>
        <w:t xml:space="preserve">🔍 Key Clues: 33 weeks | CONTRAINDICATED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Ultrasound examination to locate the placenta: Ultrasound is the safe, preferred way to confirm placenta praevia.</w:t>
      </w:r>
    </w:p>
    <w:p>
      <w:pPr>
        <w:spacing w:after="40"/>
        <w:ind w:left="360"/>
      </w:pPr>
      <w:r>
        <w:rPr>
          <w:rFonts w:ascii="Times New Roman" w:hAnsi="Times New Roman"/>
          <w:sz w:val="24"/>
          <w:szCs w:val="24"/>
        </w:rPr>
        <w:t xml:space="preserve">C — Securing IV access and sending blood for grouping and cross-matching: Needed in any antepartum haemorrhage in case of heavy bleeding.</w:t>
      </w:r>
    </w:p>
    <w:p>
      <w:pPr>
        <w:spacing w:after="40"/>
        <w:ind w:left="360"/>
      </w:pPr>
      <w:r>
        <w:rPr>
          <w:rFonts w:ascii="Times New Roman" w:hAnsi="Times New Roman"/>
          <w:sz w:val="24"/>
          <w:szCs w:val="24"/>
        </w:rPr>
        <w:t xml:space="preserve">D — Monitoring maternal vital signs and pad count: Essential to assess the amount of blood loss and shock.</w:t>
      </w:r>
    </w:p>
    <w:p>
      <w:pPr>
        <w:spacing w:after="40"/>
        <w:ind w:left="360"/>
      </w:pPr>
      <w:r>
        <w:rPr>
          <w:rFonts w:ascii="Times New Roman" w:hAnsi="Times New Roman"/>
          <w:sz w:val="24"/>
          <w:szCs w:val="24"/>
        </w:rPr>
        <w:t xml:space="preserve">⚠️ Exam Trap: Painless + soft uterus = praevia (no PV exam); painful + hard uterus = abruption.</w:t>
      </w:r>
    </w:p>
    <w:p>
      <w:pPr>
        <w:spacing w:after="40"/>
        <w:ind w:left="360"/>
      </w:pPr>
      <w:r>
        <w:rPr>
          <w:rFonts w:ascii="Times New Roman" w:hAnsi="Times New Roman"/>
          <w:sz w:val="24"/>
          <w:szCs w:val="24"/>
        </w:rPr>
        <w:t xml:space="preserve">💎 PNC Pearl: APH rule: NO PV examination until placenta praevia is excluded by ultrasound.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Anti-D immunoglobulin is indicated for an unsensitised Rh-negative woman in all of the following situations EXCEPT:</w:t>
      </w:r>
    </w:p>
    <w:p>
      <w:pPr>
        <w:spacing w:after="40"/>
        <w:ind w:left="360"/>
      </w:pPr>
      <w:r>
        <w:rPr>
          <w:rFonts w:ascii="Times New Roman" w:hAnsi="Times New Roman"/>
          <w:sz w:val="24"/>
          <w:szCs w:val="24"/>
        </w:rPr>
        <w:t xml:space="preserve">(a) After delivery of an Rh-negative baby</w:t>
      </w:r>
    </w:p>
    <w:p>
      <w:pPr>
        <w:spacing w:after="40"/>
        <w:ind w:left="360"/>
      </w:pPr>
      <w:r>
        <w:rPr>
          <w:rFonts w:ascii="Times New Roman" w:hAnsi="Times New Roman"/>
          <w:sz w:val="24"/>
          <w:szCs w:val="24"/>
        </w:rPr>
        <w:t xml:space="preserve">(b) Routine antenatal prophylaxis at about 28 weeks</w:t>
      </w:r>
    </w:p>
    <w:p>
      <w:pPr>
        <w:spacing w:after="40"/>
        <w:ind w:left="360"/>
      </w:pPr>
      <w:r>
        <w:rPr>
          <w:rFonts w:ascii="Times New Roman" w:hAnsi="Times New Roman"/>
          <w:sz w:val="24"/>
          <w:szCs w:val="24"/>
        </w:rPr>
        <w:t xml:space="preserve">(c) After a spontaneous abortion or ectopic pregnancy</w:t>
      </w:r>
    </w:p>
    <w:p>
      <w:pPr>
        <w:spacing w:after="40"/>
        <w:ind w:left="360"/>
      </w:pPr>
      <w:r>
        <w:rPr>
          <w:rFonts w:ascii="Times New Roman" w:hAnsi="Times New Roman"/>
          <w:sz w:val="24"/>
          <w:szCs w:val="24"/>
        </w:rPr>
        <w:t xml:space="preserve">(d) Within 72 hours after delivery of an Rh-positive baby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After delivery of an Rh-negative baby</w:t>
      </w:r>
    </w:p>
    <w:p>
      <w:pPr>
        <w:spacing w:after="40"/>
        <w:ind w:left="360"/>
      </w:pPr>
      <w:r>
        <w:rPr>
          <w:rFonts w:ascii="Times New Roman" w:hAnsi="Times New Roman"/>
          <w:sz w:val="24"/>
          <w:szCs w:val="24"/>
        </w:rPr>
        <w:t xml:space="preserve">🧠 Clinical Rationale: Anti-D prevents sensitisation when Rh-positive fetal red cells enter the mother's circulation. It is given antenatally at about 28 weeks, within 72 hours of delivering an Rh-positive baby, and after abortion, ectopic pregnancy, amniocentesis or antepartum bleeding. If the baby is Rh-negative there is no foreign D antigen, so anti-D is not needed.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Routine antenatal prophylaxis at about 28 weeks: Indicated - covers silent fetomaternal bleeds in the third trimester.</w:t>
      </w:r>
    </w:p>
    <w:p>
      <w:pPr>
        <w:spacing w:after="40"/>
        <w:ind w:left="360"/>
      </w:pPr>
      <w:r>
        <w:rPr>
          <w:rFonts w:ascii="Times New Roman" w:hAnsi="Times New Roman"/>
          <w:sz w:val="24"/>
          <w:szCs w:val="24"/>
        </w:rPr>
        <w:t xml:space="preserve">C — After a spontaneous abortion or ectopic pregnancy: Indicated - fetal cells may enter the maternal circulation in any pregnancy loss.</w:t>
      </w:r>
    </w:p>
    <w:p>
      <w:pPr>
        <w:spacing w:after="40"/>
        <w:ind w:left="360"/>
      </w:pPr>
      <w:r>
        <w:rPr>
          <w:rFonts w:ascii="Times New Roman" w:hAnsi="Times New Roman"/>
          <w:sz w:val="24"/>
          <w:szCs w:val="24"/>
        </w:rPr>
        <w:t xml:space="preserve">D — Within 72 hours after delivery of an Rh-positive baby: Indicated - the classic postnatal dose.</w:t>
      </w:r>
    </w:p>
    <w:p>
      <w:pPr>
        <w:spacing w:after="40"/>
        <w:ind w:left="360"/>
      </w:pPr>
      <w:r>
        <w:rPr>
          <w:rFonts w:ascii="Times New Roman" w:hAnsi="Times New Roman"/>
          <w:sz w:val="24"/>
          <w:szCs w:val="24"/>
        </w:rPr>
        <w:t xml:space="preserve">⚠️ Exam Trap: The BABY's Rh type decides the postnatal dose - Rh-negative baby means no anti-D.</w:t>
      </w:r>
    </w:p>
    <w:p>
      <w:pPr>
        <w:spacing w:after="40"/>
        <w:ind w:left="360"/>
      </w:pPr>
      <w:r>
        <w:rPr>
          <w:rFonts w:ascii="Times New Roman" w:hAnsi="Times New Roman"/>
          <w:sz w:val="24"/>
          <w:szCs w:val="24"/>
        </w:rPr>
        <w:t xml:space="preserve">💎 PNC Pearl: Anti-D: 28 weeks + within 72 h of any sensitising event. Monitor with the indirect Coombs test.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measuring blood pressure, the nurse should select a cuff whose bladder width is about:</w:t>
      </w:r>
    </w:p>
    <w:p>
      <w:pPr>
        <w:spacing w:after="40"/>
        <w:ind w:left="360"/>
      </w:pPr>
      <w:r>
        <w:rPr>
          <w:rFonts w:ascii="Times New Roman" w:hAnsi="Times New Roman"/>
          <w:sz w:val="24"/>
          <w:szCs w:val="24"/>
        </w:rPr>
        <w:t xml:space="preserve">(a) Any size available</w:t>
      </w:r>
    </w:p>
    <w:p>
      <w:pPr>
        <w:spacing w:after="40"/>
        <w:ind w:left="360"/>
      </w:pPr>
      <w:r>
        <w:rPr>
          <w:rFonts w:ascii="Times New Roman" w:hAnsi="Times New Roman"/>
          <w:sz w:val="24"/>
          <w:szCs w:val="24"/>
        </w:rPr>
        <w:t xml:space="preserve">(b) The same as the wrist</w:t>
      </w:r>
    </w:p>
    <w:p>
      <w:pPr>
        <w:spacing w:after="40"/>
        <w:ind w:left="360"/>
      </w:pPr>
      <w:r>
        <w:rPr>
          <w:rFonts w:ascii="Times New Roman" w:hAnsi="Times New Roman"/>
          <w:sz w:val="24"/>
          <w:szCs w:val="24"/>
        </w:rPr>
        <w:t xml:space="preserve">(c) 40% of the arm circumference and long enough to encircle 80% of the arm</w:t>
      </w:r>
    </w:p>
    <w:p>
      <w:pPr>
        <w:spacing w:after="40"/>
        <w:ind w:left="360"/>
      </w:pPr>
      <w:r>
        <w:rPr>
          <w:rFonts w:ascii="Times New Roman" w:hAnsi="Times New Roman"/>
          <w:sz w:val="24"/>
          <w:szCs w:val="24"/>
        </w:rPr>
        <w:t xml:space="preserve">(d) Equal to the full arm length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40% of the arm circumference and long enough to encircle 80% of the arm</w:t>
      </w:r>
    </w:p>
    <w:p>
      <w:pPr>
        <w:spacing w:after="40"/>
        <w:ind w:left="360"/>
      </w:pPr>
      <w:r>
        <w:rPr>
          <w:rFonts w:ascii="Times New Roman" w:hAnsi="Times New Roman"/>
          <w:sz w:val="24"/>
          <w:szCs w:val="24"/>
        </w:rPr>
        <w:t xml:space="preserve">🧠 Clinical Rationale: An undersized cuff overestimates BP and an oversized cuff underestimates it - the bladder should cover about 80% of the arm circumference and the width about 40%.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Any size available: Wrong cuff size is a common cause of inaccurate BP.</w:t>
      </w:r>
    </w:p>
    <w:p>
      <w:pPr>
        <w:spacing w:after="40"/>
        <w:ind w:left="360"/>
      </w:pPr>
      <w:r>
        <w:rPr>
          <w:rFonts w:ascii="Times New Roman" w:hAnsi="Times New Roman"/>
          <w:sz w:val="24"/>
          <w:szCs w:val="24"/>
        </w:rPr>
        <w:t xml:space="preserve">B — The same as the wrist: Wrist-sized cuffs are too narrow for the arm and give falsely high readings.</w:t>
      </w:r>
    </w:p>
    <w:p>
      <w:pPr>
        <w:spacing w:after="40"/>
        <w:ind w:left="360"/>
      </w:pPr>
      <w:r>
        <w:rPr>
          <w:rFonts w:ascii="Times New Roman" w:hAnsi="Times New Roman"/>
          <w:sz w:val="24"/>
          <w:szCs w:val="24"/>
        </w:rPr>
        <w:t xml:space="preserve">D — Equal to the full arm length: Such a cuff is far too big and gives falsely low readings.</w:t>
      </w:r>
    </w:p>
    <w:p>
      <w:pPr>
        <w:spacing w:after="40"/>
        <w:ind w:left="360"/>
      </w:pPr>
      <w:r>
        <w:rPr>
          <w:rFonts w:ascii="Times New Roman" w:hAnsi="Times New Roman"/>
          <w:sz w:val="24"/>
          <w:szCs w:val="24"/>
        </w:rPr>
        <w:t xml:space="preserve">⚠️ Exam Trap: Remember: small cuff = falsely HIGH BP; large cuff = falsely LOW BP.</w:t>
      </w:r>
    </w:p>
    <w:p>
      <w:pPr>
        <w:spacing w:after="40"/>
        <w:ind w:left="360"/>
      </w:pPr>
      <w:r>
        <w:rPr>
          <w:rFonts w:ascii="Times New Roman" w:hAnsi="Times New Roman"/>
          <w:sz w:val="24"/>
          <w:szCs w:val="24"/>
        </w:rPr>
        <w:t xml:space="preserve">💎 PNC Pearl: Cuff bladder width 40% and length 80% of arm circumference; arm at heart level.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lifting a heavy object, the nurse should use proper body mechanics by:</w:t>
      </w:r>
    </w:p>
    <w:p>
      <w:pPr>
        <w:spacing w:after="40"/>
        <w:ind w:left="360"/>
      </w:pPr>
      <w:r>
        <w:rPr>
          <w:rFonts w:ascii="Times New Roman" w:hAnsi="Times New Roman"/>
          <w:sz w:val="24"/>
          <w:szCs w:val="24"/>
        </w:rPr>
        <w:t xml:space="preserve">(a) Twisting while lifting</w:t>
      </w:r>
    </w:p>
    <w:p>
      <w:pPr>
        <w:spacing w:after="40"/>
        <w:ind w:left="360"/>
      </w:pPr>
      <w:r>
        <w:rPr>
          <w:rFonts w:ascii="Times New Roman" w:hAnsi="Times New Roman"/>
          <w:sz w:val="24"/>
          <w:szCs w:val="24"/>
        </w:rPr>
        <w:t xml:space="preserve">(b) Bending the knees, keeping the back straight, and using the leg muscles with a wide base of support</w:t>
      </w:r>
    </w:p>
    <w:p>
      <w:pPr>
        <w:spacing w:after="40"/>
        <w:ind w:left="360"/>
      </w:pPr>
      <w:r>
        <w:rPr>
          <w:rFonts w:ascii="Times New Roman" w:hAnsi="Times New Roman"/>
          <w:sz w:val="24"/>
          <w:szCs w:val="24"/>
        </w:rPr>
        <w:t xml:space="preserve">(c) Lifting with arms extended</w:t>
      </w:r>
    </w:p>
    <w:p>
      <w:pPr>
        <w:spacing w:after="40"/>
        <w:ind w:left="360"/>
      </w:pPr>
      <w:r>
        <w:rPr>
          <w:rFonts w:ascii="Times New Roman" w:hAnsi="Times New Roman"/>
          <w:sz w:val="24"/>
          <w:szCs w:val="24"/>
        </w:rPr>
        <w:t xml:space="preserve">(d) Bending at the waist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Bending the knees, keeping the back straight, and using the leg muscles with a wide base of support</w:t>
      </w:r>
    </w:p>
    <w:p>
      <w:pPr>
        <w:spacing w:after="40"/>
        <w:ind w:left="360"/>
      </w:pPr>
      <w:r>
        <w:rPr>
          <w:rFonts w:ascii="Times New Roman" w:hAnsi="Times New Roman"/>
          <w:sz w:val="24"/>
          <w:szCs w:val="24"/>
        </w:rPr>
        <w:t xml:space="preserve">🧠 Clinical Rationale: Correct body mechanics - feet apart, knees bent, back straight, load close to the body, lifting with the legs - prevent back injury in nursing staff.</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Twisting while lifting: Twisting under load is a classic cause of disc injury.</w:t>
      </w:r>
    </w:p>
    <w:p>
      <w:pPr>
        <w:spacing w:after="40"/>
        <w:ind w:left="360"/>
      </w:pPr>
      <w:r>
        <w:rPr>
          <w:rFonts w:ascii="Times New Roman" w:hAnsi="Times New Roman"/>
          <w:sz w:val="24"/>
          <w:szCs w:val="24"/>
        </w:rPr>
        <w:t xml:space="preserve">C — Lifting with arms extended: Holding the load away from the body increases strain; keep it close.</w:t>
      </w:r>
    </w:p>
    <w:p>
      <w:pPr>
        <w:spacing w:after="40"/>
        <w:ind w:left="360"/>
      </w:pPr>
      <w:r>
        <w:rPr>
          <w:rFonts w:ascii="Times New Roman" w:hAnsi="Times New Roman"/>
          <w:sz w:val="24"/>
          <w:szCs w:val="24"/>
        </w:rPr>
        <w:t xml:space="preserve">D — Bending at the waist: Bending at the waist loads the lumbar spine and causes back injury.</w:t>
      </w:r>
    </w:p>
    <w:p>
      <w:pPr>
        <w:spacing w:after="40"/>
        <w:ind w:left="360"/>
      </w:pPr>
      <w:r>
        <w:rPr>
          <w:rFonts w:ascii="Times New Roman" w:hAnsi="Times New Roman"/>
          <w:sz w:val="24"/>
          <w:szCs w:val="24"/>
        </w:rPr>
        <w:t xml:space="preserve">⚠️ Exam Trap: Students forget to keep the load close to the body's centre of gravity.</w:t>
      </w:r>
    </w:p>
    <w:p>
      <w:pPr>
        <w:spacing w:after="40"/>
        <w:ind w:left="360"/>
      </w:pPr>
      <w:r>
        <w:rPr>
          <w:rFonts w:ascii="Times New Roman" w:hAnsi="Times New Roman"/>
          <w:sz w:val="24"/>
          <w:szCs w:val="24"/>
        </w:rPr>
        <w:t xml:space="preserve">💎 PNC Pearl: Wide base, low centre of gravity, straight back, bend knees, lift with legs, pivot not twist.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For a clean-catch midstream urine specimen, the nurse should instruct the client to:</w:t>
      </w:r>
    </w:p>
    <w:p>
      <w:pPr>
        <w:spacing w:after="40"/>
        <w:ind w:left="360"/>
      </w:pPr>
      <w:r>
        <w:rPr>
          <w:rFonts w:ascii="Times New Roman" w:hAnsi="Times New Roman"/>
          <w:sz w:val="24"/>
          <w:szCs w:val="24"/>
        </w:rPr>
        <w:t xml:space="preserve">(a) Mix the urine with water</w:t>
      </w:r>
    </w:p>
    <w:p>
      <w:pPr>
        <w:spacing w:after="40"/>
        <w:ind w:left="360"/>
      </w:pPr>
      <w:r>
        <w:rPr>
          <w:rFonts w:ascii="Times New Roman" w:hAnsi="Times New Roman"/>
          <w:sz w:val="24"/>
          <w:szCs w:val="24"/>
        </w:rPr>
        <w:t xml:space="preserve">(b) Collect urine at the end of the day</w:t>
      </w:r>
    </w:p>
    <w:p>
      <w:pPr>
        <w:spacing w:after="40"/>
        <w:ind w:left="360"/>
      </w:pPr>
      <w:r>
        <w:rPr>
          <w:rFonts w:ascii="Times New Roman" w:hAnsi="Times New Roman"/>
          <w:sz w:val="24"/>
          <w:szCs w:val="24"/>
        </w:rPr>
        <w:t xml:space="preserve">(c) Clean the genital area, void a small amount, then collect the middle portion in a sterile container</w:t>
      </w:r>
    </w:p>
    <w:p>
      <w:pPr>
        <w:spacing w:after="40"/>
        <w:ind w:left="360"/>
      </w:pPr>
      <w:r>
        <w:rPr>
          <w:rFonts w:ascii="Times New Roman" w:hAnsi="Times New Roman"/>
          <w:sz w:val="24"/>
          <w:szCs w:val="24"/>
        </w:rPr>
        <w:t xml:space="preserve">(d) Collect the first few drops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Clean the genital area, void a small amount, then collect the middle portion in a sterile container</w:t>
      </w:r>
    </w:p>
    <w:p>
      <w:pPr>
        <w:spacing w:after="40"/>
        <w:ind w:left="360"/>
      </w:pPr>
      <w:r>
        <w:rPr>
          <w:rFonts w:ascii="Times New Roman" w:hAnsi="Times New Roman"/>
          <w:sz w:val="24"/>
          <w:szCs w:val="24"/>
        </w:rPr>
        <w:t xml:space="preserve">🧠 Clinical Rationale: Midstream collection - cleaning first, discarding the initial stream, then catching mid-flow - avoids contamination by skin flora; early-morning specimens are most concentrated.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Mix the urine with water: Dilution and contamination make culture results invalid.</w:t>
      </w:r>
    </w:p>
    <w:p>
      <w:pPr>
        <w:spacing w:after="40"/>
        <w:ind w:left="360"/>
      </w:pPr>
      <w:r>
        <w:rPr>
          <w:rFonts w:ascii="Times New Roman" w:hAnsi="Times New Roman"/>
          <w:sz w:val="24"/>
          <w:szCs w:val="24"/>
        </w:rPr>
        <w:t xml:space="preserve">B — Collect urine at the end of the day: Delay allows bacterial overgrowth; send within 1-2 hours or refrigerate.</w:t>
      </w:r>
    </w:p>
    <w:p>
      <w:pPr>
        <w:spacing w:after="40"/>
        <w:ind w:left="360"/>
      </w:pPr>
      <w:r>
        <w:rPr>
          <w:rFonts w:ascii="Times New Roman" w:hAnsi="Times New Roman"/>
          <w:sz w:val="24"/>
          <w:szCs w:val="24"/>
        </w:rPr>
        <w:t xml:space="preserve">D — Collect the first few drops only: First-void urine is contaminated by urethral flora.</w:t>
      </w:r>
    </w:p>
    <w:p>
      <w:pPr>
        <w:spacing w:after="40"/>
        <w:ind w:left="360"/>
      </w:pPr>
      <w:r>
        <w:rPr>
          <w:rFonts w:ascii="Times New Roman" w:hAnsi="Times New Roman"/>
          <w:sz w:val="24"/>
          <w:szCs w:val="24"/>
        </w:rPr>
        <w:t xml:space="preserve">⚠️ Exam Trap: Students collect the first stream; the midstream portion is the one sent.</w:t>
      </w:r>
    </w:p>
    <w:p>
      <w:pPr>
        <w:spacing w:after="40"/>
        <w:ind w:left="360"/>
      </w:pPr>
      <w:r>
        <w:rPr>
          <w:rFonts w:ascii="Times New Roman" w:hAnsi="Times New Roman"/>
          <w:sz w:val="24"/>
          <w:szCs w:val="24"/>
        </w:rPr>
        <w:t xml:space="preserve">💎 PNC Pearl: Clean-catch MSU: clean front-to-back, void first part, collect middle, cap sterile container.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Preoperative teaching on deep breathing and coughing exercises is important because it:</w:t>
      </w:r>
    </w:p>
    <w:p>
      <w:pPr>
        <w:spacing w:after="40"/>
        <w:ind w:left="360"/>
      </w:pPr>
      <w:r>
        <w:rPr>
          <w:rFonts w:ascii="Times New Roman" w:hAnsi="Times New Roman"/>
          <w:sz w:val="24"/>
          <w:szCs w:val="24"/>
        </w:rPr>
        <w:t xml:space="preserve">(a) Prevents postoperative atelectasis and pneumonia by expanding the lungs and clearing secretions</w:t>
      </w:r>
    </w:p>
    <w:p>
      <w:pPr>
        <w:spacing w:after="40"/>
        <w:ind w:left="360"/>
      </w:pPr>
      <w:r>
        <w:rPr>
          <w:rFonts w:ascii="Times New Roman" w:hAnsi="Times New Roman"/>
          <w:sz w:val="24"/>
          <w:szCs w:val="24"/>
        </w:rPr>
        <w:t xml:space="preserve">(b) Increases surgical bleeding</w:t>
      </w:r>
    </w:p>
    <w:p>
      <w:pPr>
        <w:spacing w:after="40"/>
        <w:ind w:left="360"/>
      </w:pPr>
      <w:r>
        <w:rPr>
          <w:rFonts w:ascii="Times New Roman" w:hAnsi="Times New Roman"/>
          <w:sz w:val="24"/>
          <w:szCs w:val="24"/>
        </w:rPr>
        <w:t xml:space="preserve">(c) Replaces the need for pain relief</w:t>
      </w:r>
    </w:p>
    <w:p>
      <w:pPr>
        <w:spacing w:after="40"/>
        <w:ind w:left="360"/>
      </w:pPr>
      <w:r>
        <w:rPr>
          <w:rFonts w:ascii="Times New Roman" w:hAnsi="Times New Roman"/>
          <w:sz w:val="24"/>
          <w:szCs w:val="24"/>
        </w:rPr>
        <w:t xml:space="preserve">(d) Delays recovery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Prevents postoperative atelectasis and pneumonia by expanding the lungs and clearing secretions</w:t>
      </w:r>
    </w:p>
    <w:p>
      <w:pPr>
        <w:spacing w:after="40"/>
        <w:ind w:left="360"/>
      </w:pPr>
      <w:r>
        <w:rPr>
          <w:rFonts w:ascii="Times New Roman" w:hAnsi="Times New Roman"/>
          <w:sz w:val="24"/>
          <w:szCs w:val="24"/>
        </w:rPr>
        <w:t xml:space="preserve">🧠 Clinical Rationale: Anaesthesia and pain suppress deep breathing after surgery - regular deep-breathing and coughing exercises keep alveoli open and prevent chest infection and atelectasis.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Increases surgical bleeding: Breathing exercises do not affect haemostasis.</w:t>
      </w:r>
    </w:p>
    <w:p>
      <w:pPr>
        <w:spacing w:after="40"/>
        <w:ind w:left="360"/>
      </w:pPr>
      <w:r>
        <w:rPr>
          <w:rFonts w:ascii="Times New Roman" w:hAnsi="Times New Roman"/>
          <w:sz w:val="24"/>
          <w:szCs w:val="24"/>
        </w:rPr>
        <w:t xml:space="preserve">C — Replaces the need for pain relief: Adequate analgesia is needed so the patient can breathe deeply and cough.</w:t>
      </w:r>
    </w:p>
    <w:p>
      <w:pPr>
        <w:spacing w:after="40"/>
        <w:ind w:left="360"/>
      </w:pPr>
      <w:r>
        <w:rPr>
          <w:rFonts w:ascii="Times New Roman" w:hAnsi="Times New Roman"/>
          <w:sz w:val="24"/>
          <w:szCs w:val="24"/>
        </w:rPr>
        <w:t xml:space="preserve">D — Delays recovery: They speed recovery by preventing pulmonary complications.</w:t>
      </w:r>
    </w:p>
    <w:p>
      <w:pPr>
        <w:spacing w:after="40"/>
        <w:ind w:left="360"/>
      </w:pPr>
      <w:r>
        <w:rPr>
          <w:rFonts w:ascii="Times New Roman" w:hAnsi="Times New Roman"/>
          <w:sz w:val="24"/>
          <w:szCs w:val="24"/>
        </w:rPr>
        <w:t xml:space="preserve">⚠️ Exam Trap: Atelectasis is the commonest early post-op pulmonary complication (fever in first 24-48 h).</w:t>
      </w:r>
    </w:p>
    <w:p>
      <w:pPr>
        <w:spacing w:after="40"/>
        <w:ind w:left="360"/>
      </w:pPr>
      <w:r>
        <w:rPr>
          <w:rFonts w:ascii="Times New Roman" w:hAnsi="Times New Roman"/>
          <w:sz w:val="24"/>
          <w:szCs w:val="24"/>
        </w:rPr>
        <w:t xml:space="preserve">💎 PNC Pearl: Post-op fever 5 Ws: Wind (day 1-2), Water (3-5), Wound (5-7), Walking (DVT), Wonder drugs.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Two nurses simultaneously count the pulse of a client with atrial fibrillation for one full minute. The apical rate is 112/min and the radial rate is 86/min. The pulse deficit is:</w:t>
      </w:r>
    </w:p>
    <w:p>
      <w:pPr>
        <w:spacing w:after="40"/>
        <w:ind w:left="360"/>
      </w:pPr>
      <w:r>
        <w:rPr>
          <w:rFonts w:ascii="Times New Roman" w:hAnsi="Times New Roman"/>
          <w:sz w:val="24"/>
          <w:szCs w:val="24"/>
        </w:rPr>
        <w:t xml:space="preserve">(a) 13 beats per minute</w:t>
      </w:r>
    </w:p>
    <w:p>
      <w:pPr>
        <w:spacing w:after="40"/>
        <w:ind w:left="360"/>
      </w:pPr>
      <w:r>
        <w:rPr>
          <w:rFonts w:ascii="Times New Roman" w:hAnsi="Times New Roman"/>
          <w:sz w:val="24"/>
          <w:szCs w:val="24"/>
        </w:rPr>
        <w:t xml:space="preserve">(b) 26 beats per minute</w:t>
      </w:r>
    </w:p>
    <w:p>
      <w:pPr>
        <w:spacing w:after="40"/>
        <w:ind w:left="360"/>
      </w:pPr>
      <w:r>
        <w:rPr>
          <w:rFonts w:ascii="Times New Roman" w:hAnsi="Times New Roman"/>
          <w:sz w:val="24"/>
          <w:szCs w:val="24"/>
        </w:rPr>
        <w:t xml:space="preserve">(c) 198 beats per minute</w:t>
      </w:r>
    </w:p>
    <w:p>
      <w:pPr>
        <w:spacing w:after="40"/>
        <w:ind w:left="360"/>
      </w:pPr>
      <w:r>
        <w:rPr>
          <w:rFonts w:ascii="Times New Roman" w:hAnsi="Times New Roman"/>
          <w:sz w:val="24"/>
          <w:szCs w:val="24"/>
        </w:rPr>
        <w:t xml:space="preserve">(d) 86 beats per minute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26 beats per minute</w:t>
      </w:r>
    </w:p>
    <w:p>
      <w:pPr>
        <w:spacing w:after="40"/>
        <w:ind w:left="360"/>
      </w:pPr>
      <w:r>
        <w:rPr>
          <w:rFonts w:ascii="Times New Roman" w:hAnsi="Times New Roman"/>
          <w:sz w:val="24"/>
          <w:szCs w:val="24"/>
        </w:rPr>
        <w:t xml:space="preserve">🧠 Clinical Rationale: Pulse deficit = apical rate minus radial rate = 112 - 86 = 26 beats/min. It means 26 contractions per minute are too weak to produce a palpable peripheral pulse, as in atrial fibrillation. Both rates must be counted at the same time for a full minute by two nurses.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13 beats per minute: 13 is half the difference - the deficit is not divided by two.</w:t>
      </w:r>
    </w:p>
    <w:p>
      <w:pPr>
        <w:spacing w:after="40"/>
        <w:ind w:left="360"/>
      </w:pPr>
      <w:r>
        <w:rPr>
          <w:rFonts w:ascii="Times New Roman" w:hAnsi="Times New Roman"/>
          <w:sz w:val="24"/>
          <w:szCs w:val="24"/>
        </w:rPr>
        <w:t xml:space="preserve">C — 198 beats per minute: 198 comes from ADDING the two rates - the deficit is the difference.</w:t>
      </w:r>
    </w:p>
    <w:p>
      <w:pPr>
        <w:spacing w:after="40"/>
        <w:ind w:left="360"/>
      </w:pPr>
      <w:r>
        <w:rPr>
          <w:rFonts w:ascii="Times New Roman" w:hAnsi="Times New Roman"/>
          <w:sz w:val="24"/>
          <w:szCs w:val="24"/>
        </w:rPr>
        <w:t xml:space="preserve">D — 86 beats per minute: 86 is simply the radial rate, not the deficit.</w:t>
      </w:r>
    </w:p>
    <w:p>
      <w:pPr>
        <w:spacing w:after="40"/>
        <w:ind w:left="360"/>
      </w:pPr>
      <w:r>
        <w:rPr>
          <w:rFonts w:ascii="Times New Roman" w:hAnsi="Times New Roman"/>
          <w:sz w:val="24"/>
          <w:szCs w:val="24"/>
        </w:rPr>
        <w:t xml:space="preserve">⚠️ Exam Trap: Apical and radial counts must be taken SIMULTANEOUSLY by two nurses for a FULL minute - not one after the other.</w:t>
      </w:r>
    </w:p>
    <w:p>
      <w:pPr>
        <w:spacing w:after="40"/>
        <w:ind w:left="360"/>
      </w:pPr>
      <w:r>
        <w:rPr>
          <w:rFonts w:ascii="Times New Roman" w:hAnsi="Times New Roman"/>
          <w:sz w:val="24"/>
          <w:szCs w:val="24"/>
        </w:rPr>
        <w:t xml:space="preserve">💎 PNC Pearl: Pulse deficit = Apical - Radial. Pulse pressure = Systolic - Diastolic. Don't confuse the two.</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While measuring an adult's blood pressure, the nurse first hears clear tapping sounds at 148 mmHg, the sounds become muffled at 96 mmHg and disappear completely at 90 mmHg. How should the blood pressure be recorded?</w:t>
      </w:r>
    </w:p>
    <w:p>
      <w:pPr>
        <w:spacing w:after="40"/>
        <w:ind w:left="360"/>
      </w:pPr>
      <w:r>
        <w:rPr>
          <w:rFonts w:ascii="Times New Roman" w:hAnsi="Times New Roman"/>
          <w:sz w:val="24"/>
          <w:szCs w:val="24"/>
        </w:rPr>
        <w:t xml:space="preserve">(a) 148/96 mmHg</w:t>
      </w:r>
    </w:p>
    <w:p>
      <w:pPr>
        <w:spacing w:after="40"/>
        <w:ind w:left="360"/>
      </w:pPr>
      <w:r>
        <w:rPr>
          <w:rFonts w:ascii="Times New Roman" w:hAnsi="Times New Roman"/>
          <w:sz w:val="24"/>
          <w:szCs w:val="24"/>
        </w:rPr>
        <w:t xml:space="preserve">(b) 96/90 mmHg</w:t>
      </w:r>
    </w:p>
    <w:p>
      <w:pPr>
        <w:spacing w:after="40"/>
        <w:ind w:left="360"/>
      </w:pPr>
      <w:r>
        <w:rPr>
          <w:rFonts w:ascii="Times New Roman" w:hAnsi="Times New Roman"/>
          <w:sz w:val="24"/>
          <w:szCs w:val="24"/>
        </w:rPr>
        <w:t xml:space="preserve">(c) 148/93 mmHg</w:t>
      </w:r>
    </w:p>
    <w:p>
      <w:pPr>
        <w:spacing w:after="40"/>
        <w:ind w:left="360"/>
      </w:pPr>
      <w:r>
        <w:rPr>
          <w:rFonts w:ascii="Times New Roman" w:hAnsi="Times New Roman"/>
          <w:sz w:val="24"/>
          <w:szCs w:val="24"/>
        </w:rPr>
        <w:t xml:space="preserve">(d) 148/90 mmHg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148/90 mmHg</w:t>
      </w:r>
    </w:p>
    <w:p>
      <w:pPr>
        <w:spacing w:after="40"/>
        <w:ind w:left="360"/>
      </w:pPr>
      <w:r>
        <w:rPr>
          <w:rFonts w:ascii="Times New Roman" w:hAnsi="Times New Roman"/>
          <w:sz w:val="24"/>
          <w:szCs w:val="24"/>
        </w:rPr>
        <w:t xml:space="preserve">🧠 Clinical Rationale: The first clear tapping sound (Korotkoff phase I) is the systolic pressure. In adults the diastolic pressure is taken at the disappearance of sounds (phase V), here 90 mmHg. The muffling point (phase IV) is used as diastolic only when sounds continue down to zero, as in some children, pregnant women or high-output states.</w:t>
      </w:r>
    </w:p>
    <w:p>
      <w:pPr>
        <w:spacing w:after="40"/>
        <w:ind w:left="360"/>
      </w:pPr>
      <w:r>
        <w:rPr>
          <w:rFonts w:ascii="Times New Roman" w:hAnsi="Times New Roman"/>
          <w:sz w:val="24"/>
          <w:szCs w:val="24"/>
        </w:rPr>
        <w:t xml:space="preserve">🔍 Key Clues: 148 mmhg | 96 mmhg | 90 mmhg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148/96 mmHg: 96 is the muffling point (phase IV) - used only when sounds do not disappear.</w:t>
      </w:r>
    </w:p>
    <w:p>
      <w:pPr>
        <w:spacing w:after="40"/>
        <w:ind w:left="360"/>
      </w:pPr>
      <w:r>
        <w:rPr>
          <w:rFonts w:ascii="Times New Roman" w:hAnsi="Times New Roman"/>
          <w:sz w:val="24"/>
          <w:szCs w:val="24"/>
        </w:rPr>
        <w:t xml:space="preserve">B — 96/90 mmHg: 96 is phase IV; the systolic is the FIRST sound heard at 148.</w:t>
      </w:r>
    </w:p>
    <w:p>
      <w:pPr>
        <w:spacing w:after="40"/>
        <w:ind w:left="360"/>
      </w:pPr>
      <w:r>
        <w:rPr>
          <w:rFonts w:ascii="Times New Roman" w:hAnsi="Times New Roman"/>
          <w:sz w:val="24"/>
          <w:szCs w:val="24"/>
        </w:rPr>
        <w:t xml:space="preserve">C — 148/93 mmHg: The diastolic is not an average of phases IV and V.</w:t>
      </w:r>
    </w:p>
    <w:p>
      <w:pPr>
        <w:spacing w:after="40"/>
        <w:ind w:left="360"/>
      </w:pPr>
      <w:r>
        <w:rPr>
          <w:rFonts w:ascii="Times New Roman" w:hAnsi="Times New Roman"/>
          <w:sz w:val="24"/>
          <w:szCs w:val="24"/>
        </w:rPr>
        <w:t xml:space="preserve">⚠️ Exam Trap: Muffling (phase IV) is NOT the adult diastolic - disappearance (phase V) is.</w:t>
      </w:r>
    </w:p>
    <w:p>
      <w:pPr>
        <w:spacing w:after="40"/>
        <w:ind w:left="360"/>
      </w:pPr>
      <w:r>
        <w:rPr>
          <w:rFonts w:ascii="Times New Roman" w:hAnsi="Times New Roman"/>
          <w:sz w:val="24"/>
          <w:szCs w:val="24"/>
        </w:rPr>
        <w:t xml:space="preserve">💎 PNC Pearl: Phase I = systolic; Phase V (silence) = adult diastolic. Watch for the auscultatory gap - palpate systolic first.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19-year-old admitted after a diving accident has neck pain and tingling in both hands; a cervical spine injury has not been ruled out. He needs to be turned to inspect his back. The SAFEST way to turn him is to:</w:t>
      </w:r>
    </w:p>
    <w:p>
      <w:pPr>
        <w:spacing w:after="40"/>
        <w:ind w:left="360"/>
      </w:pPr>
      <w:r>
        <w:rPr>
          <w:rFonts w:ascii="Times New Roman" w:hAnsi="Times New Roman"/>
          <w:sz w:val="24"/>
          <w:szCs w:val="24"/>
        </w:rPr>
        <w:t xml:space="preserve">(a) Logroll with at least three staff, one person holding the head and neck in line and giving the command</w:t>
      </w:r>
    </w:p>
    <w:p>
      <w:pPr>
        <w:spacing w:after="40"/>
        <w:ind w:left="360"/>
      </w:pPr>
      <w:r>
        <w:rPr>
          <w:rFonts w:ascii="Times New Roman" w:hAnsi="Times New Roman"/>
          <w:sz w:val="24"/>
          <w:szCs w:val="24"/>
        </w:rPr>
        <w:t xml:space="preserve">(b) Ask him to hold the side rail and turn himself slowly</w:t>
      </w:r>
    </w:p>
    <w:p>
      <w:pPr>
        <w:spacing w:after="40"/>
        <w:ind w:left="360"/>
      </w:pPr>
      <w:r>
        <w:rPr>
          <w:rFonts w:ascii="Times New Roman" w:hAnsi="Times New Roman"/>
          <w:sz w:val="24"/>
          <w:szCs w:val="24"/>
        </w:rPr>
        <w:t xml:space="preserve">(c) Turn the shoulders first and then the hips, with one nurse</w:t>
      </w:r>
    </w:p>
    <w:p>
      <w:pPr>
        <w:spacing w:after="40"/>
        <w:ind w:left="360"/>
      </w:pPr>
      <w:r>
        <w:rPr>
          <w:rFonts w:ascii="Times New Roman" w:hAnsi="Times New Roman"/>
          <w:sz w:val="24"/>
          <w:szCs w:val="24"/>
        </w:rPr>
        <w:t xml:space="preserve">(d) Place a pillow under the head and turn him onto the side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Logroll with at least three staff, one person holding the head and neck in line and giving the command</w:t>
      </w:r>
    </w:p>
    <w:p>
      <w:pPr>
        <w:spacing w:after="40"/>
        <w:ind w:left="360"/>
      </w:pPr>
      <w:r>
        <w:rPr>
          <w:rFonts w:ascii="Times New Roman" w:hAnsi="Times New Roman"/>
          <w:sz w:val="24"/>
          <w:szCs w:val="24"/>
        </w:rPr>
        <w:t xml:space="preserve">🧠 Clinical Rationale: Logrolling turns the head, trunk and legs as one unit so that the spine stays in neutral alignment. One person maintains in-line stabilisation of the head and neck and gives the commands; others turn the shoulders, hips and legs together. This prevents further cord damage in a possible cervical injury.</w:t>
      </w:r>
    </w:p>
    <w:p>
      <w:pPr>
        <w:spacing w:after="40"/>
        <w:ind w:left="360"/>
      </w:pPr>
      <w:r>
        <w:rPr>
          <w:rFonts w:ascii="Times New Roman" w:hAnsi="Times New Roman"/>
          <w:sz w:val="24"/>
          <w:szCs w:val="24"/>
        </w:rPr>
        <w:t xml:space="preserve">🔍 Key Clues: 19-year-old | SAFEST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Ask him to hold the side rail and turn himself slowly: Self-turning twists the spine and can worsen an unstable cervical injury.</w:t>
      </w:r>
    </w:p>
    <w:p>
      <w:pPr>
        <w:spacing w:after="40"/>
        <w:ind w:left="360"/>
      </w:pPr>
      <w:r>
        <w:rPr>
          <w:rFonts w:ascii="Times New Roman" w:hAnsi="Times New Roman"/>
          <w:sz w:val="24"/>
          <w:szCs w:val="24"/>
        </w:rPr>
        <w:t xml:space="preserve">C — Turn the shoulders first and then the hips, with one nurse: Turning in segments twists the spinal column - the body must move as one unit.</w:t>
      </w:r>
    </w:p>
    <w:p>
      <w:pPr>
        <w:spacing w:after="40"/>
        <w:ind w:left="360"/>
      </w:pPr>
      <w:r>
        <w:rPr>
          <w:rFonts w:ascii="Times New Roman" w:hAnsi="Times New Roman"/>
          <w:sz w:val="24"/>
          <w:szCs w:val="24"/>
        </w:rPr>
        <w:t xml:space="preserve">D — Place a pillow under the head and turn him onto the side: A pillow flexes the neck; the head must stay in neutral alignment.</w:t>
      </w:r>
    </w:p>
    <w:p>
      <w:pPr>
        <w:spacing w:after="40"/>
        <w:ind w:left="360"/>
      </w:pPr>
      <w:r>
        <w:rPr>
          <w:rFonts w:ascii="Times New Roman" w:hAnsi="Times New Roman"/>
          <w:sz w:val="24"/>
          <w:szCs w:val="24"/>
        </w:rPr>
        <w:t xml:space="preserve">⚠️ Exam Trap: Tingling in the hands after a dive = possible cervical cord injury - never let the client move himself.</w:t>
      </w:r>
    </w:p>
    <w:p>
      <w:pPr>
        <w:spacing w:after="40"/>
        <w:ind w:left="360"/>
      </w:pPr>
      <w:r>
        <w:rPr>
          <w:rFonts w:ascii="Times New Roman" w:hAnsi="Times New Roman"/>
          <w:sz w:val="24"/>
          <w:szCs w:val="24"/>
        </w:rPr>
        <w:t xml:space="preserve">💎 PNC Pearl: Logroll: minimum 3 people, head-holder commands, 'on three', spine as one straight log.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number of NEW cases of a disease occurring in a population during a defined period is called its:</w:t>
      </w:r>
    </w:p>
    <w:p>
      <w:pPr>
        <w:spacing w:after="40"/>
        <w:ind w:left="360"/>
      </w:pPr>
      <w:r>
        <w:rPr>
          <w:rFonts w:ascii="Times New Roman" w:hAnsi="Times New Roman"/>
          <w:sz w:val="24"/>
          <w:szCs w:val="24"/>
        </w:rPr>
        <w:t xml:space="preserve">(a) Mortality</w:t>
      </w:r>
    </w:p>
    <w:p>
      <w:pPr>
        <w:spacing w:after="40"/>
        <w:ind w:left="360"/>
      </w:pPr>
      <w:r>
        <w:rPr>
          <w:rFonts w:ascii="Times New Roman" w:hAnsi="Times New Roman"/>
          <w:sz w:val="24"/>
          <w:szCs w:val="24"/>
        </w:rPr>
        <w:t xml:space="preserve">(b) Prevalence</w:t>
      </w:r>
    </w:p>
    <w:p>
      <w:pPr>
        <w:spacing w:after="40"/>
        <w:ind w:left="360"/>
      </w:pPr>
      <w:r>
        <w:rPr>
          <w:rFonts w:ascii="Times New Roman" w:hAnsi="Times New Roman"/>
          <w:sz w:val="24"/>
          <w:szCs w:val="24"/>
        </w:rPr>
        <w:t xml:space="preserve">(c) Case fatality</w:t>
      </w:r>
    </w:p>
    <w:p>
      <w:pPr>
        <w:spacing w:after="40"/>
        <w:ind w:left="360"/>
      </w:pPr>
      <w:r>
        <w:rPr>
          <w:rFonts w:ascii="Times New Roman" w:hAnsi="Times New Roman"/>
          <w:sz w:val="24"/>
          <w:szCs w:val="24"/>
        </w:rPr>
        <w:t xml:space="preserve">(d) Incidence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Incidence</w:t>
      </w:r>
    </w:p>
    <w:p>
      <w:pPr>
        <w:spacing w:after="40"/>
        <w:ind w:left="360"/>
      </w:pPr>
      <w:r>
        <w:rPr>
          <w:rFonts w:ascii="Times New Roman" w:hAnsi="Times New Roman"/>
          <w:sz w:val="24"/>
          <w:szCs w:val="24"/>
        </w:rPr>
        <w:t xml:space="preserve">🧠 Clinical Rationale: Incidence counts new cases in a time period - it measures the risk of developing disease; prevalence counts all existing cases at a point in time.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Mortality: Mortality is deaths in a population, not new cases.</w:t>
      </w:r>
    </w:p>
    <w:p>
      <w:pPr>
        <w:spacing w:after="40"/>
        <w:ind w:left="360"/>
      </w:pPr>
      <w:r>
        <w:rPr>
          <w:rFonts w:ascii="Times New Roman" w:hAnsi="Times New Roman"/>
          <w:sz w:val="24"/>
          <w:szCs w:val="24"/>
        </w:rPr>
        <w:t xml:space="preserve">B — Prevalence: Prevalence counts ALL existing cases (old + new) at a point or period.</w:t>
      </w:r>
    </w:p>
    <w:p>
      <w:pPr>
        <w:spacing w:after="40"/>
        <w:ind w:left="360"/>
      </w:pPr>
      <w:r>
        <w:rPr>
          <w:rFonts w:ascii="Times New Roman" w:hAnsi="Times New Roman"/>
          <w:sz w:val="24"/>
          <w:szCs w:val="24"/>
        </w:rPr>
        <w:t xml:space="preserve">C — Case fatality: Case fatality is deaths among those who have the disease.</w:t>
      </w:r>
    </w:p>
    <w:p>
      <w:pPr>
        <w:spacing w:after="40"/>
        <w:ind w:left="360"/>
      </w:pPr>
      <w:r>
        <w:rPr>
          <w:rFonts w:ascii="Times New Roman" w:hAnsi="Times New Roman"/>
          <w:sz w:val="24"/>
          <w:szCs w:val="24"/>
        </w:rPr>
        <w:t xml:space="preserve">⚠️ Exam Trap: Incidence = new cases; Prevalence = old + new.</w:t>
      </w:r>
    </w:p>
    <w:p>
      <w:pPr>
        <w:spacing w:after="40"/>
        <w:ind w:left="360"/>
      </w:pPr>
      <w:r>
        <w:rPr>
          <w:rFonts w:ascii="Times New Roman" w:hAnsi="Times New Roman"/>
          <w:sz w:val="24"/>
          <w:szCs w:val="24"/>
        </w:rPr>
        <w:t xml:space="preserve">💎 PNC Pearl: P = I x D (prevalence = incidence x mean duration).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a disease spreads across several countries or continents, it is called a:</w:t>
      </w:r>
    </w:p>
    <w:p>
      <w:pPr>
        <w:spacing w:after="40"/>
        <w:ind w:left="360"/>
      </w:pPr>
      <w:r>
        <w:rPr>
          <w:rFonts w:ascii="Times New Roman" w:hAnsi="Times New Roman"/>
          <w:sz w:val="24"/>
          <w:szCs w:val="24"/>
        </w:rPr>
        <w:t xml:space="preserve">(a) Endemic</w:t>
      </w:r>
    </w:p>
    <w:p>
      <w:pPr>
        <w:spacing w:after="40"/>
        <w:ind w:left="360"/>
      </w:pPr>
      <w:r>
        <w:rPr>
          <w:rFonts w:ascii="Times New Roman" w:hAnsi="Times New Roman"/>
          <w:sz w:val="24"/>
          <w:szCs w:val="24"/>
        </w:rPr>
        <w:t xml:space="preserve">(b) Zoonosis</w:t>
      </w:r>
    </w:p>
    <w:p>
      <w:pPr>
        <w:spacing w:after="40"/>
        <w:ind w:left="360"/>
      </w:pPr>
      <w:r>
        <w:rPr>
          <w:rFonts w:ascii="Times New Roman" w:hAnsi="Times New Roman"/>
          <w:sz w:val="24"/>
          <w:szCs w:val="24"/>
        </w:rPr>
        <w:t xml:space="preserve">(c) Sporadic</w:t>
      </w:r>
    </w:p>
    <w:p>
      <w:pPr>
        <w:spacing w:after="40"/>
        <w:ind w:left="360"/>
      </w:pPr>
      <w:r>
        <w:rPr>
          <w:rFonts w:ascii="Times New Roman" w:hAnsi="Times New Roman"/>
          <w:sz w:val="24"/>
          <w:szCs w:val="24"/>
        </w:rPr>
        <w:t xml:space="preserve">(d) Pandemic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Pandemic</w:t>
      </w:r>
    </w:p>
    <w:p>
      <w:pPr>
        <w:spacing w:after="40"/>
        <w:ind w:left="360"/>
      </w:pPr>
      <w:r>
        <w:rPr>
          <w:rFonts w:ascii="Times New Roman" w:hAnsi="Times New Roman"/>
          <w:sz w:val="24"/>
          <w:szCs w:val="24"/>
        </w:rPr>
        <w:t xml:space="preserve">🧠 Clinical Rationale: A pandemic is a global epidemic; an endemic disease is constantly present in an area; sporadic cases occur occasionally and unpredictably.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Endemic: Endemic is constant presence within a given area (e.g. malaria in some districts).</w:t>
      </w:r>
    </w:p>
    <w:p>
      <w:pPr>
        <w:spacing w:after="40"/>
        <w:ind w:left="360"/>
      </w:pPr>
      <w:r>
        <w:rPr>
          <w:rFonts w:ascii="Times New Roman" w:hAnsi="Times New Roman"/>
          <w:sz w:val="24"/>
          <w:szCs w:val="24"/>
        </w:rPr>
        <w:t xml:space="preserve">B — Zoonosis: Zoonosis is a disease transmitted from animals to humans.</w:t>
      </w:r>
    </w:p>
    <w:p>
      <w:pPr>
        <w:spacing w:after="40"/>
        <w:ind w:left="360"/>
      </w:pPr>
      <w:r>
        <w:rPr>
          <w:rFonts w:ascii="Times New Roman" w:hAnsi="Times New Roman"/>
          <w:sz w:val="24"/>
          <w:szCs w:val="24"/>
        </w:rPr>
        <w:t xml:space="preserve">C — Sporadic: Sporadic means scattered, irregular cases.</w:t>
      </w:r>
    </w:p>
    <w:p>
      <w:pPr>
        <w:spacing w:after="40"/>
        <w:ind w:left="360"/>
      </w:pPr>
      <w:r>
        <w:rPr>
          <w:rFonts w:ascii="Times New Roman" w:hAnsi="Times New Roman"/>
          <w:sz w:val="24"/>
          <w:szCs w:val="24"/>
        </w:rPr>
        <w:t xml:space="preserve">⚠️ Exam Trap: Epidemic = excess cases in one region; pandemic = epidemic across countries/continents.</w:t>
      </w:r>
    </w:p>
    <w:p>
      <w:pPr>
        <w:spacing w:after="40"/>
        <w:ind w:left="360"/>
      </w:pPr>
      <w:r>
        <w:rPr>
          <w:rFonts w:ascii="Times New Roman" w:hAnsi="Times New Roman"/>
          <w:sz w:val="24"/>
          <w:szCs w:val="24"/>
        </w:rPr>
        <w:t xml:space="preserve">💎 PNC Pearl: Sporadic &lt; Endemic &lt; Epidemic &lt; Pandemic; COVID-19 declared pandemic March 2020.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Herd immunity protects a community against a disease when:</w:t>
      </w:r>
    </w:p>
    <w:p>
      <w:pPr>
        <w:spacing w:after="40"/>
        <w:ind w:left="360"/>
      </w:pPr>
      <w:r>
        <w:rPr>
          <w:rFonts w:ascii="Times New Roman" w:hAnsi="Times New Roman"/>
          <w:sz w:val="24"/>
          <w:szCs w:val="24"/>
        </w:rPr>
        <w:t xml:space="preserve">(a) Only children are vaccinated</w:t>
      </w:r>
    </w:p>
    <w:p>
      <w:pPr>
        <w:spacing w:after="40"/>
        <w:ind w:left="360"/>
      </w:pPr>
      <w:r>
        <w:rPr>
          <w:rFonts w:ascii="Times New Roman" w:hAnsi="Times New Roman"/>
          <w:sz w:val="24"/>
          <w:szCs w:val="24"/>
        </w:rPr>
        <w:t xml:space="preserve">(b) Cases are hidden</w:t>
      </w:r>
    </w:p>
    <w:p>
      <w:pPr>
        <w:spacing w:after="40"/>
        <w:ind w:left="360"/>
      </w:pPr>
      <w:r>
        <w:rPr>
          <w:rFonts w:ascii="Times New Roman" w:hAnsi="Times New Roman"/>
          <w:sz w:val="24"/>
          <w:szCs w:val="24"/>
        </w:rPr>
        <w:t xml:space="preserve">(c) A large enough proportion is immunised, limiting spread to the unprotected</w:t>
      </w:r>
    </w:p>
    <w:p>
      <w:pPr>
        <w:spacing w:after="40"/>
        <w:ind w:left="360"/>
      </w:pPr>
      <w:r>
        <w:rPr>
          <w:rFonts w:ascii="Times New Roman" w:hAnsi="Times New Roman"/>
          <w:sz w:val="24"/>
          <w:szCs w:val="24"/>
        </w:rPr>
        <w:t xml:space="preserve">(d) Everyone takes antibiotics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 large enough proportion is immunised, limiting spread to the unprotected</w:t>
      </w:r>
    </w:p>
    <w:p>
      <w:pPr>
        <w:spacing w:after="40"/>
        <w:ind w:left="360"/>
      </w:pPr>
      <w:r>
        <w:rPr>
          <w:rFonts w:ascii="Times New Roman" w:hAnsi="Times New Roman"/>
          <w:sz w:val="24"/>
          <w:szCs w:val="24"/>
        </w:rPr>
        <w:t xml:space="preserve">🧠 Clinical Rationale: High vaccination coverage breaks chains of transmission - even the unvaccinated (infants, the immunosuppressed) are indirectly protected by herd immunity.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children are vaccinated: Herd immunity depends on coverage threshold, not a specific age group alone.</w:t>
      </w:r>
    </w:p>
    <w:p>
      <w:pPr>
        <w:spacing w:after="40"/>
        <w:ind w:left="360"/>
      </w:pPr>
      <w:r>
        <w:rPr>
          <w:rFonts w:ascii="Times New Roman" w:hAnsi="Times New Roman"/>
          <w:sz w:val="24"/>
          <w:szCs w:val="24"/>
        </w:rPr>
        <w:t xml:space="preserve">B — Cases are hidden: Hiding cases increases spread.</w:t>
      </w:r>
    </w:p>
    <w:p>
      <w:pPr>
        <w:spacing w:after="40"/>
        <w:ind w:left="360"/>
      </w:pPr>
      <w:r>
        <w:rPr>
          <w:rFonts w:ascii="Times New Roman" w:hAnsi="Times New Roman"/>
          <w:sz w:val="24"/>
          <w:szCs w:val="24"/>
        </w:rPr>
        <w:t xml:space="preserve">D — Everyone takes antibiotics: Antibiotics treat bacteria and promote resistance; they do not create herd immunity.</w:t>
      </w:r>
    </w:p>
    <w:p>
      <w:pPr>
        <w:spacing w:after="40"/>
        <w:ind w:left="360"/>
      </w:pPr>
      <w:r>
        <w:rPr>
          <w:rFonts w:ascii="Times New Roman" w:hAnsi="Times New Roman"/>
          <w:sz w:val="24"/>
          <w:szCs w:val="24"/>
        </w:rPr>
        <w:t xml:space="preserve">⚠️ Exam Trap: Herd immunity protects the unvaccinated only when coverage exceeds the threshold.</w:t>
      </w:r>
    </w:p>
    <w:p>
      <w:pPr>
        <w:spacing w:after="40"/>
        <w:ind w:left="360"/>
      </w:pPr>
      <w:r>
        <w:rPr>
          <w:rFonts w:ascii="Times New Roman" w:hAnsi="Times New Roman"/>
          <w:sz w:val="24"/>
          <w:szCs w:val="24"/>
        </w:rPr>
        <w:t xml:space="preserve">💎 PNC Pearl: Threshold = 1 - 1/R0; measles (R0 ~15) needs ~95% coverage.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the National TB Elimination Programme (NTEP), a confirmed TB patient is treated with:</w:t>
      </w:r>
    </w:p>
    <w:p>
      <w:pPr>
        <w:spacing w:after="40"/>
        <w:ind w:left="360"/>
      </w:pPr>
      <w:r>
        <w:rPr>
          <w:rFonts w:ascii="Times New Roman" w:hAnsi="Times New Roman"/>
          <w:sz w:val="24"/>
          <w:szCs w:val="24"/>
        </w:rPr>
        <w:t xml:space="preserve">(a) Herbal remedies alone</w:t>
      </w:r>
    </w:p>
    <w:p>
      <w:pPr>
        <w:spacing w:after="40"/>
        <w:ind w:left="360"/>
      </w:pPr>
      <w:r>
        <w:rPr>
          <w:rFonts w:ascii="Times New Roman" w:hAnsi="Times New Roman"/>
          <w:sz w:val="24"/>
          <w:szCs w:val="24"/>
        </w:rPr>
        <w:t xml:space="preserve">(b) Free standardised multidrug therapy under direct observation (DOTS)</w:t>
      </w:r>
    </w:p>
    <w:p>
      <w:pPr>
        <w:spacing w:after="40"/>
        <w:ind w:left="360"/>
      </w:pPr>
      <w:r>
        <w:rPr>
          <w:rFonts w:ascii="Times New Roman" w:hAnsi="Times New Roman"/>
          <w:sz w:val="24"/>
          <w:szCs w:val="24"/>
        </w:rPr>
        <w:t xml:space="preserve">(c) No treatment</w:t>
      </w:r>
    </w:p>
    <w:p>
      <w:pPr>
        <w:spacing w:after="40"/>
        <w:ind w:left="360"/>
      </w:pPr>
      <w:r>
        <w:rPr>
          <w:rFonts w:ascii="Times New Roman" w:hAnsi="Times New Roman"/>
          <w:sz w:val="24"/>
          <w:szCs w:val="24"/>
        </w:rPr>
        <w:t xml:space="preserve">(d) Only cough syrup</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Free standardised multidrug therapy under direct observation (DOTS)</w:t>
      </w:r>
    </w:p>
    <w:p>
      <w:pPr>
        <w:spacing w:after="40"/>
        <w:ind w:left="360"/>
      </w:pPr>
      <w:r>
        <w:rPr>
          <w:rFonts w:ascii="Times New Roman" w:hAnsi="Times New Roman"/>
          <w:sz w:val="24"/>
          <w:szCs w:val="24"/>
        </w:rPr>
        <w:t xml:space="preserve">🧠 Clinical Rationale: Under NTEP, diagnosed TB patients receive free, standardised daily fixed-dose combination therapy (2HRZE/4HRE for drug-sensitive TB) with treatment support and adherence monitoring (the old intermittent DOTS name is being replaced), plus Ni-kshay Poshan support.</w:t>
      </w:r>
    </w:p>
    <w:p>
      <w:pPr>
        <w:spacing w:after="40"/>
        <w:ind w:left="360"/>
      </w:pPr>
      <w:r>
        <w:rPr>
          <w:rFonts w:ascii="Times New Roman" w:hAnsi="Times New Roman"/>
          <w:sz w:val="24"/>
          <w:szCs w:val="24"/>
        </w:rPr>
        <w:t xml:space="preserve">🔍 Key Clues: TB | NTEP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Herbal remedies alone: No herbal regimen is approved for TB cure.</w:t>
      </w:r>
    </w:p>
    <w:p>
      <w:pPr>
        <w:spacing w:after="40"/>
        <w:ind w:left="360"/>
      </w:pPr>
      <w:r>
        <w:rPr>
          <w:rFonts w:ascii="Times New Roman" w:hAnsi="Times New Roman"/>
          <w:sz w:val="24"/>
          <w:szCs w:val="24"/>
        </w:rPr>
        <w:t xml:space="preserve">C — No treatment: Untreated TB spreads and is fatal; treatment is mandatory and free.</w:t>
      </w:r>
    </w:p>
    <w:p>
      <w:pPr>
        <w:spacing w:after="40"/>
        <w:ind w:left="360"/>
      </w:pPr>
      <w:r>
        <w:rPr>
          <w:rFonts w:ascii="Times New Roman" w:hAnsi="Times New Roman"/>
          <w:sz w:val="24"/>
          <w:szCs w:val="24"/>
        </w:rPr>
        <w:t xml:space="preserve">D — Only cough syrup: Cough syrup is symptomatic and does not kill M. tuberculosis.</w:t>
      </w:r>
    </w:p>
    <w:p>
      <w:pPr>
        <w:spacing w:after="40"/>
        <w:ind w:left="360"/>
      </w:pPr>
      <w:r>
        <w:rPr>
          <w:rFonts w:ascii="Times New Roman" w:hAnsi="Times New Roman"/>
          <w:sz w:val="24"/>
          <w:szCs w:val="24"/>
        </w:rPr>
        <w:t xml:space="preserve">⚠️ Exam Trap: RNTCP was renamed NTEP in 2020; regimen is now DAILY FDC, not thrice-weekly.</w:t>
      </w:r>
    </w:p>
    <w:p>
      <w:pPr>
        <w:spacing w:after="40"/>
        <w:ind w:left="360"/>
      </w:pPr>
      <w:r>
        <w:rPr>
          <w:rFonts w:ascii="Times New Roman" w:hAnsi="Times New Roman"/>
          <w:sz w:val="24"/>
          <w:szCs w:val="24"/>
        </w:rPr>
        <w:t xml:space="preserve">💎 PNC Pearl: Drug-sensitive TB: 2HRZE + 4HRE daily; Ni-kshay Poshan Yojana gives nutrition support by DBT.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'Health for All by the Year 2000' declaration was made at which conference?</w:t>
      </w:r>
    </w:p>
    <w:p>
      <w:pPr>
        <w:spacing w:after="40"/>
        <w:ind w:left="360"/>
      </w:pPr>
      <w:r>
        <w:rPr>
          <w:rFonts w:ascii="Times New Roman" w:hAnsi="Times New Roman"/>
          <w:sz w:val="24"/>
          <w:szCs w:val="24"/>
        </w:rPr>
        <w:t xml:space="preserve">(a) Geneva, 1965</w:t>
      </w:r>
    </w:p>
    <w:p>
      <w:pPr>
        <w:spacing w:after="40"/>
        <w:ind w:left="360"/>
      </w:pPr>
      <w:r>
        <w:rPr>
          <w:rFonts w:ascii="Times New Roman" w:hAnsi="Times New Roman"/>
          <w:sz w:val="24"/>
          <w:szCs w:val="24"/>
        </w:rPr>
        <w:t xml:space="preserve">(b) Rio, 1992</w:t>
      </w:r>
    </w:p>
    <w:p>
      <w:pPr>
        <w:spacing w:after="40"/>
        <w:ind w:left="360"/>
      </w:pPr>
      <w:r>
        <w:rPr>
          <w:rFonts w:ascii="Times New Roman" w:hAnsi="Times New Roman"/>
          <w:sz w:val="24"/>
          <w:szCs w:val="24"/>
        </w:rPr>
        <w:t xml:space="preserve">(c) Alma-Ata, 1978 (primary health care)</w:t>
      </w:r>
    </w:p>
    <w:p>
      <w:pPr>
        <w:spacing w:after="40"/>
        <w:ind w:left="360"/>
      </w:pPr>
      <w:r>
        <w:rPr>
          <w:rFonts w:ascii="Times New Roman" w:hAnsi="Times New Roman"/>
          <w:sz w:val="24"/>
          <w:szCs w:val="24"/>
        </w:rPr>
        <w:t xml:space="preserve">(d) Delhi, 1990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Alma-Ata, 1978 (primary health care)</w:t>
      </w:r>
    </w:p>
    <w:p>
      <w:pPr>
        <w:spacing w:after="40"/>
        <w:ind w:left="360"/>
      </w:pPr>
      <w:r>
        <w:rPr>
          <w:rFonts w:ascii="Times New Roman" w:hAnsi="Times New Roman"/>
          <w:sz w:val="24"/>
          <w:szCs w:val="24"/>
        </w:rPr>
        <w:t xml:space="preserve">🧠 Clinical Rationale: The Alma-Ata Declaration (1978) defined primary health care as the key to Health for All - it shaped national health systems, including India's.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Geneva, 1965: Geneva hosts WHO headquarters; no such PHC declaration in 1965.</w:t>
      </w:r>
    </w:p>
    <w:p>
      <w:pPr>
        <w:spacing w:after="40"/>
        <w:ind w:left="360"/>
      </w:pPr>
      <w:r>
        <w:rPr>
          <w:rFonts w:ascii="Times New Roman" w:hAnsi="Times New Roman"/>
          <w:sz w:val="24"/>
          <w:szCs w:val="24"/>
        </w:rPr>
        <w:t xml:space="preserve">B — Rio, 1992: Rio 1992 was the Earth Summit on environment.</w:t>
      </w:r>
    </w:p>
    <w:p>
      <w:pPr>
        <w:spacing w:after="40"/>
        <w:ind w:left="360"/>
      </w:pPr>
      <w:r>
        <w:rPr>
          <w:rFonts w:ascii="Times New Roman" w:hAnsi="Times New Roman"/>
          <w:sz w:val="24"/>
          <w:szCs w:val="24"/>
        </w:rPr>
        <w:t xml:space="preserve">D — Delhi, 1990: No global PHC declaration was made in Delhi in 1990.</w:t>
      </w:r>
    </w:p>
    <w:p>
      <w:pPr>
        <w:spacing w:after="40"/>
        <w:ind w:left="360"/>
      </w:pPr>
      <w:r>
        <w:rPr>
          <w:rFonts w:ascii="Times New Roman" w:hAnsi="Times New Roman"/>
          <w:sz w:val="24"/>
          <w:szCs w:val="24"/>
        </w:rPr>
        <w:t xml:space="preserve">⚠️ Exam Trap: Alma-Ata is in Kazakhstan (then USSR); Astana 2018 renewed the declaration.</w:t>
      </w:r>
    </w:p>
    <w:p>
      <w:pPr>
        <w:spacing w:after="40"/>
        <w:ind w:left="360"/>
      </w:pPr>
      <w:r>
        <w:rPr>
          <w:rFonts w:ascii="Times New Roman" w:hAnsi="Times New Roman"/>
          <w:sz w:val="24"/>
          <w:szCs w:val="24"/>
        </w:rPr>
        <w:t xml:space="preserve">💎 PNC Pearl: Alma-Ata 1978: PHC; 8 elements - ELEMENTS mnemonic.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population norms for rural health facilities in PLAIN areas of India is NOT correctly matched?</w:t>
      </w:r>
    </w:p>
    <w:p>
      <w:pPr>
        <w:spacing w:after="40"/>
        <w:ind w:left="360"/>
      </w:pPr>
      <w:r>
        <w:rPr>
          <w:rFonts w:ascii="Times New Roman" w:hAnsi="Times New Roman"/>
          <w:sz w:val="24"/>
          <w:szCs w:val="24"/>
        </w:rPr>
        <w:t xml:space="preserve">(a) Community Health Centre - 1,20,000 population</w:t>
      </w:r>
    </w:p>
    <w:p>
      <w:pPr>
        <w:spacing w:after="40"/>
        <w:ind w:left="360"/>
      </w:pPr>
      <w:r>
        <w:rPr>
          <w:rFonts w:ascii="Times New Roman" w:hAnsi="Times New Roman"/>
          <w:sz w:val="24"/>
          <w:szCs w:val="24"/>
        </w:rPr>
        <w:t xml:space="preserve">(b) Sub-Health Centre - 30,000 population</w:t>
      </w:r>
    </w:p>
    <w:p>
      <w:pPr>
        <w:spacing w:after="40"/>
        <w:ind w:left="360"/>
      </w:pPr>
      <w:r>
        <w:rPr>
          <w:rFonts w:ascii="Times New Roman" w:hAnsi="Times New Roman"/>
          <w:sz w:val="24"/>
          <w:szCs w:val="24"/>
        </w:rPr>
        <w:t xml:space="preserve">(c) ASHA - 1 per 1,000 population</w:t>
      </w:r>
    </w:p>
    <w:p>
      <w:pPr>
        <w:spacing w:after="40"/>
        <w:ind w:left="360"/>
      </w:pPr>
      <w:r>
        <w:rPr>
          <w:rFonts w:ascii="Times New Roman" w:hAnsi="Times New Roman"/>
          <w:sz w:val="24"/>
          <w:szCs w:val="24"/>
        </w:rPr>
        <w:t xml:space="preserve">(d) Primary Health Centre - 30,000 population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Sub-Health Centre - 30,000 population</w:t>
      </w:r>
    </w:p>
    <w:p>
      <w:pPr>
        <w:spacing w:after="40"/>
        <w:ind w:left="360"/>
      </w:pPr>
      <w:r>
        <w:rPr>
          <w:rFonts w:ascii="Times New Roman" w:hAnsi="Times New Roman"/>
          <w:sz w:val="24"/>
          <w:szCs w:val="24"/>
        </w:rPr>
        <w:t xml:space="preserve">🧠 Clinical Rationale: In plain areas a Sub-Health Centre (now Ayushman Arogya Mandir - SHC) serves 5,000 people (3,000 in hilly/tribal areas), a PHC 30,000 (20,000), and a CHC 1,20,000 (80,000). One ASHA is selected per 1,000 population. So 'Sub-Health Centre - 30,000' is wrongly matched.</w:t>
      </w:r>
    </w:p>
    <w:p>
      <w:pPr>
        <w:spacing w:after="40"/>
        <w:ind w:left="360"/>
      </w:pPr>
      <w:r>
        <w:rPr>
          <w:rFonts w:ascii="Times New Roman" w:hAnsi="Times New Roman"/>
          <w:sz w:val="24"/>
          <w:szCs w:val="24"/>
        </w:rPr>
        <w:t xml:space="preserve">🔍 Key Clues: PLAIN | NOT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Community Health Centre - 1,20,000 population: Correctly matched - a CHC covers 1,20,000 in plains (80,000 in hilly/tribal areas).</w:t>
      </w:r>
    </w:p>
    <w:p>
      <w:pPr>
        <w:spacing w:after="40"/>
        <w:ind w:left="360"/>
      </w:pPr>
      <w:r>
        <w:rPr>
          <w:rFonts w:ascii="Times New Roman" w:hAnsi="Times New Roman"/>
          <w:sz w:val="24"/>
          <w:szCs w:val="24"/>
        </w:rPr>
        <w:t xml:space="preserve">C — ASHA - 1 per 1,000 population: Correctly matched - one ASHA per 1,000 population (relaxed in tribal hamlets).</w:t>
      </w:r>
    </w:p>
    <w:p>
      <w:pPr>
        <w:spacing w:after="40"/>
        <w:ind w:left="360"/>
      </w:pPr>
      <w:r>
        <w:rPr>
          <w:rFonts w:ascii="Times New Roman" w:hAnsi="Times New Roman"/>
          <w:sz w:val="24"/>
          <w:szCs w:val="24"/>
        </w:rPr>
        <w:t xml:space="preserve">D — Primary Health Centre - 30,000 population: Correctly matched - a PHC covers 30,000 in plains (20,000 in hilly/tribal areas).</w:t>
      </w:r>
    </w:p>
    <w:p>
      <w:pPr>
        <w:spacing w:after="40"/>
        <w:ind w:left="360"/>
      </w:pPr>
      <w:r>
        <w:rPr>
          <w:rFonts w:ascii="Times New Roman" w:hAnsi="Times New Roman"/>
          <w:sz w:val="24"/>
          <w:szCs w:val="24"/>
        </w:rPr>
        <w:t xml:space="preserve">⚠️ Exam Trap: Students confuse the SHC (5,000) with the PHC (30,000) - both norms appear in the options.</w:t>
      </w:r>
    </w:p>
    <w:p>
      <w:pPr>
        <w:spacing w:after="40"/>
        <w:ind w:left="360"/>
      </w:pPr>
      <w:r>
        <w:rPr>
          <w:rFonts w:ascii="Times New Roman" w:hAnsi="Times New Roman"/>
          <w:sz w:val="24"/>
          <w:szCs w:val="24"/>
        </w:rPr>
        <w:t xml:space="preserve">💎 PNC Pearl: Plains: SHC 5,000 | PHC 30,000 | CHC 1,20,000. Hilly/tribal: 3,000 | 20,000 | 80,000. ASHA 1:1,000.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the national immunization schedule, the BCG vaccine is given:</w:t>
      </w:r>
    </w:p>
    <w:p>
      <w:pPr>
        <w:spacing w:after="40"/>
        <w:ind w:left="360"/>
      </w:pPr>
      <w:r>
        <w:rPr>
          <w:rFonts w:ascii="Times New Roman" w:hAnsi="Times New Roman"/>
          <w:sz w:val="24"/>
          <w:szCs w:val="24"/>
        </w:rPr>
        <w:t xml:space="preserve">(a) At birth or as early as possible up to one year, intradermally on the left upper arm</w:t>
      </w:r>
    </w:p>
    <w:p>
      <w:pPr>
        <w:spacing w:after="40"/>
        <w:ind w:left="360"/>
      </w:pPr>
      <w:r>
        <w:rPr>
          <w:rFonts w:ascii="Times New Roman" w:hAnsi="Times New Roman"/>
          <w:sz w:val="24"/>
          <w:szCs w:val="24"/>
        </w:rPr>
        <w:t xml:space="preserve">(b) At 9 months on the thigh</w:t>
      </w:r>
    </w:p>
    <w:p>
      <w:pPr>
        <w:spacing w:after="40"/>
        <w:ind w:left="360"/>
      </w:pPr>
      <w:r>
        <w:rPr>
          <w:rFonts w:ascii="Times New Roman" w:hAnsi="Times New Roman"/>
          <w:sz w:val="24"/>
          <w:szCs w:val="24"/>
        </w:rPr>
        <w:t xml:space="preserve">(c) At 5 years orally</w:t>
      </w:r>
    </w:p>
    <w:p>
      <w:pPr>
        <w:spacing w:after="40"/>
        <w:ind w:left="360"/>
      </w:pPr>
      <w:r>
        <w:rPr>
          <w:rFonts w:ascii="Times New Roman" w:hAnsi="Times New Roman"/>
          <w:sz w:val="24"/>
          <w:szCs w:val="24"/>
        </w:rPr>
        <w:t xml:space="preserve">(d) Only in adulthood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At birth or as early as possible up to one year, intradermally on the left upper arm</w:t>
      </w:r>
    </w:p>
    <w:p>
      <w:pPr>
        <w:spacing w:after="40"/>
        <w:ind w:left="360"/>
      </w:pPr>
      <w:r>
        <w:rPr>
          <w:rFonts w:ascii="Times New Roman" w:hAnsi="Times New Roman"/>
          <w:sz w:val="24"/>
          <w:szCs w:val="24"/>
        </w:rPr>
        <w:t xml:space="preserve">🧠 Clinical Rationale: BCG - given at birth - protects against severe forms of tuberculosis; it is injected intradermally at the insertion of the left deltoid and forms a scar.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At 9 months on the thigh: 9 months is the MR/JE schedule; BCG is not given on the thigh.</w:t>
      </w:r>
    </w:p>
    <w:p>
      <w:pPr>
        <w:spacing w:after="40"/>
        <w:ind w:left="360"/>
      </w:pPr>
      <w:r>
        <w:rPr>
          <w:rFonts w:ascii="Times New Roman" w:hAnsi="Times New Roman"/>
          <w:sz w:val="24"/>
          <w:szCs w:val="24"/>
        </w:rPr>
        <w:t xml:space="preserve">C — At 5 years orally: 5 years is DPT booster time; BCG is intradermal, not oral.</w:t>
      </w:r>
    </w:p>
    <w:p>
      <w:pPr>
        <w:spacing w:after="40"/>
        <w:ind w:left="360"/>
      </w:pPr>
      <w:r>
        <w:rPr>
          <w:rFonts w:ascii="Times New Roman" w:hAnsi="Times New Roman"/>
          <w:sz w:val="24"/>
          <w:szCs w:val="24"/>
        </w:rPr>
        <w:t xml:space="preserve">D — Only in adulthood: BCG is given at birth in India to protect infants against severe TB.</w:t>
      </w:r>
    </w:p>
    <w:p>
      <w:pPr>
        <w:spacing w:after="40"/>
        <w:ind w:left="360"/>
      </w:pPr>
      <w:r>
        <w:rPr>
          <w:rFonts w:ascii="Times New Roman" w:hAnsi="Times New Roman"/>
          <w:sz w:val="24"/>
          <w:szCs w:val="24"/>
        </w:rPr>
        <w:t xml:space="preserve">⚠️ Exam Trap: BCG can be given up to 1 year of age; it is intradermal (0.1 mL; 0.05 mL under 1 month).</w:t>
      </w:r>
    </w:p>
    <w:p>
      <w:pPr>
        <w:spacing w:after="40"/>
        <w:ind w:left="360"/>
      </w:pPr>
      <w:r>
        <w:rPr>
          <w:rFonts w:ascii="Times New Roman" w:hAnsi="Times New Roman"/>
          <w:sz w:val="24"/>
          <w:szCs w:val="24"/>
        </w:rPr>
        <w:t xml:space="preserve">💎 PNC Pearl: Birth doses: BCG, OPV-0, Hep B birth dose (within 24 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common cause of death in children with measles is:</w:t>
      </w:r>
    </w:p>
    <w:p>
      <w:pPr>
        <w:spacing w:after="40"/>
        <w:ind w:left="360"/>
      </w:pPr>
      <w:r>
        <w:rPr>
          <w:rFonts w:ascii="Times New Roman" w:hAnsi="Times New Roman"/>
          <w:sz w:val="24"/>
          <w:szCs w:val="24"/>
        </w:rPr>
        <w:t xml:space="preserve">(a) Deafness</w:t>
      </w:r>
    </w:p>
    <w:p>
      <w:pPr>
        <w:spacing w:after="40"/>
        <w:ind w:left="360"/>
      </w:pPr>
      <w:r>
        <w:rPr>
          <w:rFonts w:ascii="Times New Roman" w:hAnsi="Times New Roman"/>
          <w:sz w:val="24"/>
          <w:szCs w:val="24"/>
        </w:rPr>
        <w:t xml:space="preserve">(b) Pneumonia and diarrhoea</w:t>
      </w:r>
    </w:p>
    <w:p>
      <w:pPr>
        <w:spacing w:after="40"/>
        <w:ind w:left="360"/>
      </w:pPr>
      <w:r>
        <w:rPr>
          <w:rFonts w:ascii="Times New Roman" w:hAnsi="Times New Roman"/>
          <w:sz w:val="24"/>
          <w:szCs w:val="24"/>
        </w:rPr>
        <w:t xml:space="preserve">(c) Hair loss</w:t>
      </w:r>
    </w:p>
    <w:p>
      <w:pPr>
        <w:spacing w:after="40"/>
        <w:ind w:left="360"/>
      </w:pPr>
      <w:r>
        <w:rPr>
          <w:rFonts w:ascii="Times New Roman" w:hAnsi="Times New Roman"/>
          <w:sz w:val="24"/>
          <w:szCs w:val="24"/>
        </w:rPr>
        <w:t xml:space="preserve">(d) Skin scarring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Pneumonia and diarrhoea</w:t>
      </w:r>
    </w:p>
    <w:p>
      <w:pPr>
        <w:spacing w:after="40"/>
        <w:ind w:left="360"/>
      </w:pPr>
      <w:r>
        <w:rPr>
          <w:rFonts w:ascii="Times New Roman" w:hAnsi="Times New Roman"/>
          <w:sz w:val="24"/>
          <w:szCs w:val="24"/>
        </w:rPr>
        <w:t xml:space="preserve">🧠 Clinical Rationale: Measles weakens immunity - pneumonia and severe diarrhoea are the leading complications causing death; vitamin A and vaccination reduce this toll.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Deafness: Deafness follows mumps or rubella more than measles, and is not the main cause of death.</w:t>
      </w:r>
    </w:p>
    <w:p>
      <w:pPr>
        <w:spacing w:after="40"/>
        <w:ind w:left="360"/>
      </w:pPr>
      <w:r>
        <w:rPr>
          <w:rFonts w:ascii="Times New Roman" w:hAnsi="Times New Roman"/>
          <w:sz w:val="24"/>
          <w:szCs w:val="24"/>
        </w:rPr>
        <w:t xml:space="preserve">C — Hair loss: Hair loss is not a recognised measles complication.</w:t>
      </w:r>
    </w:p>
    <w:p>
      <w:pPr>
        <w:spacing w:after="40"/>
        <w:ind w:left="360"/>
      </w:pPr>
      <w:r>
        <w:rPr>
          <w:rFonts w:ascii="Times New Roman" w:hAnsi="Times New Roman"/>
          <w:sz w:val="24"/>
          <w:szCs w:val="24"/>
        </w:rPr>
        <w:t xml:space="preserve">D — Skin scarring: Measles rash heals with branny desquamation, not scarring.</w:t>
      </w:r>
    </w:p>
    <w:p>
      <w:pPr>
        <w:spacing w:after="40"/>
        <w:ind w:left="360"/>
      </w:pPr>
      <w:r>
        <w:rPr>
          <w:rFonts w:ascii="Times New Roman" w:hAnsi="Times New Roman"/>
          <w:sz w:val="24"/>
          <w:szCs w:val="24"/>
        </w:rPr>
        <w:t xml:space="preserve">⚠️ Exam Trap: Vitamin A deficiency worsens measles; give vitamin A to all measles cases.</w:t>
      </w:r>
    </w:p>
    <w:p>
      <w:pPr>
        <w:spacing w:after="40"/>
        <w:ind w:left="360"/>
      </w:pPr>
      <w:r>
        <w:rPr>
          <w:rFonts w:ascii="Times New Roman" w:hAnsi="Times New Roman"/>
          <w:sz w:val="24"/>
          <w:szCs w:val="24"/>
        </w:rPr>
        <w:t xml:space="preserve">💎 PNC Pearl: Measles deaths: pneumonia &gt; diarrhoea; late complication SSPE; Koplik spots are pathognomonic.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intense itching at night, especially between the fingers, is likely to have:</w:t>
      </w:r>
    </w:p>
    <w:p>
      <w:pPr>
        <w:spacing w:after="40"/>
        <w:ind w:left="360"/>
      </w:pPr>
      <w:r>
        <w:rPr>
          <w:rFonts w:ascii="Times New Roman" w:hAnsi="Times New Roman"/>
          <w:sz w:val="24"/>
          <w:szCs w:val="24"/>
        </w:rPr>
        <w:t xml:space="preserve">(a) Ringworm on the scalp</w:t>
      </w:r>
    </w:p>
    <w:p>
      <w:pPr>
        <w:spacing w:after="40"/>
        <w:ind w:left="360"/>
      </w:pPr>
      <w:r>
        <w:rPr>
          <w:rFonts w:ascii="Times New Roman" w:hAnsi="Times New Roman"/>
          <w:sz w:val="24"/>
          <w:szCs w:val="24"/>
        </w:rPr>
        <w:t xml:space="preserve">(b) Allergic rhinitis</w:t>
      </w:r>
    </w:p>
    <w:p>
      <w:pPr>
        <w:spacing w:after="40"/>
        <w:ind w:left="360"/>
      </w:pPr>
      <w:r>
        <w:rPr>
          <w:rFonts w:ascii="Times New Roman" w:hAnsi="Times New Roman"/>
          <w:sz w:val="24"/>
          <w:szCs w:val="24"/>
        </w:rPr>
        <w:t xml:space="preserve">(c) Only dry skin</w:t>
      </w:r>
    </w:p>
    <w:p>
      <w:pPr>
        <w:spacing w:after="40"/>
        <w:ind w:left="360"/>
      </w:pPr>
      <w:r>
        <w:rPr>
          <w:rFonts w:ascii="Times New Roman" w:hAnsi="Times New Roman"/>
          <w:sz w:val="24"/>
          <w:szCs w:val="24"/>
        </w:rPr>
        <w:t xml:space="preserve">(d) Scabies (Sarcoptes scabiei) - all family contacts need treatment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Scabies (Sarcoptes scabiei) - all family contacts need treatment</w:t>
      </w:r>
    </w:p>
    <w:p>
      <w:pPr>
        <w:spacing w:after="40"/>
        <w:ind w:left="360"/>
      </w:pPr>
      <w:r>
        <w:rPr>
          <w:rFonts w:ascii="Times New Roman" w:hAnsi="Times New Roman"/>
          <w:sz w:val="24"/>
          <w:szCs w:val="24"/>
        </w:rPr>
        <w:t xml:space="preserve">🧠 Clinical Rationale: Scabies - the mite burrows into skin - causes night itching and lesions between fingers; permethrin is applied to the whole body and all contacts are treated together.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Ringworm on the scalp: Tinea capitis causes scaly patches with hair loss on the scalp.</w:t>
      </w:r>
    </w:p>
    <w:p>
      <w:pPr>
        <w:spacing w:after="40"/>
        <w:ind w:left="360"/>
      </w:pPr>
      <w:r>
        <w:rPr>
          <w:rFonts w:ascii="Times New Roman" w:hAnsi="Times New Roman"/>
          <w:sz w:val="24"/>
          <w:szCs w:val="24"/>
        </w:rPr>
        <w:t xml:space="preserve">B — Allergic rhinitis: Rhinitis affects the nose, not the finger webs.</w:t>
      </w:r>
    </w:p>
    <w:p>
      <w:pPr>
        <w:spacing w:after="40"/>
        <w:ind w:left="360"/>
      </w:pPr>
      <w:r>
        <w:rPr>
          <w:rFonts w:ascii="Times New Roman" w:hAnsi="Times New Roman"/>
          <w:sz w:val="24"/>
          <w:szCs w:val="24"/>
        </w:rPr>
        <w:t xml:space="preserve">C — Only dry skin: Dry skin itches but lacks burrows and nocturnal worsening in web spaces.</w:t>
      </w:r>
    </w:p>
    <w:p>
      <w:pPr>
        <w:spacing w:after="40"/>
        <w:ind w:left="360"/>
      </w:pPr>
      <w:r>
        <w:rPr>
          <w:rFonts w:ascii="Times New Roman" w:hAnsi="Times New Roman"/>
          <w:sz w:val="24"/>
          <w:szCs w:val="24"/>
        </w:rPr>
        <w:t xml:space="preserve">⚠️ Exam Trap: Treat all household contacts at the same time, even without symptoms.</w:t>
      </w:r>
    </w:p>
    <w:p>
      <w:pPr>
        <w:spacing w:after="40"/>
        <w:ind w:left="360"/>
      </w:pPr>
      <w:r>
        <w:rPr>
          <w:rFonts w:ascii="Times New Roman" w:hAnsi="Times New Roman"/>
          <w:sz w:val="24"/>
          <w:szCs w:val="24"/>
        </w:rPr>
        <w:t xml:space="preserve">💎 PNC Pearl: Scabies: permethrin 5% neck-down, repeat after 7 days; wash clothes/bedding in hot water.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perianal itching and visible thread-like worms at night is treated for pinworm. The nurse should teach that:</w:t>
      </w:r>
    </w:p>
    <w:p>
      <w:pPr>
        <w:spacing w:after="40"/>
        <w:ind w:left="360"/>
      </w:pPr>
      <w:r>
        <w:rPr>
          <w:rFonts w:ascii="Times New Roman" w:hAnsi="Times New Roman"/>
          <w:sz w:val="24"/>
          <w:szCs w:val="24"/>
        </w:rPr>
        <w:t xml:space="preserve">(a) The whole family is treated and hygiene (hand washing, short nails) prevents reinfection</w:t>
      </w:r>
    </w:p>
    <w:p>
      <w:pPr>
        <w:spacing w:after="40"/>
        <w:ind w:left="360"/>
      </w:pPr>
      <w:r>
        <w:rPr>
          <w:rFonts w:ascii="Times New Roman" w:hAnsi="Times New Roman"/>
          <w:sz w:val="24"/>
          <w:szCs w:val="24"/>
        </w:rPr>
        <w:t xml:space="preserve">(b) Worms go away with milk alone</w:t>
      </w:r>
    </w:p>
    <w:p>
      <w:pPr>
        <w:spacing w:after="40"/>
        <w:ind w:left="360"/>
      </w:pPr>
      <w:r>
        <w:rPr>
          <w:rFonts w:ascii="Times New Roman" w:hAnsi="Times New Roman"/>
          <w:sz w:val="24"/>
          <w:szCs w:val="24"/>
        </w:rPr>
        <w:t xml:space="preserve">(c) Only the child sleeps separately forever</w:t>
      </w:r>
    </w:p>
    <w:p>
      <w:pPr>
        <w:spacing w:after="40"/>
        <w:ind w:left="360"/>
      </w:pPr>
      <w:r>
        <w:rPr>
          <w:rFonts w:ascii="Times New Roman" w:hAnsi="Times New Roman"/>
          <w:sz w:val="24"/>
          <w:szCs w:val="24"/>
        </w:rPr>
        <w:t xml:space="preserve">(d) No treatment is needed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The whole family is treated and hygiene (hand washing, short nails) prevents reinfection</w:t>
      </w:r>
    </w:p>
    <w:p>
      <w:pPr>
        <w:spacing w:after="40"/>
        <w:ind w:left="360"/>
      </w:pPr>
      <w:r>
        <w:rPr>
          <w:rFonts w:ascii="Times New Roman" w:hAnsi="Times New Roman"/>
          <w:sz w:val="24"/>
          <w:szCs w:val="24"/>
        </w:rPr>
        <w:t xml:space="preserve">🧠 Clinical Rationale: Enterobius (pinworm) spreads easily within households - the family is treated with an anthelmintic and hygiene measures break the faecal-oral cycle.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Worms go away with milk alone: Diet does not eradicate Enterobius.</w:t>
      </w:r>
    </w:p>
    <w:p>
      <w:pPr>
        <w:spacing w:after="40"/>
        <w:ind w:left="360"/>
      </w:pPr>
      <w:r>
        <w:rPr>
          <w:rFonts w:ascii="Times New Roman" w:hAnsi="Times New Roman"/>
          <w:sz w:val="24"/>
          <w:szCs w:val="24"/>
        </w:rPr>
        <w:t xml:space="preserve">C — Only the child sleeps separately forever: Isolation is unnecessary; hygiene and treatment prevent spread.</w:t>
      </w:r>
    </w:p>
    <w:p>
      <w:pPr>
        <w:spacing w:after="40"/>
        <w:ind w:left="360"/>
      </w:pPr>
      <w:r>
        <w:rPr>
          <w:rFonts w:ascii="Times New Roman" w:hAnsi="Times New Roman"/>
          <w:sz w:val="24"/>
          <w:szCs w:val="24"/>
        </w:rPr>
        <w:t xml:space="preserve">D — No treatment is needed: Pinworm needs albendazole/mebendazole to break the cycle.</w:t>
      </w:r>
    </w:p>
    <w:p>
      <w:pPr>
        <w:spacing w:after="40"/>
        <w:ind w:left="360"/>
      </w:pPr>
      <w:r>
        <w:rPr>
          <w:rFonts w:ascii="Times New Roman" w:hAnsi="Times New Roman"/>
          <w:sz w:val="24"/>
          <w:szCs w:val="24"/>
        </w:rPr>
        <w:t xml:space="preserve">⚠️ Exam Trap: The adhesive tape (Scotch-tape) test is done early morning before bathing.</w:t>
      </w:r>
    </w:p>
    <w:p>
      <w:pPr>
        <w:spacing w:after="40"/>
        <w:ind w:left="360"/>
      </w:pPr>
      <w:r>
        <w:rPr>
          <w:rFonts w:ascii="Times New Roman" w:hAnsi="Times New Roman"/>
          <w:sz w:val="24"/>
          <w:szCs w:val="24"/>
        </w:rPr>
        <w:t xml:space="preserve">💎 PNC Pearl: Enterobius: nocturnal perianal itch; albendazole 400 mg single dose, repeat in 2 weeks.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2-year-old child weighing 10 kg has diarrhoea, is lethargic, cannot drink, has sunken eyes and a skin pinch that goes back very slowly. Under WHO/IMNCI Plan C, how much Ringer's lactate should be given in the FIRST 30 minutes?</w:t>
      </w:r>
    </w:p>
    <w:p>
      <w:pPr>
        <w:spacing w:after="40"/>
        <w:ind w:left="360"/>
      </w:pPr>
      <w:r>
        <w:rPr>
          <w:rFonts w:ascii="Times New Roman" w:hAnsi="Times New Roman"/>
          <w:sz w:val="24"/>
          <w:szCs w:val="24"/>
        </w:rPr>
        <w:t xml:space="preserve">(a) 100 mL</w:t>
      </w:r>
    </w:p>
    <w:p>
      <w:pPr>
        <w:spacing w:after="40"/>
        <w:ind w:left="360"/>
      </w:pPr>
      <w:r>
        <w:rPr>
          <w:rFonts w:ascii="Times New Roman" w:hAnsi="Times New Roman"/>
          <w:sz w:val="24"/>
          <w:szCs w:val="24"/>
        </w:rPr>
        <w:t xml:space="preserve">(b) 1,000 mL</w:t>
      </w:r>
    </w:p>
    <w:p>
      <w:pPr>
        <w:spacing w:after="40"/>
        <w:ind w:left="360"/>
      </w:pPr>
      <w:r>
        <w:rPr>
          <w:rFonts w:ascii="Times New Roman" w:hAnsi="Times New Roman"/>
          <w:sz w:val="24"/>
          <w:szCs w:val="24"/>
        </w:rPr>
        <w:t xml:space="preserve">(c) 300 mL</w:t>
      </w:r>
    </w:p>
    <w:p>
      <w:pPr>
        <w:spacing w:after="40"/>
        <w:ind w:left="360"/>
      </w:pPr>
      <w:r>
        <w:rPr>
          <w:rFonts w:ascii="Times New Roman" w:hAnsi="Times New Roman"/>
          <w:sz w:val="24"/>
          <w:szCs w:val="24"/>
        </w:rPr>
        <w:t xml:space="preserve">(d) 700 mL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300 mL</w:t>
      </w:r>
    </w:p>
    <w:p>
      <w:pPr>
        <w:spacing w:after="40"/>
        <w:ind w:left="360"/>
      </w:pPr>
      <w:r>
        <w:rPr>
          <w:rFonts w:ascii="Times New Roman" w:hAnsi="Times New Roman"/>
          <w:sz w:val="24"/>
          <w:szCs w:val="24"/>
        </w:rPr>
        <w:t xml:space="preserve">🧠 Clinical Rationale: Lethargy, inability to drink, sunken eyes and a very slow skin pinch indicate severe dehydration (Plan C). For a child aged 12 months or more, 100 mL/kg of Ringer's lactate is given: 30 mL/kg in the first 30 minutes, then 70 mL/kg over the next 2.5 hours. 30 x 10 kg = 300 mL. Infants under 12 months get the same volumes over 1 hour and 5 hours.</w:t>
      </w:r>
    </w:p>
    <w:p>
      <w:pPr>
        <w:spacing w:after="40"/>
        <w:ind w:left="360"/>
      </w:pPr>
      <w:r>
        <w:rPr>
          <w:rFonts w:ascii="Times New Roman" w:hAnsi="Times New Roman"/>
          <w:sz w:val="24"/>
          <w:szCs w:val="24"/>
        </w:rPr>
        <w:t xml:space="preserve">🔍 Key Clues: 2-year-old | 10 kg | 30 minutes | First | WHO | IMNCI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100 mL: 100 mL uses 10 mL/kg - far too little for severe dehydration.</w:t>
      </w:r>
    </w:p>
    <w:p>
      <w:pPr>
        <w:spacing w:after="40"/>
        <w:ind w:left="360"/>
      </w:pPr>
      <w:r>
        <w:rPr>
          <w:rFonts w:ascii="Times New Roman" w:hAnsi="Times New Roman"/>
          <w:sz w:val="24"/>
          <w:szCs w:val="24"/>
        </w:rPr>
        <w:t xml:space="preserve">B — 1,000 mL: 1,000 mL is the TOTAL Plan C volume (100 mL/kg), not the first 30 minutes.</w:t>
      </w:r>
    </w:p>
    <w:p>
      <w:pPr>
        <w:spacing w:after="40"/>
        <w:ind w:left="360"/>
      </w:pPr>
      <w:r>
        <w:rPr>
          <w:rFonts w:ascii="Times New Roman" w:hAnsi="Times New Roman"/>
          <w:sz w:val="24"/>
          <w:szCs w:val="24"/>
        </w:rPr>
        <w:t xml:space="preserve">D — 700 mL: 700 mL is the SECOND portion (70 mL/kg) given over the next 2.5 hours.</w:t>
      </w:r>
    </w:p>
    <w:p>
      <w:pPr>
        <w:spacing w:after="40"/>
        <w:ind w:left="360"/>
      </w:pPr>
      <w:r>
        <w:rPr>
          <w:rFonts w:ascii="Times New Roman" w:hAnsi="Times New Roman"/>
          <w:sz w:val="24"/>
          <w:szCs w:val="24"/>
        </w:rPr>
        <w:t xml:space="preserve">⚠️ Exam Trap: Split the 100 mL/kg correctly: 30 first, then 70 - and check age for the timing (under 1 year is slower).</w:t>
      </w:r>
    </w:p>
    <w:p>
      <w:pPr>
        <w:spacing w:after="40"/>
        <w:ind w:left="360"/>
      </w:pPr>
      <w:r>
        <w:rPr>
          <w:rFonts w:ascii="Times New Roman" w:hAnsi="Times New Roman"/>
          <w:sz w:val="24"/>
          <w:szCs w:val="24"/>
        </w:rPr>
        <w:t xml:space="preserve">💎 PNC Pearl: Plan C (100 mL/kg RL): age 12 months or more -&gt; 30 mL/kg in 30 min + 70 mL/kg in 2.5 h; under 12 months -&gt; 1 h + 5 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student who fails an exam says, 'The teacher gave me low marks because he dislikes me.' This is an example of:</w:t>
      </w:r>
    </w:p>
    <w:p>
      <w:pPr>
        <w:spacing w:after="40"/>
        <w:ind w:left="360"/>
      </w:pPr>
      <w:r>
        <w:rPr>
          <w:rFonts w:ascii="Times New Roman" w:hAnsi="Times New Roman"/>
          <w:sz w:val="24"/>
          <w:szCs w:val="24"/>
        </w:rPr>
        <w:t xml:space="preserve">(a) Rationalization (giving a false but acceptable reason)</w:t>
      </w:r>
    </w:p>
    <w:p>
      <w:pPr>
        <w:spacing w:after="40"/>
        <w:ind w:left="360"/>
      </w:pPr>
      <w:r>
        <w:rPr>
          <w:rFonts w:ascii="Times New Roman" w:hAnsi="Times New Roman"/>
          <w:sz w:val="24"/>
          <w:szCs w:val="24"/>
        </w:rPr>
        <w:t xml:space="preserve">(b) Compensation</w:t>
      </w:r>
    </w:p>
    <w:p>
      <w:pPr>
        <w:spacing w:after="40"/>
        <w:ind w:left="360"/>
      </w:pPr>
      <w:r>
        <w:rPr>
          <w:rFonts w:ascii="Times New Roman" w:hAnsi="Times New Roman"/>
          <w:sz w:val="24"/>
          <w:szCs w:val="24"/>
        </w:rPr>
        <w:t xml:space="preserve">(c) Sublimation</w:t>
      </w:r>
    </w:p>
    <w:p>
      <w:pPr>
        <w:spacing w:after="40"/>
        <w:ind w:left="360"/>
      </w:pPr>
      <w:r>
        <w:rPr>
          <w:rFonts w:ascii="Times New Roman" w:hAnsi="Times New Roman"/>
          <w:sz w:val="24"/>
          <w:szCs w:val="24"/>
        </w:rPr>
        <w:t xml:space="preserve">(d) Repression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Rationalization (giving a false but acceptable reason)</w:t>
      </w:r>
    </w:p>
    <w:p>
      <w:pPr>
        <w:spacing w:after="40"/>
        <w:ind w:left="360"/>
      </w:pPr>
      <w:r>
        <w:rPr>
          <w:rFonts w:ascii="Times New Roman" w:hAnsi="Times New Roman"/>
          <w:sz w:val="24"/>
          <w:szCs w:val="24"/>
        </w:rPr>
        <w:t xml:space="preserve">🧠 Clinical Rationale: Rationalization - offering a plausible excuse instead of the real reason - protects self-esteem; it is an unconscious defense mechanism.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Compensation: Compensation is excelling in one area to offset weakness in another.</w:t>
      </w:r>
    </w:p>
    <w:p>
      <w:pPr>
        <w:spacing w:after="40"/>
        <w:ind w:left="360"/>
      </w:pPr>
      <w:r>
        <w:rPr>
          <w:rFonts w:ascii="Times New Roman" w:hAnsi="Times New Roman"/>
          <w:sz w:val="24"/>
          <w:szCs w:val="24"/>
        </w:rPr>
        <w:t xml:space="preserve">C — Sublimation: Sublimation channels unacceptable drives into socially acceptable activity.</w:t>
      </w:r>
    </w:p>
    <w:p>
      <w:pPr>
        <w:spacing w:after="40"/>
        <w:ind w:left="360"/>
      </w:pPr>
      <w:r>
        <w:rPr>
          <w:rFonts w:ascii="Times New Roman" w:hAnsi="Times New Roman"/>
          <w:sz w:val="24"/>
          <w:szCs w:val="24"/>
        </w:rPr>
        <w:t xml:space="preserve">D — Repression: Repression is unconscious forgetting of painful thoughts.</w:t>
      </w:r>
    </w:p>
    <w:p>
      <w:pPr>
        <w:spacing w:after="40"/>
        <w:ind w:left="360"/>
      </w:pPr>
      <w:r>
        <w:rPr>
          <w:rFonts w:ascii="Times New Roman" w:hAnsi="Times New Roman"/>
          <w:sz w:val="24"/>
          <w:szCs w:val="24"/>
        </w:rPr>
        <w:t xml:space="preserve">⚠️ Exam Trap: Blaming the teacher looks like projection, but giving a plausible excuse is rationalization.</w:t>
      </w:r>
    </w:p>
    <w:p>
      <w:pPr>
        <w:spacing w:after="40"/>
        <w:ind w:left="360"/>
      </w:pPr>
      <w:r>
        <w:rPr>
          <w:rFonts w:ascii="Times New Roman" w:hAnsi="Times New Roman"/>
          <w:sz w:val="24"/>
          <w:szCs w:val="24"/>
        </w:rPr>
        <w:t xml:space="preserve">💎 PNC Pearl: Rationalization = 'sour grapes'; projection = attributing own feelings to others.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Before electroconvulsive therapy (ECT), the nurse should ensure that the client has:</w:t>
      </w:r>
    </w:p>
    <w:p>
      <w:pPr>
        <w:spacing w:after="40"/>
        <w:ind w:left="360"/>
      </w:pPr>
      <w:r>
        <w:rPr>
          <w:rFonts w:ascii="Times New Roman" w:hAnsi="Times New Roman"/>
          <w:sz w:val="24"/>
          <w:szCs w:val="24"/>
        </w:rPr>
        <w:t xml:space="preserve">(a) Skipped all pre-procedure checks</w:t>
      </w:r>
    </w:p>
    <w:p>
      <w:pPr>
        <w:spacing w:after="40"/>
        <w:ind w:left="360"/>
      </w:pPr>
      <w:r>
        <w:rPr>
          <w:rFonts w:ascii="Times New Roman" w:hAnsi="Times New Roman"/>
          <w:sz w:val="24"/>
          <w:szCs w:val="24"/>
        </w:rPr>
        <w:t xml:space="preserve">(b) Eaten a heavy meal</w:t>
      </w:r>
    </w:p>
    <w:p>
      <w:pPr>
        <w:spacing w:after="40"/>
        <w:ind w:left="360"/>
      </w:pPr>
      <w:r>
        <w:rPr>
          <w:rFonts w:ascii="Times New Roman" w:hAnsi="Times New Roman"/>
          <w:sz w:val="24"/>
          <w:szCs w:val="24"/>
        </w:rPr>
        <w:t xml:space="preserve">(c) Fasted, given informed consent, and had dentures and jewellery removed</w:t>
      </w:r>
    </w:p>
    <w:p>
      <w:pPr>
        <w:spacing w:after="40"/>
        <w:ind w:left="360"/>
      </w:pPr>
      <w:r>
        <w:rPr>
          <w:rFonts w:ascii="Times New Roman" w:hAnsi="Times New Roman"/>
          <w:sz w:val="24"/>
          <w:szCs w:val="24"/>
        </w:rPr>
        <w:t xml:space="preserve">(d) Taken oral fluids freely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Fasted, given informed consent, and had dentures and jewellery removed</w:t>
      </w:r>
    </w:p>
    <w:p>
      <w:pPr>
        <w:spacing w:after="40"/>
        <w:ind w:left="360"/>
      </w:pPr>
      <w:r>
        <w:rPr>
          <w:rFonts w:ascii="Times New Roman" w:hAnsi="Times New Roman"/>
          <w:sz w:val="24"/>
          <w:szCs w:val="24"/>
        </w:rPr>
        <w:t xml:space="preserve">🧠 Clinical Rationale: ECT requires fasting, informed consent, an empty mouth (loose teeth/dentures removed), and monitoring - muscle relaxants and short anaesthesia make the treatment safe.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Skipped all pre-procedure checks: ECT needs consent, vital signs, voiding and removal of dentures.</w:t>
      </w:r>
    </w:p>
    <w:p>
      <w:pPr>
        <w:spacing w:after="40"/>
        <w:ind w:left="360"/>
      </w:pPr>
      <w:r>
        <w:rPr>
          <w:rFonts w:ascii="Times New Roman" w:hAnsi="Times New Roman"/>
          <w:sz w:val="24"/>
          <w:szCs w:val="24"/>
        </w:rPr>
        <w:t xml:space="preserve">B — Eaten a heavy meal: Food risks aspiration under anaesthesia; NPO 6-8 h.</w:t>
      </w:r>
    </w:p>
    <w:p>
      <w:pPr>
        <w:spacing w:after="40"/>
        <w:ind w:left="360"/>
      </w:pPr>
      <w:r>
        <w:rPr>
          <w:rFonts w:ascii="Times New Roman" w:hAnsi="Times New Roman"/>
          <w:sz w:val="24"/>
          <w:szCs w:val="24"/>
        </w:rPr>
        <w:t xml:space="preserve">D — Taken oral fluids freely: Fluids are restricted before anaesthesia.</w:t>
      </w:r>
    </w:p>
    <w:p>
      <w:pPr>
        <w:spacing w:after="40"/>
        <w:ind w:left="360"/>
      </w:pPr>
      <w:r>
        <w:rPr>
          <w:rFonts w:ascii="Times New Roman" w:hAnsi="Times New Roman"/>
          <w:sz w:val="24"/>
          <w:szCs w:val="24"/>
        </w:rPr>
        <w:t xml:space="preserve">⚠️ Exam Trap: Memory loss after ECT is expected and usually temporary - not a reason to stop.</w:t>
      </w:r>
    </w:p>
    <w:p>
      <w:pPr>
        <w:spacing w:after="40"/>
        <w:ind w:left="360"/>
      </w:pPr>
      <w:r>
        <w:rPr>
          <w:rFonts w:ascii="Times New Roman" w:hAnsi="Times New Roman"/>
          <w:sz w:val="24"/>
          <w:szCs w:val="24"/>
        </w:rPr>
        <w:t xml:space="preserve">💎 PNC Pearl: ECT: consent, NPO, void, remove dentures; succinylcholine + anaesthetic; seizure 25-50 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lithium carbonate for bipolar disorder has had diarrhoea and vomiting for two days and now has coarse hand tremors, slurred speech and an unsteady gait. His serum lithium level is 2.1 mEq/L. What should the nurse do FIRST?</w:t>
      </w:r>
    </w:p>
    <w:p>
      <w:pPr>
        <w:spacing w:after="40"/>
        <w:ind w:left="360"/>
      </w:pPr>
      <w:r>
        <w:rPr>
          <w:rFonts w:ascii="Times New Roman" w:hAnsi="Times New Roman"/>
          <w:sz w:val="24"/>
          <w:szCs w:val="24"/>
        </w:rPr>
        <w:t xml:space="preserve">(a) Reassure the client that tremors are an expected side-effect</w:t>
      </w:r>
    </w:p>
    <w:p>
      <w:pPr>
        <w:spacing w:after="40"/>
        <w:ind w:left="360"/>
      </w:pPr>
      <w:r>
        <w:rPr>
          <w:rFonts w:ascii="Times New Roman" w:hAnsi="Times New Roman"/>
          <w:sz w:val="24"/>
          <w:szCs w:val="24"/>
        </w:rPr>
        <w:t xml:space="preserve">(b) Restrict salt and fluids to reduce the tremor</w:t>
      </w:r>
    </w:p>
    <w:p>
      <w:pPr>
        <w:spacing w:after="40"/>
        <w:ind w:left="360"/>
      </w:pPr>
      <w:r>
        <w:rPr>
          <w:rFonts w:ascii="Times New Roman" w:hAnsi="Times New Roman"/>
          <w:sz w:val="24"/>
          <w:szCs w:val="24"/>
        </w:rPr>
        <w:t xml:space="preserve">(c) Give the next dose with extra water</w:t>
      </w:r>
    </w:p>
    <w:p>
      <w:pPr>
        <w:spacing w:after="40"/>
        <w:ind w:left="360"/>
      </w:pPr>
      <w:r>
        <w:rPr>
          <w:rFonts w:ascii="Times New Roman" w:hAnsi="Times New Roman"/>
          <w:sz w:val="24"/>
          <w:szCs w:val="24"/>
        </w:rPr>
        <w:t xml:space="preserve">(d) Withhold the next lithium dose and inform the physician immediately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Withhold the next lithium dose and inform the physician immediately</w:t>
      </w:r>
    </w:p>
    <w:p>
      <w:pPr>
        <w:spacing w:after="40"/>
        <w:ind w:left="360"/>
      </w:pPr>
      <w:r>
        <w:rPr>
          <w:rFonts w:ascii="Times New Roman" w:hAnsi="Times New Roman"/>
          <w:sz w:val="24"/>
          <w:szCs w:val="24"/>
        </w:rPr>
        <w:t xml:space="preserve">🧠 Clinical Rationale: The therapeutic lithium range is about 0.6-1.2 mEq/L; a level above 1.5-2.0 with coarse tremor, ataxia, slurred speech and GI upset indicates moderate toxicity. Vomiting and diarrhoea cause sodium and fluid loss, so the kidneys retain lithium. The dose is withheld, the physician informed, and fluids/electrolytes corrected; severe toxicity may need haemodialysis.</w:t>
      </w:r>
    </w:p>
    <w:p>
      <w:pPr>
        <w:spacing w:after="40"/>
        <w:ind w:left="360"/>
      </w:pPr>
      <w:r>
        <w:rPr>
          <w:rFonts w:ascii="Times New Roman" w:hAnsi="Times New Roman"/>
          <w:sz w:val="24"/>
          <w:szCs w:val="24"/>
        </w:rPr>
        <w:t xml:space="preserve">🔍 Key Clues: 2.1 meq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Reassure the client that tremors are an expected side-effect: A FINE tremor is expected; coarse tremor with ataxia means toxicity.</w:t>
      </w:r>
    </w:p>
    <w:p>
      <w:pPr>
        <w:spacing w:after="40"/>
        <w:ind w:left="360"/>
      </w:pPr>
      <w:r>
        <w:rPr>
          <w:rFonts w:ascii="Times New Roman" w:hAnsi="Times New Roman"/>
          <w:sz w:val="24"/>
          <w:szCs w:val="24"/>
        </w:rPr>
        <w:t xml:space="preserve">B — Restrict salt and fluids to reduce the tremor: Low sodium and dehydration INCREASE lithium retention and toxicity.</w:t>
      </w:r>
    </w:p>
    <w:p>
      <w:pPr>
        <w:spacing w:after="40"/>
        <w:ind w:left="360"/>
      </w:pPr>
      <w:r>
        <w:rPr>
          <w:rFonts w:ascii="Times New Roman" w:hAnsi="Times New Roman"/>
          <w:sz w:val="24"/>
          <w:szCs w:val="24"/>
        </w:rPr>
        <w:t xml:space="preserve">C — Give the next dose with extra water: Any further dose raises an already toxic level.</w:t>
      </w:r>
    </w:p>
    <w:p>
      <w:pPr>
        <w:spacing w:after="40"/>
        <w:ind w:left="360"/>
      </w:pPr>
      <w:r>
        <w:rPr>
          <w:rFonts w:ascii="Times New Roman" w:hAnsi="Times New Roman"/>
          <w:sz w:val="24"/>
          <w:szCs w:val="24"/>
        </w:rPr>
        <w:t xml:space="preserve">⚠️ Exam Trap: Fine tremor = side-effect; COARSE tremor + ataxia + slurred speech = toxicity.</w:t>
      </w:r>
    </w:p>
    <w:p>
      <w:pPr>
        <w:spacing w:after="40"/>
        <w:ind w:left="360"/>
      </w:pPr>
      <w:r>
        <w:rPr>
          <w:rFonts w:ascii="Times New Roman" w:hAnsi="Times New Roman"/>
          <w:sz w:val="24"/>
          <w:szCs w:val="24"/>
        </w:rPr>
        <w:t xml:space="preserve">💎 PNC Pearl: Lithium: therapeutic 0.6-1.2 mEq/L; toxic above 1.5. Keep salt and fluid intake normal (2-3 L/day).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Delirium has an acute onset with a fluctuating level of consciousness, often worse at night. Statement II: Dementia usually has an insidious onset with progressive memory loss, while consciousness remains clear until late stages. Choose the correct option.</w:t>
      </w:r>
    </w:p>
    <w:p>
      <w:pPr>
        <w:spacing w:after="40"/>
        <w:ind w:left="360"/>
      </w:pPr>
      <w:r>
        <w:rPr>
          <w:rFonts w:ascii="Times New Roman" w:hAnsi="Times New Roman"/>
          <w:sz w:val="24"/>
          <w:szCs w:val="24"/>
        </w:rPr>
        <w:t xml:space="preserve">(a) Both Statement I and Statement II are correct</w:t>
      </w:r>
    </w:p>
    <w:p>
      <w:pPr>
        <w:spacing w:after="40"/>
        <w:ind w:left="360"/>
      </w:pPr>
      <w:r>
        <w:rPr>
          <w:rFonts w:ascii="Times New Roman" w:hAnsi="Times New Roman"/>
          <w:sz w:val="24"/>
          <w:szCs w:val="24"/>
        </w:rPr>
        <w:t xml:space="preserve">(b) Only Statement I is correct</w:t>
      </w:r>
    </w:p>
    <w:p>
      <w:pPr>
        <w:spacing w:after="40"/>
        <w:ind w:left="360"/>
      </w:pPr>
      <w:r>
        <w:rPr>
          <w:rFonts w:ascii="Times New Roman" w:hAnsi="Times New Roman"/>
          <w:sz w:val="24"/>
          <w:szCs w:val="24"/>
        </w:rPr>
        <w:t xml:space="preserve">(c) Only Statement II is correct</w:t>
      </w:r>
    </w:p>
    <w:p>
      <w:pPr>
        <w:spacing w:after="40"/>
        <w:ind w:left="360"/>
      </w:pPr>
      <w:r>
        <w:rPr>
          <w:rFonts w:ascii="Times New Roman" w:hAnsi="Times New Roman"/>
          <w:sz w:val="24"/>
          <w:szCs w:val="24"/>
        </w:rPr>
        <w:t xml:space="preserve">(d) Both statements are incorrect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Both Statement I and Statement II are correct</w:t>
      </w:r>
    </w:p>
    <w:p>
      <w:pPr>
        <w:spacing w:after="40"/>
        <w:ind w:left="360"/>
      </w:pPr>
      <w:r>
        <w:rPr>
          <w:rFonts w:ascii="Times New Roman" w:hAnsi="Times New Roman"/>
          <w:sz w:val="24"/>
          <w:szCs w:val="24"/>
        </w:rPr>
        <w:t xml:space="preserve">🧠 Clinical Rationale: Delirium is an acute, fluctuating disturbance of attention and consciousness with an underlying medical cause (infection, drugs, dehydration, hypoxia) and is usually reversible. Dementia develops gradually over months to years with progressive memory and cognitive decline while alertness is preserved. Both statements are correct.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Statement I is correct: Statement II is also correct - clear consciousness with slow decline is typical of dementia.</w:t>
      </w:r>
    </w:p>
    <w:p>
      <w:pPr>
        <w:spacing w:after="40"/>
        <w:ind w:left="360"/>
      </w:pPr>
      <w:r>
        <w:rPr>
          <w:rFonts w:ascii="Times New Roman" w:hAnsi="Times New Roman"/>
          <w:sz w:val="24"/>
          <w:szCs w:val="24"/>
        </w:rPr>
        <w:t xml:space="preserve">C — Only Statement II is correct: Statement I is also correct - acute onset and fluctuation define delirium.</w:t>
      </w:r>
    </w:p>
    <w:p>
      <w:pPr>
        <w:spacing w:after="40"/>
        <w:ind w:left="360"/>
      </w:pPr>
      <w:r>
        <w:rPr>
          <w:rFonts w:ascii="Times New Roman" w:hAnsi="Times New Roman"/>
          <w:sz w:val="24"/>
          <w:szCs w:val="24"/>
        </w:rPr>
        <w:t xml:space="preserve">D — Both statements are incorrect: Both statements give the standard distinguishing features.</w:t>
      </w:r>
    </w:p>
    <w:p>
      <w:pPr>
        <w:spacing w:after="40"/>
        <w:ind w:left="360"/>
      </w:pPr>
      <w:r>
        <w:rPr>
          <w:rFonts w:ascii="Times New Roman" w:hAnsi="Times New Roman"/>
          <w:sz w:val="24"/>
          <w:szCs w:val="24"/>
        </w:rPr>
        <w:t xml:space="preserve">⚠️ Exam Trap: Clouded, fluctuating consciousness = delirium; clear consciousness with slow decline = dementia.</w:t>
      </w:r>
    </w:p>
    <w:p>
      <w:pPr>
        <w:spacing w:after="40"/>
        <w:ind w:left="360"/>
      </w:pPr>
      <w:r>
        <w:rPr>
          <w:rFonts w:ascii="Times New Roman" w:hAnsi="Times New Roman"/>
          <w:sz w:val="24"/>
          <w:szCs w:val="24"/>
        </w:rPr>
        <w:t xml:space="preserve">💎 PNC Pearl: Delirium: Acute, Attention lost, Aware-ness fluctuates, often reversible. Dementia: gradual, memory first, alert.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Under the Mental Healthcare Act 2017, a person who attempts suicide is presumed, unless proved otherwise, to have severe stress and shall not be tried and punished. Statement II: The Act makes it the duty of the appropriate Government to provide care, treatment and rehabilitation to such a person. Choose the correct option.</w:t>
      </w:r>
    </w:p>
    <w:p>
      <w:pPr>
        <w:spacing w:after="40"/>
        <w:ind w:left="360"/>
      </w:pPr>
      <w:r>
        <w:rPr>
          <w:rFonts w:ascii="Times New Roman" w:hAnsi="Times New Roman"/>
          <w:sz w:val="24"/>
          <w:szCs w:val="24"/>
        </w:rPr>
        <w:t xml:space="preserve">(a) Both statements are incorrect</w:t>
      </w:r>
    </w:p>
    <w:p>
      <w:pPr>
        <w:spacing w:after="40"/>
        <w:ind w:left="360"/>
      </w:pPr>
      <w:r>
        <w:rPr>
          <w:rFonts w:ascii="Times New Roman" w:hAnsi="Times New Roman"/>
          <w:sz w:val="24"/>
          <w:szCs w:val="24"/>
        </w:rPr>
        <w:t xml:space="preserve">(b) Only Statement I is correct</w:t>
      </w:r>
    </w:p>
    <w:p>
      <w:pPr>
        <w:spacing w:after="40"/>
        <w:ind w:left="360"/>
      </w:pPr>
      <w:r>
        <w:rPr>
          <w:rFonts w:ascii="Times New Roman" w:hAnsi="Times New Roman"/>
          <w:sz w:val="24"/>
          <w:szCs w:val="24"/>
        </w:rPr>
        <w:t xml:space="preserve">(c) Only Statement II is correct</w:t>
      </w:r>
    </w:p>
    <w:p>
      <w:pPr>
        <w:spacing w:after="40"/>
        <w:ind w:left="360"/>
      </w:pPr>
      <w:r>
        <w:rPr>
          <w:rFonts w:ascii="Times New Roman" w:hAnsi="Times New Roman"/>
          <w:sz w:val="24"/>
          <w:szCs w:val="24"/>
        </w:rPr>
        <w:t xml:space="preserve">(d) Both Statement I and Statement II are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Both Statement I and Statement II are correct</w:t>
      </w:r>
    </w:p>
    <w:p>
      <w:pPr>
        <w:spacing w:after="40"/>
        <w:ind w:left="360"/>
      </w:pPr>
      <w:r>
        <w:rPr>
          <w:rFonts w:ascii="Times New Roman" w:hAnsi="Times New Roman"/>
          <w:sz w:val="24"/>
          <w:szCs w:val="24"/>
        </w:rPr>
        <w:t xml:space="preserve">🧠 Clinical Rationale: Section 115 of the Mental Healthcare Act 2017 presumes that a person who attempts suicide has severe stress, so he shall not be tried and punished under the Indian Penal Code provision on attempted suicide. The same section places a duty on the Government to provide care, treatment and rehabilitation to reduce the risk of recurrence.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Both statements are incorrect: Both statements reflect Section 115 of MHCA 2017.</w:t>
      </w:r>
    </w:p>
    <w:p>
      <w:pPr>
        <w:spacing w:after="40"/>
        <w:ind w:left="360"/>
      </w:pPr>
      <w:r>
        <w:rPr>
          <w:rFonts w:ascii="Times New Roman" w:hAnsi="Times New Roman"/>
          <w:sz w:val="24"/>
          <w:szCs w:val="24"/>
        </w:rPr>
        <w:t xml:space="preserve">B — Only Statement I is correct: Statement II is also correct - the Act imposes a duty of care on the Government.</w:t>
      </w:r>
    </w:p>
    <w:p>
      <w:pPr>
        <w:spacing w:after="40"/>
        <w:ind w:left="360"/>
      </w:pPr>
      <w:r>
        <w:rPr>
          <w:rFonts w:ascii="Times New Roman" w:hAnsi="Times New Roman"/>
          <w:sz w:val="24"/>
          <w:szCs w:val="24"/>
        </w:rPr>
        <w:t xml:space="preserve">C — Only Statement II is correct: Statement I is also correct - Section 115 presumes severe stress and bars punishment.</w:t>
      </w:r>
    </w:p>
    <w:p>
      <w:pPr>
        <w:spacing w:after="40"/>
        <w:ind w:left="360"/>
      </w:pPr>
      <w:r>
        <w:rPr>
          <w:rFonts w:ascii="Times New Roman" w:hAnsi="Times New Roman"/>
          <w:sz w:val="24"/>
          <w:szCs w:val="24"/>
        </w:rPr>
        <w:t xml:space="preserve">⚠️ Exam Trap: MHCA 2017 did not merely reduce punishment - it presumes severe stress and shifts the focus to care.</w:t>
      </w:r>
    </w:p>
    <w:p>
      <w:pPr>
        <w:spacing w:after="40"/>
        <w:ind w:left="360"/>
      </w:pPr>
      <w:r>
        <w:rPr>
          <w:rFonts w:ascii="Times New Roman" w:hAnsi="Times New Roman"/>
          <w:sz w:val="24"/>
          <w:szCs w:val="24"/>
        </w:rPr>
        <w:t xml:space="preserve">💎 PNC Pearl: MHCA 2017: Sec 115 attempted suicide = severe stress; advance directive; nominated representative; ECT without anaesthesia banned; no ECT for minors without safeguards.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part of the brain is primarily responsible for balance and coordination?</w:t>
      </w:r>
    </w:p>
    <w:p>
      <w:pPr>
        <w:spacing w:after="40"/>
        <w:ind w:left="360"/>
      </w:pPr>
      <w:r>
        <w:rPr>
          <w:rFonts w:ascii="Times New Roman" w:hAnsi="Times New Roman"/>
          <w:sz w:val="24"/>
          <w:szCs w:val="24"/>
        </w:rPr>
        <w:t xml:space="preserve">(a) Medulla oblongata</w:t>
      </w:r>
    </w:p>
    <w:p>
      <w:pPr>
        <w:spacing w:after="40"/>
        <w:ind w:left="360"/>
      </w:pPr>
      <w:r>
        <w:rPr>
          <w:rFonts w:ascii="Times New Roman" w:hAnsi="Times New Roman"/>
          <w:sz w:val="24"/>
          <w:szCs w:val="24"/>
        </w:rPr>
        <w:t xml:space="preserve">(b) Cerebrum</w:t>
      </w:r>
    </w:p>
    <w:p>
      <w:pPr>
        <w:spacing w:after="40"/>
        <w:ind w:left="360"/>
      </w:pPr>
      <w:r>
        <w:rPr>
          <w:rFonts w:ascii="Times New Roman" w:hAnsi="Times New Roman"/>
          <w:sz w:val="24"/>
          <w:szCs w:val="24"/>
        </w:rPr>
        <w:t xml:space="preserve">(c) Thalamus</w:t>
      </w:r>
    </w:p>
    <w:p>
      <w:pPr>
        <w:spacing w:after="40"/>
        <w:ind w:left="360"/>
      </w:pPr>
      <w:r>
        <w:rPr>
          <w:rFonts w:ascii="Times New Roman" w:hAnsi="Times New Roman"/>
          <w:sz w:val="24"/>
          <w:szCs w:val="24"/>
        </w:rPr>
        <w:t xml:space="preserve">(d) Cerebellum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Cerebellum</w:t>
      </w:r>
    </w:p>
    <w:p>
      <w:pPr>
        <w:spacing w:after="40"/>
        <w:ind w:left="360"/>
      </w:pPr>
      <w:r>
        <w:rPr>
          <w:rFonts w:ascii="Times New Roman" w:hAnsi="Times New Roman"/>
          <w:sz w:val="24"/>
          <w:szCs w:val="24"/>
        </w:rPr>
        <w:t xml:space="preserve">🧠 Clinical Rationale: The cerebellum - the 'little brain' - coordinates movement, balance, and posture; the medulla controls breathing and heart rate, and the cerebrum handles thought and sensation.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Medulla oblongata: Medulla controls vital centres - respiration, heart rate, vomiting.</w:t>
      </w:r>
    </w:p>
    <w:p>
      <w:pPr>
        <w:spacing w:after="40"/>
        <w:ind w:left="360"/>
      </w:pPr>
      <w:r>
        <w:rPr>
          <w:rFonts w:ascii="Times New Roman" w:hAnsi="Times New Roman"/>
          <w:sz w:val="24"/>
          <w:szCs w:val="24"/>
        </w:rPr>
        <w:t xml:space="preserve">B — Cerebrum: Cerebrum controls higher functions, voluntary movement and sensation.</w:t>
      </w:r>
    </w:p>
    <w:p>
      <w:pPr>
        <w:spacing w:after="40"/>
        <w:ind w:left="360"/>
      </w:pPr>
      <w:r>
        <w:rPr>
          <w:rFonts w:ascii="Times New Roman" w:hAnsi="Times New Roman"/>
          <w:sz w:val="24"/>
          <w:szCs w:val="24"/>
        </w:rPr>
        <w:t xml:space="preserve">C — Thalamus: Thalamus is the sensory relay station.</w:t>
      </w:r>
    </w:p>
    <w:p>
      <w:pPr>
        <w:spacing w:after="40"/>
        <w:ind w:left="360"/>
      </w:pPr>
      <w:r>
        <w:rPr>
          <w:rFonts w:ascii="Times New Roman" w:hAnsi="Times New Roman"/>
          <w:sz w:val="24"/>
          <w:szCs w:val="24"/>
        </w:rPr>
        <w:t xml:space="preserve">⚠️ Exam Trap: Ataxia and intention tremor point to the cerebellum, not the cerebrum.</w:t>
      </w:r>
    </w:p>
    <w:p>
      <w:pPr>
        <w:spacing w:after="40"/>
        <w:ind w:left="360"/>
      </w:pPr>
      <w:r>
        <w:rPr>
          <w:rFonts w:ascii="Times New Roman" w:hAnsi="Times New Roman"/>
          <w:sz w:val="24"/>
          <w:szCs w:val="24"/>
        </w:rPr>
        <w:t xml:space="preserve">💎 PNC Pearl: Cerebellar signs DANISH: Dysdiadochokinesia, Ataxia, Nystagmus, Intention tremor, Slurred speech, Hypotonia.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largest gland of the body, which detoxifies substances and produces bile, is the:</w:t>
      </w:r>
    </w:p>
    <w:p>
      <w:pPr>
        <w:spacing w:after="40"/>
        <w:ind w:left="360"/>
      </w:pPr>
      <w:r>
        <w:rPr>
          <w:rFonts w:ascii="Times New Roman" w:hAnsi="Times New Roman"/>
          <w:sz w:val="24"/>
          <w:szCs w:val="24"/>
        </w:rPr>
        <w:t xml:space="preserve">(a) Liver</w:t>
      </w:r>
    </w:p>
    <w:p>
      <w:pPr>
        <w:spacing w:after="40"/>
        <w:ind w:left="360"/>
      </w:pPr>
      <w:r>
        <w:rPr>
          <w:rFonts w:ascii="Times New Roman" w:hAnsi="Times New Roman"/>
          <w:sz w:val="24"/>
          <w:szCs w:val="24"/>
        </w:rPr>
        <w:t xml:space="preserve">(b) Thyroid</w:t>
      </w:r>
    </w:p>
    <w:p>
      <w:pPr>
        <w:spacing w:after="40"/>
        <w:ind w:left="360"/>
      </w:pPr>
      <w:r>
        <w:rPr>
          <w:rFonts w:ascii="Times New Roman" w:hAnsi="Times New Roman"/>
          <w:sz w:val="24"/>
          <w:szCs w:val="24"/>
        </w:rPr>
        <w:t xml:space="preserve">(c) Pancreas</w:t>
      </w:r>
    </w:p>
    <w:p>
      <w:pPr>
        <w:spacing w:after="40"/>
        <w:ind w:left="360"/>
      </w:pPr>
      <w:r>
        <w:rPr>
          <w:rFonts w:ascii="Times New Roman" w:hAnsi="Times New Roman"/>
          <w:sz w:val="24"/>
          <w:szCs w:val="24"/>
        </w:rPr>
        <w:t xml:space="preserve">(d) Pituitary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Liver</w:t>
      </w:r>
    </w:p>
    <w:p>
      <w:pPr>
        <w:spacing w:after="40"/>
        <w:ind w:left="360"/>
      </w:pPr>
      <w:r>
        <w:rPr>
          <w:rFonts w:ascii="Times New Roman" w:hAnsi="Times New Roman"/>
          <w:sz w:val="24"/>
          <w:szCs w:val="24"/>
        </w:rPr>
        <w:t xml:space="preserve">🧠 Clinical Rationale: The liver - the body's largest gland - detoxifies drugs and ammonia, makes bile and clotting factors, stores glycogen, and metabolises nutrients.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Thyroid: Thyroid is the largest pure endocrine gland.</w:t>
      </w:r>
    </w:p>
    <w:p>
      <w:pPr>
        <w:spacing w:after="40"/>
        <w:ind w:left="360"/>
      </w:pPr>
      <w:r>
        <w:rPr>
          <w:rFonts w:ascii="Times New Roman" w:hAnsi="Times New Roman"/>
          <w:sz w:val="24"/>
          <w:szCs w:val="24"/>
        </w:rPr>
        <w:t xml:space="preserve">C — Pancreas: Pancreas is the largest mixed gland but smaller than the liver.</w:t>
      </w:r>
    </w:p>
    <w:p>
      <w:pPr>
        <w:spacing w:after="40"/>
        <w:ind w:left="360"/>
      </w:pPr>
      <w:r>
        <w:rPr>
          <w:rFonts w:ascii="Times New Roman" w:hAnsi="Times New Roman"/>
          <w:sz w:val="24"/>
          <w:szCs w:val="24"/>
        </w:rPr>
        <w:t xml:space="preserve">D — Pituitary: Pituitary is the 'master' endocrine gland but pea-sized.</w:t>
      </w:r>
    </w:p>
    <w:p>
      <w:pPr>
        <w:spacing w:after="40"/>
        <w:ind w:left="360"/>
      </w:pPr>
      <w:r>
        <w:rPr>
          <w:rFonts w:ascii="Times New Roman" w:hAnsi="Times New Roman"/>
          <w:sz w:val="24"/>
          <w:szCs w:val="24"/>
        </w:rPr>
        <w:t xml:space="preserve">⚠️ Exam Trap: Largest gland = liver; largest endocrine = thyroid.</w:t>
      </w:r>
    </w:p>
    <w:p>
      <w:pPr>
        <w:spacing w:after="40"/>
        <w:ind w:left="360"/>
      </w:pPr>
      <w:r>
        <w:rPr>
          <w:rFonts w:ascii="Times New Roman" w:hAnsi="Times New Roman"/>
          <w:sz w:val="24"/>
          <w:szCs w:val="24"/>
        </w:rPr>
        <w:t xml:space="preserve">💎 PNC Pearl: Liver ~1.5 kg; makes bile, albumin, clotting factors; stores glycogen and vitamins A, D, B12.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gives an intramuscular injection into the gluteal region by the traditional upper outer quadrant method. The main structure she is trying to avoid by choosing this quadrant is the:</w:t>
      </w:r>
    </w:p>
    <w:p>
      <w:pPr>
        <w:spacing w:after="40"/>
        <w:ind w:left="360"/>
      </w:pPr>
      <w:r>
        <w:rPr>
          <w:rFonts w:ascii="Times New Roman" w:hAnsi="Times New Roman"/>
          <w:sz w:val="24"/>
          <w:szCs w:val="24"/>
        </w:rPr>
        <w:t xml:space="preserve">(a) Femoral artery</w:t>
      </w:r>
    </w:p>
    <w:p>
      <w:pPr>
        <w:spacing w:after="40"/>
        <w:ind w:left="360"/>
      </w:pPr>
      <w:r>
        <w:rPr>
          <w:rFonts w:ascii="Times New Roman" w:hAnsi="Times New Roman"/>
          <w:sz w:val="24"/>
          <w:szCs w:val="24"/>
        </w:rPr>
        <w:t xml:space="preserve">(b) Sciatic nerve</w:t>
      </w:r>
    </w:p>
    <w:p>
      <w:pPr>
        <w:spacing w:after="40"/>
        <w:ind w:left="360"/>
      </w:pPr>
      <w:r>
        <w:rPr>
          <w:rFonts w:ascii="Times New Roman" w:hAnsi="Times New Roman"/>
          <w:sz w:val="24"/>
          <w:szCs w:val="24"/>
        </w:rPr>
        <w:t xml:space="preserve">(c) Femoral nerve</w:t>
      </w:r>
    </w:p>
    <w:p>
      <w:pPr>
        <w:spacing w:after="40"/>
        <w:ind w:left="360"/>
      </w:pPr>
      <w:r>
        <w:rPr>
          <w:rFonts w:ascii="Times New Roman" w:hAnsi="Times New Roman"/>
          <w:sz w:val="24"/>
          <w:szCs w:val="24"/>
        </w:rPr>
        <w:t xml:space="preserve">(d) Obturator nerve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Sciatic nerve</w:t>
      </w:r>
    </w:p>
    <w:p>
      <w:pPr>
        <w:spacing w:after="40"/>
        <w:ind w:left="360"/>
      </w:pPr>
      <w:r>
        <w:rPr>
          <w:rFonts w:ascii="Times New Roman" w:hAnsi="Times New Roman"/>
          <w:sz w:val="24"/>
          <w:szCs w:val="24"/>
        </w:rPr>
        <w:t xml:space="preserve">🧠 Clinical Rationale: The sciatic nerve emerges through the greater sciatic foramen below the piriformis and runs through the lower inner part of the buttock. Injections into the upper outer quadrant (or, more safely, the ventrogluteal site) keep the needle away from it; injury causes pain, foot drop and sensory loss.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Femoral artery: The femoral artery is in the femoral triangle of the anterior thigh.</w:t>
      </w:r>
    </w:p>
    <w:p>
      <w:pPr>
        <w:spacing w:after="40"/>
        <w:ind w:left="360"/>
      </w:pPr>
      <w:r>
        <w:rPr>
          <w:rFonts w:ascii="Times New Roman" w:hAnsi="Times New Roman"/>
          <w:sz w:val="24"/>
          <w:szCs w:val="24"/>
        </w:rPr>
        <w:t xml:space="preserve">C — Femoral nerve: The femoral nerve lies in the front of the thigh (femoral triangle), not the buttock.</w:t>
      </w:r>
    </w:p>
    <w:p>
      <w:pPr>
        <w:spacing w:after="40"/>
        <w:ind w:left="360"/>
      </w:pPr>
      <w:r>
        <w:rPr>
          <w:rFonts w:ascii="Times New Roman" w:hAnsi="Times New Roman"/>
          <w:sz w:val="24"/>
          <w:szCs w:val="24"/>
        </w:rPr>
        <w:t xml:space="preserve">D — Obturator nerve: The obturator nerve supplies the medial thigh adductors and does not cross the gluteal region.</w:t>
      </w:r>
    </w:p>
    <w:p>
      <w:pPr>
        <w:spacing w:after="40"/>
        <w:ind w:left="360"/>
      </w:pPr>
      <w:r>
        <w:rPr>
          <w:rFonts w:ascii="Times New Roman" w:hAnsi="Times New Roman"/>
          <w:sz w:val="24"/>
          <w:szCs w:val="24"/>
        </w:rPr>
        <w:t xml:space="preserve">⚠️ Exam Trap: Wrong-quadrant gluteal injections damage the SCIATIC nerve, causing foot drop - not the femoral nerve.</w:t>
      </w:r>
    </w:p>
    <w:p>
      <w:pPr>
        <w:spacing w:after="40"/>
        <w:ind w:left="360"/>
      </w:pPr>
      <w:r>
        <w:rPr>
          <w:rFonts w:ascii="Times New Roman" w:hAnsi="Times New Roman"/>
          <w:sz w:val="24"/>
          <w:szCs w:val="24"/>
        </w:rPr>
        <w:t xml:space="preserve">💎 PNC Pearl: Ventrogluteal site is the safest IM site for adults - no major nerves or vessels. Vastus lateralis for infants.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suspected acute appendicitis has maximum tenderness at McBurney's point. This point lies at the junction of the:</w:t>
      </w:r>
    </w:p>
    <w:p>
      <w:pPr>
        <w:spacing w:after="40"/>
        <w:ind w:left="360"/>
      </w:pPr>
      <w:r>
        <w:rPr>
          <w:rFonts w:ascii="Times New Roman" w:hAnsi="Times New Roman"/>
          <w:sz w:val="24"/>
          <w:szCs w:val="24"/>
        </w:rPr>
        <w:t xml:space="preserve">(a) Midpoint of the right inguinal ligament</w:t>
      </w:r>
    </w:p>
    <w:p>
      <w:pPr>
        <w:spacing w:after="40"/>
        <w:ind w:left="360"/>
      </w:pPr>
      <w:r>
        <w:rPr>
          <w:rFonts w:ascii="Times New Roman" w:hAnsi="Times New Roman"/>
          <w:sz w:val="24"/>
          <w:szCs w:val="24"/>
        </w:rPr>
        <w:t xml:space="preserve">(b) Midpoint of a line joining the xiphisternum and the umbilicus</w:t>
      </w:r>
    </w:p>
    <w:p>
      <w:pPr>
        <w:spacing w:after="40"/>
        <w:ind w:left="360"/>
      </w:pPr>
      <w:r>
        <w:rPr>
          <w:rFonts w:ascii="Times New Roman" w:hAnsi="Times New Roman"/>
          <w:sz w:val="24"/>
          <w:szCs w:val="24"/>
        </w:rPr>
        <w:t xml:space="preserve">(c) Medial one-third and lateral two-thirds of a line from the left anterior superior iliac spine to the umbilicus</w:t>
      </w:r>
    </w:p>
    <w:p>
      <w:pPr>
        <w:spacing w:after="40"/>
        <w:ind w:left="360"/>
      </w:pPr>
      <w:r>
        <w:rPr>
          <w:rFonts w:ascii="Times New Roman" w:hAnsi="Times New Roman"/>
          <w:sz w:val="24"/>
          <w:szCs w:val="24"/>
        </w:rPr>
        <w:t xml:space="preserve">(d) Lateral one-third and medial two-thirds of a line from the right anterior superior iliac spine to the umbilicus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Lateral one-third and medial two-thirds of a line from the right anterior superior iliac spine to the umbilicus</w:t>
      </w:r>
    </w:p>
    <w:p>
      <w:pPr>
        <w:spacing w:after="40"/>
        <w:ind w:left="360"/>
      </w:pPr>
      <w:r>
        <w:rPr>
          <w:rFonts w:ascii="Times New Roman" w:hAnsi="Times New Roman"/>
          <w:sz w:val="24"/>
          <w:szCs w:val="24"/>
        </w:rPr>
        <w:t xml:space="preserve">🧠 Clinical Rationale: McBurney's point lies one-third of the way from the right anterior superior iliac spine to the umbilicus (junction of the lateral one-third and medial two-thirds). It corresponds to the usual base of the appendix, where it joins the caecum.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Midpoint of the right inguinal ligament: This is near the deep inguinal ring, relevant to hernias, not the appendix.</w:t>
      </w:r>
    </w:p>
    <w:p>
      <w:pPr>
        <w:spacing w:after="40"/>
        <w:ind w:left="360"/>
      </w:pPr>
      <w:r>
        <w:rPr>
          <w:rFonts w:ascii="Times New Roman" w:hAnsi="Times New Roman"/>
          <w:sz w:val="24"/>
          <w:szCs w:val="24"/>
        </w:rPr>
        <w:t xml:space="preserve">B — Midpoint of a line joining the xiphisternum and the umbilicus: This is the epigastric region, where early periumbilical/epigastric pain of appendicitis starts.</w:t>
      </w:r>
    </w:p>
    <w:p>
      <w:pPr>
        <w:spacing w:after="40"/>
        <w:ind w:left="360"/>
      </w:pPr>
      <w:r>
        <w:rPr>
          <w:rFonts w:ascii="Times New Roman" w:hAnsi="Times New Roman"/>
          <w:sz w:val="24"/>
          <w:szCs w:val="24"/>
        </w:rPr>
        <w:t xml:space="preserve">C — Medial one-third and lateral two-thirds of a line from the left anterior superior iliac spine to the umbilicus: Wrong side - the appendix is in the right iliac fossa.</w:t>
      </w:r>
    </w:p>
    <w:p>
      <w:pPr>
        <w:spacing w:after="40"/>
        <w:ind w:left="360"/>
      </w:pPr>
      <w:r>
        <w:rPr>
          <w:rFonts w:ascii="Times New Roman" w:hAnsi="Times New Roman"/>
          <w:sz w:val="24"/>
          <w:szCs w:val="24"/>
        </w:rPr>
        <w:t xml:space="preserve">⚠️ Exam Trap: Measure from the ASIS, not from the umbilicus - the point is one-third IN from the spine.</w:t>
      </w:r>
    </w:p>
    <w:p>
      <w:pPr>
        <w:spacing w:after="40"/>
        <w:ind w:left="360"/>
      </w:pPr>
      <w:r>
        <w:rPr>
          <w:rFonts w:ascii="Times New Roman" w:hAnsi="Times New Roman"/>
          <w:sz w:val="24"/>
          <w:szCs w:val="24"/>
        </w:rPr>
        <w:t xml:space="preserve">💎 PNC Pearl: Appendicitis signs: McBurney's tenderness, Rovsing's (LIF pressure -&gt; RIF pain), psoas and obturator signs.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Gas exchange between air and blood in the lungs occurs in the:</w:t>
      </w:r>
    </w:p>
    <w:p>
      <w:pPr>
        <w:spacing w:after="40"/>
        <w:ind w:left="360"/>
      </w:pPr>
      <w:r>
        <w:rPr>
          <w:rFonts w:ascii="Times New Roman" w:hAnsi="Times New Roman"/>
          <w:sz w:val="24"/>
          <w:szCs w:val="24"/>
        </w:rPr>
        <w:t xml:space="preserve">(a) Bronchi</w:t>
      </w:r>
    </w:p>
    <w:p>
      <w:pPr>
        <w:spacing w:after="40"/>
        <w:ind w:left="360"/>
      </w:pPr>
      <w:r>
        <w:rPr>
          <w:rFonts w:ascii="Times New Roman" w:hAnsi="Times New Roman"/>
          <w:sz w:val="24"/>
          <w:szCs w:val="24"/>
        </w:rPr>
        <w:t xml:space="preserve">(b) Larynx</w:t>
      </w:r>
    </w:p>
    <w:p>
      <w:pPr>
        <w:spacing w:after="40"/>
        <w:ind w:left="360"/>
      </w:pPr>
      <w:r>
        <w:rPr>
          <w:rFonts w:ascii="Times New Roman" w:hAnsi="Times New Roman"/>
          <w:sz w:val="24"/>
          <w:szCs w:val="24"/>
        </w:rPr>
        <w:t xml:space="preserve">(c) Trachea</w:t>
      </w:r>
    </w:p>
    <w:p>
      <w:pPr>
        <w:spacing w:after="40"/>
        <w:ind w:left="360"/>
      </w:pPr>
      <w:r>
        <w:rPr>
          <w:rFonts w:ascii="Times New Roman" w:hAnsi="Times New Roman"/>
          <w:sz w:val="24"/>
          <w:szCs w:val="24"/>
        </w:rPr>
        <w:t xml:space="preserve">(d) Alveoli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Alveoli</w:t>
      </w:r>
    </w:p>
    <w:p>
      <w:pPr>
        <w:spacing w:after="40"/>
        <w:ind w:left="360"/>
      </w:pPr>
      <w:r>
        <w:rPr>
          <w:rFonts w:ascii="Times New Roman" w:hAnsi="Times New Roman"/>
          <w:sz w:val="24"/>
          <w:szCs w:val="24"/>
        </w:rPr>
        <w:t xml:space="preserve">🧠 Clinical Rationale: Alveoli - millions of thin-walled air sacs - exchange oxygen and carbon dioxide with pulmonary capillaries; bronchi and trachea only conduct air.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Bronchi: Bronchi are conducting airways with no gas exchange.</w:t>
      </w:r>
    </w:p>
    <w:p>
      <w:pPr>
        <w:spacing w:after="40"/>
        <w:ind w:left="360"/>
      </w:pPr>
      <w:r>
        <w:rPr>
          <w:rFonts w:ascii="Times New Roman" w:hAnsi="Times New Roman"/>
          <w:sz w:val="24"/>
          <w:szCs w:val="24"/>
        </w:rPr>
        <w:t xml:space="preserve">B — Larynx: Larynx houses the vocal cords; no gas exchange.</w:t>
      </w:r>
    </w:p>
    <w:p>
      <w:pPr>
        <w:spacing w:after="40"/>
        <w:ind w:left="360"/>
      </w:pPr>
      <w:r>
        <w:rPr>
          <w:rFonts w:ascii="Times New Roman" w:hAnsi="Times New Roman"/>
          <w:sz w:val="24"/>
          <w:szCs w:val="24"/>
        </w:rPr>
        <w:t xml:space="preserve">C — Trachea: Trachea is anatomical dead space.</w:t>
      </w:r>
    </w:p>
    <w:p>
      <w:pPr>
        <w:spacing w:after="40"/>
        <w:ind w:left="360"/>
      </w:pPr>
      <w:r>
        <w:rPr>
          <w:rFonts w:ascii="Times New Roman" w:hAnsi="Times New Roman"/>
          <w:sz w:val="24"/>
          <w:szCs w:val="24"/>
        </w:rPr>
        <w:t xml:space="preserve">⚠️ Exam Trap: Conducting zone ends at terminal bronchioles; respiratory zone starts at respiratory bronchioles.</w:t>
      </w:r>
    </w:p>
    <w:p>
      <w:pPr>
        <w:spacing w:after="40"/>
        <w:ind w:left="360"/>
      </w:pPr>
      <w:r>
        <w:rPr>
          <w:rFonts w:ascii="Times New Roman" w:hAnsi="Times New Roman"/>
          <w:sz w:val="24"/>
          <w:szCs w:val="24"/>
        </w:rPr>
        <w:t xml:space="preserve">💎 PNC Pearl: ~300 million alveoli; surfactant from type II pneumocytes; dead space ~150 mL.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organ that filters blood and destroys old red blood cells is the:</w:t>
      </w:r>
    </w:p>
    <w:p>
      <w:pPr>
        <w:spacing w:after="40"/>
        <w:ind w:left="360"/>
      </w:pPr>
      <w:r>
        <w:rPr>
          <w:rFonts w:ascii="Times New Roman" w:hAnsi="Times New Roman"/>
          <w:sz w:val="24"/>
          <w:szCs w:val="24"/>
        </w:rPr>
        <w:t xml:space="preserve">(a) Gallbladder</w:t>
      </w:r>
    </w:p>
    <w:p>
      <w:pPr>
        <w:spacing w:after="40"/>
        <w:ind w:left="360"/>
      </w:pPr>
      <w:r>
        <w:rPr>
          <w:rFonts w:ascii="Times New Roman" w:hAnsi="Times New Roman"/>
          <w:sz w:val="24"/>
          <w:szCs w:val="24"/>
        </w:rPr>
        <w:t xml:space="preserve">(b) Spleen</w:t>
      </w:r>
    </w:p>
    <w:p>
      <w:pPr>
        <w:spacing w:after="40"/>
        <w:ind w:left="360"/>
      </w:pPr>
      <w:r>
        <w:rPr>
          <w:rFonts w:ascii="Times New Roman" w:hAnsi="Times New Roman"/>
          <w:sz w:val="24"/>
          <w:szCs w:val="24"/>
        </w:rPr>
        <w:t xml:space="preserve">(c) Bladder</w:t>
      </w:r>
    </w:p>
    <w:p>
      <w:pPr>
        <w:spacing w:after="40"/>
        <w:ind w:left="360"/>
      </w:pPr>
      <w:r>
        <w:rPr>
          <w:rFonts w:ascii="Times New Roman" w:hAnsi="Times New Roman"/>
          <w:sz w:val="24"/>
          <w:szCs w:val="24"/>
        </w:rPr>
        <w:t xml:space="preserve">(d) Appendix</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Spleen</w:t>
      </w:r>
    </w:p>
    <w:p>
      <w:pPr>
        <w:spacing w:after="40"/>
        <w:ind w:left="360"/>
      </w:pPr>
      <w:r>
        <w:rPr>
          <w:rFonts w:ascii="Times New Roman" w:hAnsi="Times New Roman"/>
          <w:sz w:val="24"/>
          <w:szCs w:val="24"/>
        </w:rPr>
        <w:t xml:space="preserve">🧠 Clinical Rationale: The spleen filters blood, removes old or damaged red cells, and mounts immune responses; the gallbladder stores bile and the appendix has little known function.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Gallbladder: Gallbladder stores and concentrates bile.</w:t>
      </w:r>
    </w:p>
    <w:p>
      <w:pPr>
        <w:spacing w:after="40"/>
        <w:ind w:left="360"/>
      </w:pPr>
      <w:r>
        <w:rPr>
          <w:rFonts w:ascii="Times New Roman" w:hAnsi="Times New Roman"/>
          <w:sz w:val="24"/>
          <w:szCs w:val="24"/>
        </w:rPr>
        <w:t xml:space="preserve">C — Bladder: Urinary bladder stores urine.</w:t>
      </w:r>
    </w:p>
    <w:p>
      <w:pPr>
        <w:spacing w:after="40"/>
        <w:ind w:left="360"/>
      </w:pPr>
      <w:r>
        <w:rPr>
          <w:rFonts w:ascii="Times New Roman" w:hAnsi="Times New Roman"/>
          <w:sz w:val="24"/>
          <w:szCs w:val="24"/>
        </w:rPr>
        <w:t xml:space="preserve">D — Appendix: Appendix is lymphoid tissue in the caecum.</w:t>
      </w:r>
    </w:p>
    <w:p>
      <w:pPr>
        <w:spacing w:after="40"/>
        <w:ind w:left="360"/>
      </w:pPr>
      <w:r>
        <w:rPr>
          <w:rFonts w:ascii="Times New Roman" w:hAnsi="Times New Roman"/>
          <w:sz w:val="24"/>
          <w:szCs w:val="24"/>
        </w:rPr>
        <w:t xml:space="preserve">⚠️ Exam Trap: After splenectomy, patients need pneumococcal, Hib and meningococcal vaccines.</w:t>
      </w:r>
    </w:p>
    <w:p>
      <w:pPr>
        <w:spacing w:after="40"/>
        <w:ind w:left="360"/>
      </w:pPr>
      <w:r>
        <w:rPr>
          <w:rFonts w:ascii="Times New Roman" w:hAnsi="Times New Roman"/>
          <w:sz w:val="24"/>
          <w:szCs w:val="24"/>
        </w:rPr>
        <w:t xml:space="preserve">💎 PNC Pearl: Spleen = 'graveyard of RBCs'; RBC lifespan 120 days; largest lymphoid organ.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brought in after an overdose of sleeping pills and opioids has shallow breathing. ABG: pH 7.26, PaCO2 60 mmHg, HCO3 25 mEq/L. The interpretation is:</w:t>
      </w:r>
    </w:p>
    <w:p>
      <w:pPr>
        <w:spacing w:after="40"/>
        <w:ind w:left="360"/>
      </w:pPr>
      <w:r>
        <w:rPr>
          <w:rFonts w:ascii="Times New Roman" w:hAnsi="Times New Roman"/>
          <w:sz w:val="24"/>
          <w:szCs w:val="24"/>
        </w:rPr>
        <w:t xml:space="preserve">(a) Uncompensated respiratory acidosis</w:t>
      </w:r>
    </w:p>
    <w:p>
      <w:pPr>
        <w:spacing w:after="40"/>
        <w:ind w:left="360"/>
      </w:pPr>
      <w:r>
        <w:rPr>
          <w:rFonts w:ascii="Times New Roman" w:hAnsi="Times New Roman"/>
          <w:sz w:val="24"/>
          <w:szCs w:val="24"/>
        </w:rPr>
        <w:t xml:space="preserve">(b) Uncompensated metabolic acidosis</w:t>
      </w:r>
    </w:p>
    <w:p>
      <w:pPr>
        <w:spacing w:after="40"/>
        <w:ind w:left="360"/>
      </w:pPr>
      <w:r>
        <w:rPr>
          <w:rFonts w:ascii="Times New Roman" w:hAnsi="Times New Roman"/>
          <w:sz w:val="24"/>
          <w:szCs w:val="24"/>
        </w:rPr>
        <w:t xml:space="preserve">(c) Compensated metabolic acidosis</w:t>
      </w:r>
    </w:p>
    <w:p>
      <w:pPr>
        <w:spacing w:after="40"/>
        <w:ind w:left="360"/>
      </w:pPr>
      <w:r>
        <w:rPr>
          <w:rFonts w:ascii="Times New Roman" w:hAnsi="Times New Roman"/>
          <w:sz w:val="24"/>
          <w:szCs w:val="24"/>
        </w:rPr>
        <w:t xml:space="preserve">(d) Respiratory alkalosis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Uncompensated respiratory acidosis</w:t>
      </w:r>
    </w:p>
    <w:p>
      <w:pPr>
        <w:spacing w:after="40"/>
        <w:ind w:left="360"/>
      </w:pPr>
      <w:r>
        <w:rPr>
          <w:rFonts w:ascii="Times New Roman" w:hAnsi="Times New Roman"/>
          <w:sz w:val="24"/>
          <w:szCs w:val="24"/>
        </w:rPr>
        <w:t xml:space="preserve">🧠 Clinical Rationale: pH below 7.35 = acidosis. PaCO2 is high (normal 35-45 mmHg) and moves opposite to pH, so the cause is respiratory - hypoventilation from CNS depression retains CO2. HCO3 is still normal (22-26), so the kidneys have not yet compensated: uncompensated (acute) respiratory acidosis.</w:t>
      </w:r>
    </w:p>
    <w:p>
      <w:pPr>
        <w:spacing w:after="40"/>
        <w:ind w:left="360"/>
      </w:pPr>
      <w:r>
        <w:rPr>
          <w:rFonts w:ascii="Times New Roman" w:hAnsi="Times New Roman"/>
          <w:sz w:val="24"/>
          <w:szCs w:val="24"/>
        </w:rPr>
        <w:t xml:space="preserve">🔍 Key Clues: 60 mmhg | 25 meq | ABG | pH | PaCO2 | HCO3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Uncompensated metabolic acidosis: HCO3 is normal here, so the primary problem is not metabolic.</w:t>
      </w:r>
    </w:p>
    <w:p>
      <w:pPr>
        <w:spacing w:after="40"/>
        <w:ind w:left="360"/>
      </w:pPr>
      <w:r>
        <w:rPr>
          <w:rFonts w:ascii="Times New Roman" w:hAnsi="Times New Roman"/>
          <w:sz w:val="24"/>
          <w:szCs w:val="24"/>
        </w:rPr>
        <w:t xml:space="preserve">C — Compensated metabolic acidosis: Metabolic acidosis would show a LOW HCO3; and compensation would bring pH near normal.</w:t>
      </w:r>
    </w:p>
    <w:p>
      <w:pPr>
        <w:spacing w:after="40"/>
        <w:ind w:left="360"/>
      </w:pPr>
      <w:r>
        <w:rPr>
          <w:rFonts w:ascii="Times New Roman" w:hAnsi="Times New Roman"/>
          <w:sz w:val="24"/>
          <w:szCs w:val="24"/>
        </w:rPr>
        <w:t xml:space="preserve">D — Respiratory alkalosis: Alkalosis needs a pH above 7.45 and a low PaCO2 from hyperventilation.</w:t>
      </w:r>
    </w:p>
    <w:p>
      <w:pPr>
        <w:spacing w:after="40"/>
        <w:ind w:left="360"/>
      </w:pPr>
      <w:r>
        <w:rPr>
          <w:rFonts w:ascii="Times New Roman" w:hAnsi="Times New Roman"/>
          <w:sz w:val="24"/>
          <w:szCs w:val="24"/>
        </w:rPr>
        <w:t xml:space="preserve">⚠️ Exam Trap: Normal HCO3 with abnormal pH means NO compensation yet - acute problem.</w:t>
      </w:r>
    </w:p>
    <w:p>
      <w:pPr>
        <w:spacing w:after="40"/>
        <w:ind w:left="360"/>
      </w:pPr>
      <w:r>
        <w:rPr>
          <w:rFonts w:ascii="Times New Roman" w:hAnsi="Times New Roman"/>
          <w:sz w:val="24"/>
          <w:szCs w:val="24"/>
        </w:rPr>
        <w:t xml:space="preserve">💎 PNC Pearl: ROME: Respiratory Opposite, Metabolic Equal. Hypoventilation -&gt; CO2 up -&gt; respiratory acidosis.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Fever, a rise in PaCO2, acidosis and increased 2,3-BPG shift the oxyhaemoglobin dissociation curve to the right. Statement II: A right shift increases the affinity of haemoglobin for oxygen, so less oxygen is released to the tissues. Choose the correct option.</w:t>
      </w:r>
    </w:p>
    <w:p>
      <w:pPr>
        <w:spacing w:after="40"/>
        <w:ind w:left="360"/>
      </w:pPr>
      <w:r>
        <w:rPr>
          <w:rFonts w:ascii="Times New Roman" w:hAnsi="Times New Roman"/>
          <w:sz w:val="24"/>
          <w:szCs w:val="24"/>
        </w:rPr>
        <w:t xml:space="preserve">(a) Both Statement I and Statement II are correct</w:t>
      </w:r>
    </w:p>
    <w:p>
      <w:pPr>
        <w:spacing w:after="40"/>
        <w:ind w:left="360"/>
      </w:pPr>
      <w:r>
        <w:rPr>
          <w:rFonts w:ascii="Times New Roman" w:hAnsi="Times New Roman"/>
          <w:sz w:val="24"/>
          <w:szCs w:val="24"/>
        </w:rPr>
        <w:t xml:space="preserve">(b) Both statements are incorrect</w:t>
      </w:r>
    </w:p>
    <w:p>
      <w:pPr>
        <w:spacing w:after="40"/>
        <w:ind w:left="360"/>
      </w:pPr>
      <w:r>
        <w:rPr>
          <w:rFonts w:ascii="Times New Roman" w:hAnsi="Times New Roman"/>
          <w:sz w:val="24"/>
          <w:szCs w:val="24"/>
        </w:rPr>
        <w:t xml:space="preserve">(c) Only Statement I is correct</w:t>
      </w:r>
    </w:p>
    <w:p>
      <w:pPr>
        <w:spacing w:after="40"/>
        <w:ind w:left="360"/>
      </w:pPr>
      <w:r>
        <w:rPr>
          <w:rFonts w:ascii="Times New Roman" w:hAnsi="Times New Roman"/>
          <w:sz w:val="24"/>
          <w:szCs w:val="24"/>
        </w:rPr>
        <w:t xml:space="preserve">(d) Only Statement II is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Only Statement I is correct</w:t>
      </w:r>
    </w:p>
    <w:p>
      <w:pPr>
        <w:spacing w:after="40"/>
        <w:ind w:left="360"/>
      </w:pPr>
      <w:r>
        <w:rPr>
          <w:rFonts w:ascii="Times New Roman" w:hAnsi="Times New Roman"/>
          <w:sz w:val="24"/>
          <w:szCs w:val="24"/>
        </w:rPr>
        <w:t xml:space="preserve">🧠 Clinical Rationale: Raised temperature, CO2, H+ (acidosis) and 2,3-BPG all shift the curve to the right (Bohr effect). A right shift DECREASES haemoglobin's affinity for oxygen, so MORE oxygen is unloaded to active tissues. Statement II describes a left shift (alkalosis, hypothermia, low CO2, foetal Hb, carbon monoxide).</w:t>
      </w:r>
    </w:p>
    <w:p>
      <w:pPr>
        <w:spacing w:after="40"/>
        <w:ind w:left="360"/>
      </w:pPr>
      <w:r>
        <w:rPr>
          <w:rFonts w:ascii="Times New Roman" w:hAnsi="Times New Roman"/>
          <w:sz w:val="24"/>
          <w:szCs w:val="24"/>
        </w:rPr>
        <w:t xml:space="preserve">🔍 Key Clues: PaCO2 | BPG | 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Both Statement I and Statement II are correct: Statement II describes a LEFT shift, not a right shift.</w:t>
      </w:r>
    </w:p>
    <w:p>
      <w:pPr>
        <w:spacing w:after="40"/>
        <w:ind w:left="360"/>
      </w:pPr>
      <w:r>
        <w:rPr>
          <w:rFonts w:ascii="Times New Roman" w:hAnsi="Times New Roman"/>
          <w:sz w:val="24"/>
          <w:szCs w:val="24"/>
        </w:rPr>
        <w:t xml:space="preserve">B — Both statements are incorrect: Statement I correctly lists the causes of a right shift.</w:t>
      </w:r>
    </w:p>
    <w:p>
      <w:pPr>
        <w:spacing w:after="40"/>
        <w:ind w:left="360"/>
      </w:pPr>
      <w:r>
        <w:rPr>
          <w:rFonts w:ascii="Times New Roman" w:hAnsi="Times New Roman"/>
          <w:sz w:val="24"/>
          <w:szCs w:val="24"/>
        </w:rPr>
        <w:t xml:space="preserve">D — Only Statement II is correct: Statement II is false - a right shift lowers affinity and releases MORE oxygen.</w:t>
      </w:r>
    </w:p>
    <w:p>
      <w:pPr>
        <w:spacing w:after="40"/>
        <w:ind w:left="360"/>
      </w:pPr>
      <w:r>
        <w:rPr>
          <w:rFonts w:ascii="Times New Roman" w:hAnsi="Times New Roman"/>
          <w:sz w:val="24"/>
          <w:szCs w:val="24"/>
        </w:rPr>
        <w:t xml:space="preserve">⚠️ Exam Trap: Right shift = Release (lower affinity); Left shift = Latch on (higher affinity).</w:t>
      </w:r>
    </w:p>
    <w:p>
      <w:pPr>
        <w:spacing w:after="40"/>
        <w:ind w:left="360"/>
      </w:pPr>
      <w:r>
        <w:rPr>
          <w:rFonts w:ascii="Times New Roman" w:hAnsi="Times New Roman"/>
          <w:sz w:val="24"/>
          <w:szCs w:val="24"/>
        </w:rPr>
        <w:t xml:space="preserve">💎 PNC Pearl: Right shift 'CADET face Right': CO2, Acid, 2,3-DPG, Exercise, Temperature.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starting a statin (atorvastatin) should be taught to report which symptom promptly?</w:t>
      </w:r>
    </w:p>
    <w:p>
      <w:pPr>
        <w:spacing w:after="40"/>
        <w:ind w:left="360"/>
      </w:pPr>
      <w:r>
        <w:rPr>
          <w:rFonts w:ascii="Times New Roman" w:hAnsi="Times New Roman"/>
          <w:sz w:val="24"/>
          <w:szCs w:val="24"/>
        </w:rPr>
        <w:t xml:space="preserve">(a) Slight fatigue</w:t>
      </w:r>
    </w:p>
    <w:p>
      <w:pPr>
        <w:spacing w:after="40"/>
        <w:ind w:left="360"/>
      </w:pPr>
      <w:r>
        <w:rPr>
          <w:rFonts w:ascii="Times New Roman" w:hAnsi="Times New Roman"/>
          <w:sz w:val="24"/>
          <w:szCs w:val="24"/>
        </w:rPr>
        <w:t xml:space="preserve">(b) Temporary dry mouth</w:t>
      </w:r>
    </w:p>
    <w:p>
      <w:pPr>
        <w:spacing w:after="40"/>
        <w:ind w:left="360"/>
      </w:pPr>
      <w:r>
        <w:rPr>
          <w:rFonts w:ascii="Times New Roman" w:hAnsi="Times New Roman"/>
          <w:sz w:val="24"/>
          <w:szCs w:val="24"/>
        </w:rPr>
        <w:t xml:space="preserve">(c) Mild headache</w:t>
      </w:r>
    </w:p>
    <w:p>
      <w:pPr>
        <w:spacing w:after="40"/>
        <w:ind w:left="360"/>
      </w:pPr>
      <w:r>
        <w:rPr>
          <w:rFonts w:ascii="Times New Roman" w:hAnsi="Times New Roman"/>
          <w:sz w:val="24"/>
          <w:szCs w:val="24"/>
        </w:rPr>
        <w:t xml:space="preserve">(d) Unexplained muscle pain, weakness, or dark urine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Unexplained muscle pain, weakness, or dark urine</w:t>
      </w:r>
    </w:p>
    <w:p>
      <w:pPr>
        <w:spacing w:after="40"/>
        <w:ind w:left="360"/>
      </w:pPr>
      <w:r>
        <w:rPr>
          <w:rFonts w:ascii="Times New Roman" w:hAnsi="Times New Roman"/>
          <w:sz w:val="24"/>
          <w:szCs w:val="24"/>
        </w:rPr>
        <w:t xml:space="preserve">🧠 Clinical Rationale: Statins can cause myopathy and rarely rhabdomyolysis - muscle pain with weakness or dark urine is reported immediately; liver enzymes are monitored periodically.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Slight fatigue: Mild fatigue alone is non-specific and not an emergency.</w:t>
      </w:r>
    </w:p>
    <w:p>
      <w:pPr>
        <w:spacing w:after="40"/>
        <w:ind w:left="360"/>
      </w:pPr>
      <w:r>
        <w:rPr>
          <w:rFonts w:ascii="Times New Roman" w:hAnsi="Times New Roman"/>
          <w:sz w:val="24"/>
          <w:szCs w:val="24"/>
        </w:rPr>
        <w:t xml:space="preserve">B — Temporary dry mouth: Dry mouth is not a recognised serious statin effect.</w:t>
      </w:r>
    </w:p>
    <w:p>
      <w:pPr>
        <w:spacing w:after="40"/>
        <w:ind w:left="360"/>
      </w:pPr>
      <w:r>
        <w:rPr>
          <w:rFonts w:ascii="Times New Roman" w:hAnsi="Times New Roman"/>
          <w:sz w:val="24"/>
          <w:szCs w:val="24"/>
        </w:rPr>
        <w:t xml:space="preserve">C — Mild headache: Headache is a minor, usually self-limiting side effect.</w:t>
      </w:r>
    </w:p>
    <w:p>
      <w:pPr>
        <w:spacing w:after="40"/>
        <w:ind w:left="360"/>
      </w:pPr>
      <w:r>
        <w:rPr>
          <w:rFonts w:ascii="Times New Roman" w:hAnsi="Times New Roman"/>
          <w:sz w:val="24"/>
          <w:szCs w:val="24"/>
        </w:rPr>
        <w:t xml:space="preserve">⚠️ Exam Trap: Muscle pain on statins may be myopathy progressing to rhabdomyolysis - never dismiss it.</w:t>
      </w:r>
    </w:p>
    <w:p>
      <w:pPr>
        <w:spacing w:after="40"/>
        <w:ind w:left="360"/>
      </w:pPr>
      <w:r>
        <w:rPr>
          <w:rFonts w:ascii="Times New Roman" w:hAnsi="Times New Roman"/>
          <w:sz w:val="24"/>
          <w:szCs w:val="24"/>
        </w:rPr>
        <w:t xml:space="preserve">💎 PNC Pearl: Statin alerts: myalgia/dark urine (check CK), raised liver enzymes; avoid grapefruit juice.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levothyroxine should be taught to take the tablet:</w:t>
      </w:r>
    </w:p>
    <w:p>
      <w:pPr>
        <w:spacing w:after="40"/>
        <w:ind w:left="360"/>
      </w:pPr>
      <w:r>
        <w:rPr>
          <w:rFonts w:ascii="Times New Roman" w:hAnsi="Times New Roman"/>
          <w:sz w:val="24"/>
          <w:szCs w:val="24"/>
        </w:rPr>
        <w:t xml:space="preserve">(a) With a large meal</w:t>
      </w:r>
    </w:p>
    <w:p>
      <w:pPr>
        <w:spacing w:after="40"/>
        <w:ind w:left="360"/>
      </w:pPr>
      <w:r>
        <w:rPr>
          <w:rFonts w:ascii="Times New Roman" w:hAnsi="Times New Roman"/>
          <w:sz w:val="24"/>
          <w:szCs w:val="24"/>
        </w:rPr>
        <w:t xml:space="preserve">(b) On an empty stomach, 30-60 minutes before breakfast, at the same time daily</w:t>
      </w:r>
    </w:p>
    <w:p>
      <w:pPr>
        <w:spacing w:after="40"/>
        <w:ind w:left="360"/>
      </w:pPr>
      <w:r>
        <w:rPr>
          <w:rFonts w:ascii="Times New Roman" w:hAnsi="Times New Roman"/>
          <w:sz w:val="24"/>
          <w:szCs w:val="24"/>
        </w:rPr>
        <w:t xml:space="preserve">(c) Only on weekends</w:t>
      </w:r>
    </w:p>
    <w:p>
      <w:pPr>
        <w:spacing w:after="40"/>
        <w:ind w:left="360"/>
      </w:pPr>
      <w:r>
        <w:rPr>
          <w:rFonts w:ascii="Times New Roman" w:hAnsi="Times New Roman"/>
          <w:sz w:val="24"/>
          <w:szCs w:val="24"/>
        </w:rPr>
        <w:t xml:space="preserve">(d) With milk at bedtime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On an empty stomach, 30-60 minutes before breakfast, at the same time daily</w:t>
      </w:r>
    </w:p>
    <w:p>
      <w:pPr>
        <w:spacing w:after="40"/>
        <w:ind w:left="360"/>
      </w:pPr>
      <w:r>
        <w:rPr>
          <w:rFonts w:ascii="Times New Roman" w:hAnsi="Times New Roman"/>
          <w:sz w:val="24"/>
          <w:szCs w:val="24"/>
        </w:rPr>
        <w:t xml:space="preserve">🧠 Clinical Rationale: Food, iron, calcium, and antacids reduce levothyroxine absorption - it is taken on an empty stomach in the morning, and the same brand is continued for stable dosing.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With a large meal: Food reduces levothyroxine absorption.</w:t>
      </w:r>
    </w:p>
    <w:p>
      <w:pPr>
        <w:spacing w:after="40"/>
        <w:ind w:left="360"/>
      </w:pPr>
      <w:r>
        <w:rPr>
          <w:rFonts w:ascii="Times New Roman" w:hAnsi="Times New Roman"/>
          <w:sz w:val="24"/>
          <w:szCs w:val="24"/>
        </w:rPr>
        <w:t xml:space="preserve">C — Only on weekends: It is a daily lifelong replacement; irregular dosing gives unstable TSH.</w:t>
      </w:r>
    </w:p>
    <w:p>
      <w:pPr>
        <w:spacing w:after="40"/>
        <w:ind w:left="360"/>
      </w:pPr>
      <w:r>
        <w:rPr>
          <w:rFonts w:ascii="Times New Roman" w:hAnsi="Times New Roman"/>
          <w:sz w:val="24"/>
          <w:szCs w:val="24"/>
        </w:rPr>
        <w:t xml:space="preserve">D — With milk at bedtime: Calcium in milk binds levothyroxine and reduces absorption.</w:t>
      </w:r>
    </w:p>
    <w:p>
      <w:pPr>
        <w:spacing w:after="40"/>
        <w:ind w:left="360"/>
      </w:pPr>
      <w:r>
        <w:rPr>
          <w:rFonts w:ascii="Times New Roman" w:hAnsi="Times New Roman"/>
          <w:sz w:val="24"/>
          <w:szCs w:val="24"/>
        </w:rPr>
        <w:t xml:space="preserve">⚠️ Exam Trap: Separate levothyroxine from calcium, iron and antacids by about 4 hours.</w:t>
      </w:r>
    </w:p>
    <w:p>
      <w:pPr>
        <w:spacing w:after="40"/>
        <w:ind w:left="360"/>
      </w:pPr>
      <w:r>
        <w:rPr>
          <w:rFonts w:ascii="Times New Roman" w:hAnsi="Times New Roman"/>
          <w:sz w:val="24"/>
          <w:szCs w:val="24"/>
        </w:rPr>
        <w:t xml:space="preserve">💎 PNC Pearl: Levothyroxine: empty stomach, same time daily; monitor TSH after 6-8 weeks.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Four hours after abdominal surgery, a client on IV morphine is difficult to rouse, has pinpoint pupils and a respiratory rate of 7/min with SpO2 88%. Along with stopping the opioid and supporting ventilation, the nurse should prepare to give:</w:t>
      </w:r>
    </w:p>
    <w:p>
      <w:pPr>
        <w:spacing w:after="40"/>
        <w:ind w:left="360"/>
      </w:pPr>
      <w:r>
        <w:rPr>
          <w:rFonts w:ascii="Times New Roman" w:hAnsi="Times New Roman"/>
          <w:sz w:val="24"/>
          <w:szCs w:val="24"/>
        </w:rPr>
        <w:t xml:space="preserve">(a) Naloxone IV in small titrated doses, with repeated monitoring</w:t>
      </w:r>
    </w:p>
    <w:p>
      <w:pPr>
        <w:spacing w:after="40"/>
        <w:ind w:left="360"/>
      </w:pPr>
      <w:r>
        <w:rPr>
          <w:rFonts w:ascii="Times New Roman" w:hAnsi="Times New Roman"/>
          <w:sz w:val="24"/>
          <w:szCs w:val="24"/>
        </w:rPr>
        <w:t xml:space="preserve">(b) Atropine IV</w:t>
      </w:r>
    </w:p>
    <w:p>
      <w:pPr>
        <w:spacing w:after="40"/>
        <w:ind w:left="360"/>
      </w:pPr>
      <w:r>
        <w:rPr>
          <w:rFonts w:ascii="Times New Roman" w:hAnsi="Times New Roman"/>
          <w:sz w:val="24"/>
          <w:szCs w:val="24"/>
        </w:rPr>
        <w:t xml:space="preserve">(c) Neostigmine IV</w:t>
      </w:r>
    </w:p>
    <w:p>
      <w:pPr>
        <w:spacing w:after="40"/>
        <w:ind w:left="360"/>
      </w:pPr>
      <w:r>
        <w:rPr>
          <w:rFonts w:ascii="Times New Roman" w:hAnsi="Times New Roman"/>
          <w:sz w:val="24"/>
          <w:szCs w:val="24"/>
        </w:rPr>
        <w:t xml:space="preserve">(d) Flumazenil IV</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Naloxone IV in small titrated doses, with repeated monitoring</w:t>
      </w:r>
    </w:p>
    <w:p>
      <w:pPr>
        <w:spacing w:after="40"/>
        <w:ind w:left="360"/>
      </w:pPr>
      <w:r>
        <w:rPr>
          <w:rFonts w:ascii="Times New Roman" w:hAnsi="Times New Roman"/>
          <w:sz w:val="24"/>
          <w:szCs w:val="24"/>
        </w:rPr>
        <w:t xml:space="preserve">🧠 Clinical Rationale: Sedation, miosis and respiratory depression form the opioid toxicity triad. Naloxone, a competitive opioid antagonist, reverses it within minutes. It is titrated in small doses so that analgesia is not fully lost, and the client is watched closely because naloxone's action (30-90 min) is shorter than morphine's, so depression can return.</w:t>
      </w:r>
    </w:p>
    <w:p>
      <w:pPr>
        <w:spacing w:after="40"/>
        <w:ind w:left="360"/>
      </w:pPr>
      <w:r>
        <w:rPr>
          <w:rFonts w:ascii="Times New Roman" w:hAnsi="Times New Roman"/>
          <w:sz w:val="24"/>
          <w:szCs w:val="24"/>
        </w:rPr>
        <w:t xml:space="preserve">🔍 Key Clues: SpO2 | IV</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Atropine IV: Atropine treats bradycardia and organophosphate poisoning - it does not reverse opioids.</w:t>
      </w:r>
    </w:p>
    <w:p>
      <w:pPr>
        <w:spacing w:after="40"/>
        <w:ind w:left="360"/>
      </w:pPr>
      <w:r>
        <w:rPr>
          <w:rFonts w:ascii="Times New Roman" w:hAnsi="Times New Roman"/>
          <w:sz w:val="24"/>
          <w:szCs w:val="24"/>
        </w:rPr>
        <w:t xml:space="preserve">C — Neostigmine IV: Neostigmine reverses non-depolarising muscle relaxants, not opioid respiratory depression.</w:t>
      </w:r>
    </w:p>
    <w:p>
      <w:pPr>
        <w:spacing w:after="40"/>
        <w:ind w:left="360"/>
      </w:pPr>
      <w:r>
        <w:rPr>
          <w:rFonts w:ascii="Times New Roman" w:hAnsi="Times New Roman"/>
          <w:sz w:val="24"/>
          <w:szCs w:val="24"/>
        </w:rPr>
        <w:t xml:space="preserve">D — Flumazenil IV: Flumazenil reverses benzodiazepines, not opioids.</w:t>
      </w:r>
    </w:p>
    <w:p>
      <w:pPr>
        <w:spacing w:after="40"/>
        <w:ind w:left="360"/>
      </w:pPr>
      <w:r>
        <w:rPr>
          <w:rFonts w:ascii="Times New Roman" w:hAnsi="Times New Roman"/>
          <w:sz w:val="24"/>
          <w:szCs w:val="24"/>
        </w:rPr>
        <w:t xml:space="preserve">⚠️ Exam Trap: Naloxone wears off before morphine - 're-narcotisation' can occur, so keep monitoring after the client wakes.</w:t>
      </w:r>
    </w:p>
    <w:p>
      <w:pPr>
        <w:spacing w:after="40"/>
        <w:ind w:left="360"/>
      </w:pPr>
      <w:r>
        <w:rPr>
          <w:rFonts w:ascii="Times New Roman" w:hAnsi="Times New Roman"/>
          <w:sz w:val="24"/>
          <w:szCs w:val="24"/>
        </w:rPr>
        <w:t xml:space="preserve">💎 PNC Pearl: Opioid toxicity triad: coma + pinpoint pupils + respiratory depression -&gt; naloxone. Benzodiazepine -&gt; flumazenil.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organism that causes malaria belongs to which genus?</w:t>
      </w:r>
    </w:p>
    <w:p>
      <w:pPr>
        <w:spacing w:after="40"/>
        <w:ind w:left="360"/>
      </w:pPr>
      <w:r>
        <w:rPr>
          <w:rFonts w:ascii="Times New Roman" w:hAnsi="Times New Roman"/>
          <w:sz w:val="24"/>
          <w:szCs w:val="24"/>
        </w:rPr>
        <w:t xml:space="preserve">(a) Staphylococcus</w:t>
      </w:r>
    </w:p>
    <w:p>
      <w:pPr>
        <w:spacing w:after="40"/>
        <w:ind w:left="360"/>
      </w:pPr>
      <w:r>
        <w:rPr>
          <w:rFonts w:ascii="Times New Roman" w:hAnsi="Times New Roman"/>
          <w:sz w:val="24"/>
          <w:szCs w:val="24"/>
        </w:rPr>
        <w:t xml:space="preserve">(b) Salmonella</w:t>
      </w:r>
    </w:p>
    <w:p>
      <w:pPr>
        <w:spacing w:after="40"/>
        <w:ind w:left="360"/>
      </w:pPr>
      <w:r>
        <w:rPr>
          <w:rFonts w:ascii="Times New Roman" w:hAnsi="Times New Roman"/>
          <w:sz w:val="24"/>
          <w:szCs w:val="24"/>
        </w:rPr>
        <w:t xml:space="preserve">(c) Plasmodium</w:t>
      </w:r>
    </w:p>
    <w:p>
      <w:pPr>
        <w:spacing w:after="40"/>
        <w:ind w:left="360"/>
      </w:pPr>
      <w:r>
        <w:rPr>
          <w:rFonts w:ascii="Times New Roman" w:hAnsi="Times New Roman"/>
          <w:sz w:val="24"/>
          <w:szCs w:val="24"/>
        </w:rPr>
        <w:t xml:space="preserve">(d) Candida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Plasmodium</w:t>
      </w:r>
    </w:p>
    <w:p>
      <w:pPr>
        <w:spacing w:after="40"/>
        <w:ind w:left="360"/>
      </w:pPr>
      <w:r>
        <w:rPr>
          <w:rFonts w:ascii="Times New Roman" w:hAnsi="Times New Roman"/>
          <w:sz w:val="24"/>
          <w:szCs w:val="24"/>
        </w:rPr>
        <w:t xml:space="preserve">🧠 Clinical Rationale: Malaria is caused by Plasmodium parasites - vivax, falciparum, malariae, and ovale - transmitted by the female Anopheles mosquito; falciparum is the most dangerous.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Staphylococcus: Staphylococcus is a Gram-positive coccus causing boils, sepsis.</w:t>
      </w:r>
    </w:p>
    <w:p>
      <w:pPr>
        <w:spacing w:after="40"/>
        <w:ind w:left="360"/>
      </w:pPr>
      <w:r>
        <w:rPr>
          <w:rFonts w:ascii="Times New Roman" w:hAnsi="Times New Roman"/>
          <w:sz w:val="24"/>
          <w:szCs w:val="24"/>
        </w:rPr>
        <w:t xml:space="preserve">B — Salmonella: Salmonella is a Gram-negative bacillus causing typhoid.</w:t>
      </w:r>
    </w:p>
    <w:p>
      <w:pPr>
        <w:spacing w:after="40"/>
        <w:ind w:left="360"/>
      </w:pPr>
      <w:r>
        <w:rPr>
          <w:rFonts w:ascii="Times New Roman" w:hAnsi="Times New Roman"/>
          <w:sz w:val="24"/>
          <w:szCs w:val="24"/>
        </w:rPr>
        <w:t xml:space="preserve">D — Candida: Candida is a yeast causing thrush.</w:t>
      </w:r>
    </w:p>
    <w:p>
      <w:pPr>
        <w:spacing w:after="40"/>
        <w:ind w:left="360"/>
      </w:pPr>
      <w:r>
        <w:rPr>
          <w:rFonts w:ascii="Times New Roman" w:hAnsi="Times New Roman"/>
          <w:sz w:val="24"/>
          <w:szCs w:val="24"/>
        </w:rPr>
        <w:t xml:space="preserve">⚠️ Exam Trap: Malaria is a protozoan, not a bacterium; the vector is female Anopheles.</w:t>
      </w:r>
    </w:p>
    <w:p>
      <w:pPr>
        <w:spacing w:after="40"/>
        <w:ind w:left="360"/>
      </w:pPr>
      <w:r>
        <w:rPr>
          <w:rFonts w:ascii="Times New Roman" w:hAnsi="Times New Roman"/>
          <w:sz w:val="24"/>
          <w:szCs w:val="24"/>
        </w:rPr>
        <w:t xml:space="preserve">💎 PNC Pearl: P. falciparum = cerebral malaria; P. vivax/ovale relapse (hypnozoites) - primaquine.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Dengue fever is transmitted by the bite of:</w:t>
      </w:r>
    </w:p>
    <w:p>
      <w:pPr>
        <w:spacing w:after="40"/>
        <w:ind w:left="360"/>
      </w:pPr>
      <w:r>
        <w:rPr>
          <w:rFonts w:ascii="Times New Roman" w:hAnsi="Times New Roman"/>
          <w:sz w:val="24"/>
          <w:szCs w:val="24"/>
        </w:rPr>
        <w:t xml:space="preserve">(a) Anopheles mosquito in dirty water</w:t>
      </w:r>
    </w:p>
    <w:p>
      <w:pPr>
        <w:spacing w:after="40"/>
        <w:ind w:left="360"/>
      </w:pPr>
      <w:r>
        <w:rPr>
          <w:rFonts w:ascii="Times New Roman" w:hAnsi="Times New Roman"/>
          <w:sz w:val="24"/>
          <w:szCs w:val="24"/>
        </w:rPr>
        <w:t xml:space="preserve">(b) Aedes aegypti mosquito, which breeds in clean stagnant water</w:t>
      </w:r>
    </w:p>
    <w:p>
      <w:pPr>
        <w:spacing w:after="40"/>
        <w:ind w:left="360"/>
      </w:pPr>
      <w:r>
        <w:rPr>
          <w:rFonts w:ascii="Times New Roman" w:hAnsi="Times New Roman"/>
          <w:sz w:val="24"/>
          <w:szCs w:val="24"/>
        </w:rPr>
        <w:t xml:space="preserve">(c) Sandfly</w:t>
      </w:r>
    </w:p>
    <w:p>
      <w:pPr>
        <w:spacing w:after="40"/>
        <w:ind w:left="360"/>
      </w:pPr>
      <w:r>
        <w:rPr>
          <w:rFonts w:ascii="Times New Roman" w:hAnsi="Times New Roman"/>
          <w:sz w:val="24"/>
          <w:szCs w:val="24"/>
        </w:rPr>
        <w:t xml:space="preserve">(d) Housefly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Aedes aegypti mosquito, which breeds in clean stagnant water</w:t>
      </w:r>
    </w:p>
    <w:p>
      <w:pPr>
        <w:spacing w:after="40"/>
        <w:ind w:left="360"/>
      </w:pPr>
      <w:r>
        <w:rPr>
          <w:rFonts w:ascii="Times New Roman" w:hAnsi="Times New Roman"/>
          <w:sz w:val="24"/>
          <w:szCs w:val="24"/>
        </w:rPr>
        <w:t xml:space="preserve">🧠 Clinical Rationale: Dengue - the breakbone fever - is spread by Aedes aegypti that breed in clean stored water; source reduction and daytime bite prevention control outbreaks.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Anopheles mosquito in dirty water: Anopheles transmits malaria; Culex breeds in dirty water.</w:t>
      </w:r>
    </w:p>
    <w:p>
      <w:pPr>
        <w:spacing w:after="40"/>
        <w:ind w:left="360"/>
      </w:pPr>
      <w:r>
        <w:rPr>
          <w:rFonts w:ascii="Times New Roman" w:hAnsi="Times New Roman"/>
          <w:sz w:val="24"/>
          <w:szCs w:val="24"/>
        </w:rPr>
        <w:t xml:space="preserve">C — Sandfly: Sandfly transmits kala-azar.</w:t>
      </w:r>
    </w:p>
    <w:p>
      <w:pPr>
        <w:spacing w:after="40"/>
        <w:ind w:left="360"/>
      </w:pPr>
      <w:r>
        <w:rPr>
          <w:rFonts w:ascii="Times New Roman" w:hAnsi="Times New Roman"/>
          <w:sz w:val="24"/>
          <w:szCs w:val="24"/>
        </w:rPr>
        <w:t xml:space="preserve">D — Housefly: Housefly mechanically spreads diarrhoeal diseases.</w:t>
      </w:r>
    </w:p>
    <w:p>
      <w:pPr>
        <w:spacing w:after="40"/>
        <w:ind w:left="360"/>
      </w:pPr>
      <w:r>
        <w:rPr>
          <w:rFonts w:ascii="Times New Roman" w:hAnsi="Times New Roman"/>
          <w:sz w:val="24"/>
          <w:szCs w:val="24"/>
        </w:rPr>
        <w:t xml:space="preserve">⚠️ Exam Trap: Aedes is a day-biter breeding in clean water in coolers, tyres and pots.</w:t>
      </w:r>
    </w:p>
    <w:p>
      <w:pPr>
        <w:spacing w:after="40"/>
        <w:ind w:left="360"/>
      </w:pPr>
      <w:r>
        <w:rPr>
          <w:rFonts w:ascii="Times New Roman" w:hAnsi="Times New Roman"/>
          <w:sz w:val="24"/>
          <w:szCs w:val="24"/>
        </w:rPr>
        <w:t xml:space="preserve">💎 PNC Pearl: Aedes: dengue, chikungunya, Zika, yellow fever; Culex: JE, filaria.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CSSD in-charge wants to confirm that the autoclave cycle (121 degrees C, 15 psi, 15-20 minutes) is actually killing bacterial spores. Which biological indicator should be used?</w:t>
      </w:r>
    </w:p>
    <w:p>
      <w:pPr>
        <w:spacing w:after="40"/>
        <w:ind w:left="360"/>
      </w:pPr>
      <w:r>
        <w:rPr>
          <w:rFonts w:ascii="Times New Roman" w:hAnsi="Times New Roman"/>
          <w:sz w:val="24"/>
          <w:szCs w:val="24"/>
        </w:rPr>
        <w:t xml:space="preserve">(a) Autoclave indicator tape on the pack</w:t>
      </w:r>
    </w:p>
    <w:p>
      <w:pPr>
        <w:spacing w:after="40"/>
        <w:ind w:left="360"/>
      </w:pPr>
      <w:r>
        <w:rPr>
          <w:rFonts w:ascii="Times New Roman" w:hAnsi="Times New Roman"/>
          <w:sz w:val="24"/>
          <w:szCs w:val="24"/>
        </w:rPr>
        <w:t xml:space="preserve">(b) Spores of Bacillus atrophaeus</w:t>
      </w:r>
    </w:p>
    <w:p>
      <w:pPr>
        <w:spacing w:after="40"/>
        <w:ind w:left="360"/>
      </w:pPr>
      <w:r>
        <w:rPr>
          <w:rFonts w:ascii="Times New Roman" w:hAnsi="Times New Roman"/>
          <w:sz w:val="24"/>
          <w:szCs w:val="24"/>
        </w:rPr>
        <w:t xml:space="preserve">(c) Escherichia coli broth culture</w:t>
      </w:r>
    </w:p>
    <w:p>
      <w:pPr>
        <w:spacing w:after="40"/>
        <w:ind w:left="360"/>
      </w:pPr>
      <w:r>
        <w:rPr>
          <w:rFonts w:ascii="Times New Roman" w:hAnsi="Times New Roman"/>
          <w:sz w:val="24"/>
          <w:szCs w:val="24"/>
        </w:rPr>
        <w:t xml:space="preserve">(d) Spores of Geobacillus stearothermophilus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Spores of Geobacillus stearothermophilus</w:t>
      </w:r>
    </w:p>
    <w:p>
      <w:pPr>
        <w:spacing w:after="40"/>
        <w:ind w:left="360"/>
      </w:pPr>
      <w:r>
        <w:rPr>
          <w:rFonts w:ascii="Times New Roman" w:hAnsi="Times New Roman"/>
          <w:sz w:val="24"/>
          <w:szCs w:val="24"/>
        </w:rPr>
        <w:t xml:space="preserve">🧠 Clinical Rationale: Biological indicators are the most reliable check of sterilisation because they test the killing of highly resistant spores. Geobacillus (formerly Bacillus) stearothermophilus spores are used for moist-heat (autoclave) sterilisation. Bacillus atrophaeus spores are used for dry heat and ethylene oxide. Indicator tape only shows exposure to heat, not sterility.</w:t>
      </w:r>
    </w:p>
    <w:p>
      <w:pPr>
        <w:spacing w:after="40"/>
        <w:ind w:left="360"/>
      </w:pPr>
      <w:r>
        <w:rPr>
          <w:rFonts w:ascii="Times New Roman" w:hAnsi="Times New Roman"/>
          <w:sz w:val="24"/>
          <w:szCs w:val="24"/>
        </w:rPr>
        <w:t xml:space="preserve">🔍 Key Clues: 121 degrees c | 15 psi | 20 minutes | CSSD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Autoclave indicator tape on the pack: Tape is a chemical indicator - it shows the pack was exposed to heat, not that spores were killed.</w:t>
      </w:r>
    </w:p>
    <w:p>
      <w:pPr>
        <w:spacing w:after="40"/>
        <w:ind w:left="360"/>
      </w:pPr>
      <w:r>
        <w:rPr>
          <w:rFonts w:ascii="Times New Roman" w:hAnsi="Times New Roman"/>
          <w:sz w:val="24"/>
          <w:szCs w:val="24"/>
        </w:rPr>
        <w:t xml:space="preserve">B — Spores of Bacillus atrophaeus: B. atrophaeus (formerly B. subtilis var. niger) monitors dry-heat and ethylene oxide sterilisation.</w:t>
      </w:r>
    </w:p>
    <w:p>
      <w:pPr>
        <w:spacing w:after="40"/>
        <w:ind w:left="360"/>
      </w:pPr>
      <w:r>
        <w:rPr>
          <w:rFonts w:ascii="Times New Roman" w:hAnsi="Times New Roman"/>
          <w:sz w:val="24"/>
          <w:szCs w:val="24"/>
        </w:rPr>
        <w:t xml:space="preserve">C — Escherichia coli broth culture: E. coli is a non-spore-forming organism - killing it does not prove sterilisation.</w:t>
      </w:r>
    </w:p>
    <w:p>
      <w:pPr>
        <w:spacing w:after="40"/>
        <w:ind w:left="360"/>
      </w:pPr>
      <w:r>
        <w:rPr>
          <w:rFonts w:ascii="Times New Roman" w:hAnsi="Times New Roman"/>
          <w:sz w:val="24"/>
          <w:szCs w:val="24"/>
        </w:rPr>
        <w:t xml:space="preserve">⚠️ Exam Trap: Chemical indicator (tape) = exposure only; BIOLOGICAL indicator = proof of spore kill.</w:t>
      </w:r>
    </w:p>
    <w:p>
      <w:pPr>
        <w:spacing w:after="40"/>
        <w:ind w:left="360"/>
      </w:pPr>
      <w:r>
        <w:rPr>
          <w:rFonts w:ascii="Times New Roman" w:hAnsi="Times New Roman"/>
          <w:sz w:val="24"/>
          <w:szCs w:val="24"/>
        </w:rPr>
        <w:t xml:space="preserve">💎 PNC Pearl: Autoclave -&gt; G. stearothermophilus; Hot air oven / ETO -&gt; B. atrophaeus. Autoclave: 121 C, 15 psi, 15-20 min.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swollen legs, a distended belly, and normal body weight is most likely suffering from:</w:t>
      </w:r>
    </w:p>
    <w:p>
      <w:pPr>
        <w:spacing w:after="40"/>
        <w:ind w:left="360"/>
      </w:pPr>
      <w:r>
        <w:rPr>
          <w:rFonts w:ascii="Times New Roman" w:hAnsi="Times New Roman"/>
          <w:sz w:val="24"/>
          <w:szCs w:val="24"/>
        </w:rPr>
        <w:t xml:space="preserve">(a) Rickets</w:t>
      </w:r>
    </w:p>
    <w:p>
      <w:pPr>
        <w:spacing w:after="40"/>
        <w:ind w:left="360"/>
      </w:pPr>
      <w:r>
        <w:rPr>
          <w:rFonts w:ascii="Times New Roman" w:hAnsi="Times New Roman"/>
          <w:sz w:val="24"/>
          <w:szCs w:val="24"/>
        </w:rPr>
        <w:t xml:space="preserve">(b) Marasmus - overall calorie deficiency</w:t>
      </w:r>
    </w:p>
    <w:p>
      <w:pPr>
        <w:spacing w:after="40"/>
        <w:ind w:left="360"/>
      </w:pPr>
      <w:r>
        <w:rPr>
          <w:rFonts w:ascii="Times New Roman" w:hAnsi="Times New Roman"/>
          <w:sz w:val="24"/>
          <w:szCs w:val="24"/>
        </w:rPr>
        <w:t xml:space="preserve">(c) Kwashiorkor - protein deficiency with oedema</w:t>
      </w:r>
    </w:p>
    <w:p>
      <w:pPr>
        <w:spacing w:after="40"/>
        <w:ind w:left="360"/>
      </w:pPr>
      <w:r>
        <w:rPr>
          <w:rFonts w:ascii="Times New Roman" w:hAnsi="Times New Roman"/>
          <w:sz w:val="24"/>
          <w:szCs w:val="24"/>
        </w:rPr>
        <w:t xml:space="preserve">(d) Scurvy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Kwashiorkor - protein deficiency with oedema</w:t>
      </w:r>
    </w:p>
    <w:p>
      <w:pPr>
        <w:spacing w:after="40"/>
        <w:ind w:left="360"/>
      </w:pPr>
      <w:r>
        <w:rPr>
          <w:rFonts w:ascii="Times New Roman" w:hAnsi="Times New Roman"/>
          <w:sz w:val="24"/>
          <w:szCs w:val="24"/>
        </w:rPr>
        <w:t xml:space="preserve">🧠 Clinical Rationale: Kwashiorkor - severe protein deficiency - causes oedema, skin changes, and a fatty liver with preserved body weight; marasmus shows severe wasting.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Rickets: Rickets is vitamin D deficiency with bony deformities.</w:t>
      </w:r>
    </w:p>
    <w:p>
      <w:pPr>
        <w:spacing w:after="40"/>
        <w:ind w:left="360"/>
      </w:pPr>
      <w:r>
        <w:rPr>
          <w:rFonts w:ascii="Times New Roman" w:hAnsi="Times New Roman"/>
          <w:sz w:val="24"/>
          <w:szCs w:val="24"/>
        </w:rPr>
        <w:t xml:space="preserve">B — Marasmus - overall calorie deficiency: Marasmus shows severe wasting WITHOUT oedema.</w:t>
      </w:r>
    </w:p>
    <w:p>
      <w:pPr>
        <w:spacing w:after="40"/>
        <w:ind w:left="360"/>
      </w:pPr>
      <w:r>
        <w:rPr>
          <w:rFonts w:ascii="Times New Roman" w:hAnsi="Times New Roman"/>
          <w:sz w:val="24"/>
          <w:szCs w:val="24"/>
        </w:rPr>
        <w:t xml:space="preserve">D — Scurvy: Scurvy is vitamin C deficiency with bleeding gums.</w:t>
      </w:r>
    </w:p>
    <w:p>
      <w:pPr>
        <w:spacing w:after="40"/>
        <w:ind w:left="360"/>
      </w:pPr>
      <w:r>
        <w:rPr>
          <w:rFonts w:ascii="Times New Roman" w:hAnsi="Times New Roman"/>
          <w:sz w:val="24"/>
          <w:szCs w:val="24"/>
        </w:rPr>
        <w:t xml:space="preserve">⚠️ Exam Trap: Oedema masks weight loss in kwashiorkor, so weight may look near normal.</w:t>
      </w:r>
    </w:p>
    <w:p>
      <w:pPr>
        <w:spacing w:after="40"/>
        <w:ind w:left="360"/>
      </w:pPr>
      <w:r>
        <w:rPr>
          <w:rFonts w:ascii="Times New Roman" w:hAnsi="Times New Roman"/>
          <w:sz w:val="24"/>
          <w:szCs w:val="24"/>
        </w:rPr>
        <w:t xml:space="preserve">💎 PNC Pearl: Kwashiorkor: oedema, flaky-paint dermatosis, flag sign, fatty liver; Marasmus: 'old man' face.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food group is the richest source of vitamin C?</w:t>
      </w:r>
    </w:p>
    <w:p>
      <w:pPr>
        <w:spacing w:after="40"/>
        <w:ind w:left="360"/>
      </w:pPr>
      <w:r>
        <w:rPr>
          <w:rFonts w:ascii="Times New Roman" w:hAnsi="Times New Roman"/>
          <w:sz w:val="24"/>
          <w:szCs w:val="24"/>
        </w:rPr>
        <w:t xml:space="preserve">(a) Whole grains</w:t>
      </w:r>
    </w:p>
    <w:p>
      <w:pPr>
        <w:spacing w:after="40"/>
        <w:ind w:left="360"/>
      </w:pPr>
      <w:r>
        <w:rPr>
          <w:rFonts w:ascii="Times New Roman" w:hAnsi="Times New Roman"/>
          <w:sz w:val="24"/>
          <w:szCs w:val="24"/>
        </w:rPr>
        <w:t xml:space="preserve">(b) Milk and cheese</w:t>
      </w:r>
    </w:p>
    <w:p>
      <w:pPr>
        <w:spacing w:after="40"/>
        <w:ind w:left="360"/>
      </w:pPr>
      <w:r>
        <w:rPr>
          <w:rFonts w:ascii="Times New Roman" w:hAnsi="Times New Roman"/>
          <w:sz w:val="24"/>
          <w:szCs w:val="24"/>
        </w:rPr>
        <w:t xml:space="preserve">(c) Red meat</w:t>
      </w:r>
    </w:p>
    <w:p>
      <w:pPr>
        <w:spacing w:after="40"/>
        <w:ind w:left="360"/>
      </w:pPr>
      <w:r>
        <w:rPr>
          <w:rFonts w:ascii="Times New Roman" w:hAnsi="Times New Roman"/>
          <w:sz w:val="24"/>
          <w:szCs w:val="24"/>
        </w:rPr>
        <w:t xml:space="preserve">(d) Citrus fruits (orange, lemon, amla)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Citrus fruits (orange, lemon, amla)</w:t>
      </w:r>
    </w:p>
    <w:p>
      <w:pPr>
        <w:spacing w:after="40"/>
        <w:ind w:left="360"/>
      </w:pPr>
      <w:r>
        <w:rPr>
          <w:rFonts w:ascii="Times New Roman" w:hAnsi="Times New Roman"/>
          <w:sz w:val="24"/>
          <w:szCs w:val="24"/>
        </w:rPr>
        <w:t xml:space="preserve">🧠 Clinical Rationale: Vitamin C - ascorbic acid - is plentiful in citrus fruits, amla, guava, and green vegetables; its deficiency causes scurvy with bleeding gums.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Whole grains: Whole grains supply B vitamins and fibre, negligible vitamin C.</w:t>
      </w:r>
    </w:p>
    <w:p>
      <w:pPr>
        <w:spacing w:after="40"/>
        <w:ind w:left="360"/>
      </w:pPr>
      <w:r>
        <w:rPr>
          <w:rFonts w:ascii="Times New Roman" w:hAnsi="Times New Roman"/>
          <w:sz w:val="24"/>
          <w:szCs w:val="24"/>
        </w:rPr>
        <w:t xml:space="preserve">B — Milk and cheese: Milk is poor in vitamin C.</w:t>
      </w:r>
    </w:p>
    <w:p>
      <w:pPr>
        <w:spacing w:after="40"/>
        <w:ind w:left="360"/>
      </w:pPr>
      <w:r>
        <w:rPr>
          <w:rFonts w:ascii="Times New Roman" w:hAnsi="Times New Roman"/>
          <w:sz w:val="24"/>
          <w:szCs w:val="24"/>
        </w:rPr>
        <w:t xml:space="preserve">C — Red meat: Meat gives iron, B12 and protein, not vitamin C.</w:t>
      </w:r>
    </w:p>
    <w:p>
      <w:pPr>
        <w:spacing w:after="40"/>
        <w:ind w:left="360"/>
      </w:pPr>
      <w:r>
        <w:rPr>
          <w:rFonts w:ascii="Times New Roman" w:hAnsi="Times New Roman"/>
          <w:sz w:val="24"/>
          <w:szCs w:val="24"/>
        </w:rPr>
        <w:t xml:space="preserve">⚠️ Exam Trap: Amla (Indian gooseberry) is richer in vitamin C than orange.</w:t>
      </w:r>
    </w:p>
    <w:p>
      <w:pPr>
        <w:spacing w:after="40"/>
        <w:ind w:left="360"/>
      </w:pPr>
      <w:r>
        <w:rPr>
          <w:rFonts w:ascii="Times New Roman" w:hAnsi="Times New Roman"/>
          <w:sz w:val="24"/>
          <w:szCs w:val="24"/>
        </w:rPr>
        <w:t xml:space="preserve">💎 PNC Pearl: Vitamin C RDA adult 80 mg (ICMR 2020); deficiency = scurvy; heat-labile.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Two months after starting anti-TB treatment containing isoniazid, a malnourished client complains of burning and tingling in both feet. Deficiency of which vitamin is MOST likely responsible?</w:t>
      </w:r>
    </w:p>
    <w:p>
      <w:pPr>
        <w:spacing w:after="40"/>
        <w:ind w:left="360"/>
      </w:pPr>
      <w:r>
        <w:rPr>
          <w:rFonts w:ascii="Times New Roman" w:hAnsi="Times New Roman"/>
          <w:sz w:val="24"/>
          <w:szCs w:val="24"/>
        </w:rPr>
        <w:t xml:space="preserve">(a) Cyanocobalamin (vitamin B12)</w:t>
      </w:r>
    </w:p>
    <w:p>
      <w:pPr>
        <w:spacing w:after="40"/>
        <w:ind w:left="360"/>
      </w:pPr>
      <w:r>
        <w:rPr>
          <w:rFonts w:ascii="Times New Roman" w:hAnsi="Times New Roman"/>
          <w:sz w:val="24"/>
          <w:szCs w:val="24"/>
        </w:rPr>
        <w:t xml:space="preserve">(b) Pyridoxine (vitamin B6)</w:t>
      </w:r>
    </w:p>
    <w:p>
      <w:pPr>
        <w:spacing w:after="40"/>
        <w:ind w:left="360"/>
      </w:pPr>
      <w:r>
        <w:rPr>
          <w:rFonts w:ascii="Times New Roman" w:hAnsi="Times New Roman"/>
          <w:sz w:val="24"/>
          <w:szCs w:val="24"/>
        </w:rPr>
        <w:t xml:space="preserve">(c) Vitamin D</w:t>
      </w:r>
    </w:p>
    <w:p>
      <w:pPr>
        <w:spacing w:after="40"/>
        <w:ind w:left="360"/>
      </w:pPr>
      <w:r>
        <w:rPr>
          <w:rFonts w:ascii="Times New Roman" w:hAnsi="Times New Roman"/>
          <w:sz w:val="24"/>
          <w:szCs w:val="24"/>
        </w:rPr>
        <w:t xml:space="preserve">(d) Thiamine (vitamin B1)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Pyridoxine (vitamin B6)</w:t>
      </w:r>
    </w:p>
    <w:p>
      <w:pPr>
        <w:spacing w:after="40"/>
        <w:ind w:left="360"/>
      </w:pPr>
      <w:r>
        <w:rPr>
          <w:rFonts w:ascii="Times New Roman" w:hAnsi="Times New Roman"/>
          <w:sz w:val="24"/>
          <w:szCs w:val="24"/>
        </w:rPr>
        <w:t xml:space="preserve">🧠 Clinical Rationale: Isoniazid combines with pyridoxine and increases its excretion, causing B6 deficiency and peripheral neuropathy - more likely in malnourished, diabetic, alcoholic, HIV-positive or pregnant clients. Pyridoxine supplements are given with isoniazid to prevent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Cyanocobalamin (vitamin B12): B12 deficiency causes megaloblastic anaemia and subacute combined degeneration - not caused by isoniazid.</w:t>
      </w:r>
    </w:p>
    <w:p>
      <w:pPr>
        <w:spacing w:after="40"/>
        <w:ind w:left="360"/>
      </w:pPr>
      <w:r>
        <w:rPr>
          <w:rFonts w:ascii="Times New Roman" w:hAnsi="Times New Roman"/>
          <w:sz w:val="24"/>
          <w:szCs w:val="24"/>
        </w:rPr>
        <w:t xml:space="preserve">C — Vitamin D: Vitamin D deficiency causes rickets/osteomalacia, not burning feet.</w:t>
      </w:r>
    </w:p>
    <w:p>
      <w:pPr>
        <w:spacing w:after="40"/>
        <w:ind w:left="360"/>
      </w:pPr>
      <w:r>
        <w:rPr>
          <w:rFonts w:ascii="Times New Roman" w:hAnsi="Times New Roman"/>
          <w:sz w:val="24"/>
          <w:szCs w:val="24"/>
        </w:rPr>
        <w:t xml:space="preserve">D — Thiamine (vitamin B1): Thiamine deficiency (beriberi) also causes neuropathy but is linked to alcohol and polished rice, not isoniazid.</w:t>
      </w:r>
    </w:p>
    <w:p>
      <w:pPr>
        <w:spacing w:after="40"/>
        <w:ind w:left="360"/>
      </w:pPr>
      <w:r>
        <w:rPr>
          <w:rFonts w:ascii="Times New Roman" w:hAnsi="Times New Roman"/>
          <w:sz w:val="24"/>
          <w:szCs w:val="24"/>
        </w:rPr>
        <w:t xml:space="preserve">⚠️ Exam Trap: INH neuropathy is a drug-induced B6 deficiency - don't jump to B1 or B12.</w:t>
      </w:r>
    </w:p>
    <w:p>
      <w:pPr>
        <w:spacing w:after="40"/>
        <w:ind w:left="360"/>
      </w:pPr>
      <w:r>
        <w:rPr>
          <w:rFonts w:ascii="Times New Roman" w:hAnsi="Times New Roman"/>
          <w:sz w:val="24"/>
          <w:szCs w:val="24"/>
        </w:rPr>
        <w:t xml:space="preserve">💎 PNC Pearl: INH side-effects: peripheral neuropathy (give B6) and hepatitis. Rifampicin: orange urine. Ethambutol: optic neuritis.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a school health visit, a Class-10 girl tells the nurse she has switched groups, clothes style and ambition three times this year and feels unsure what she stands for. Erikson would place her in which psychosocial stage?</w:t>
      </w:r>
    </w:p>
    <w:p>
      <w:pPr>
        <w:spacing w:after="40"/>
        <w:ind w:left="360"/>
      </w:pPr>
      <w:r>
        <w:rPr>
          <w:rFonts w:ascii="Times New Roman" w:hAnsi="Times New Roman"/>
          <w:sz w:val="24"/>
          <w:szCs w:val="24"/>
        </w:rPr>
        <w:t xml:space="preserve">(a) Initiative versus guilt</w:t>
      </w:r>
    </w:p>
    <w:p>
      <w:pPr>
        <w:spacing w:after="40"/>
        <w:ind w:left="360"/>
      </w:pPr>
      <w:r>
        <w:rPr>
          <w:rFonts w:ascii="Times New Roman" w:hAnsi="Times New Roman"/>
          <w:sz w:val="24"/>
          <w:szCs w:val="24"/>
        </w:rPr>
        <w:t xml:space="preserve">(b) Industry versus inferiority</w:t>
      </w:r>
    </w:p>
    <w:p>
      <w:pPr>
        <w:spacing w:after="40"/>
        <w:ind w:left="360"/>
      </w:pPr>
      <w:r>
        <w:rPr>
          <w:rFonts w:ascii="Times New Roman" w:hAnsi="Times New Roman"/>
          <w:sz w:val="24"/>
          <w:szCs w:val="24"/>
        </w:rPr>
        <w:t xml:space="preserve">(c) Identity versus role confusion</w:t>
      </w:r>
    </w:p>
    <w:p>
      <w:pPr>
        <w:spacing w:after="40"/>
        <w:ind w:left="360"/>
      </w:pPr>
      <w:r>
        <w:rPr>
          <w:rFonts w:ascii="Times New Roman" w:hAnsi="Times New Roman"/>
          <w:sz w:val="24"/>
          <w:szCs w:val="24"/>
        </w:rPr>
        <w:t xml:space="preserve">(d) Intimacy versus isolation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Identity versus role confusion</w:t>
      </w:r>
    </w:p>
    <w:p>
      <w:pPr>
        <w:spacing w:after="40"/>
        <w:ind w:left="360"/>
      </w:pPr>
      <w:r>
        <w:rPr>
          <w:rFonts w:ascii="Times New Roman" w:hAnsi="Times New Roman"/>
          <w:sz w:val="24"/>
          <w:szCs w:val="24"/>
        </w:rPr>
        <w:t xml:space="preserve">🧠 Clinical Rationale: Erikson's fifth stage, adolescence (about 12-18 years), is identity versus role confusion. The adolescent experiments with roles, values and relationships to form a stable sense of self; failure leads to confusion about who she is. Peer groups are the key social influence.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Initiative versus guilt: Initiative vs guilt is the preschool stage (3-6 years).</w:t>
      </w:r>
    </w:p>
    <w:p>
      <w:pPr>
        <w:spacing w:after="40"/>
        <w:ind w:left="360"/>
      </w:pPr>
      <w:r>
        <w:rPr>
          <w:rFonts w:ascii="Times New Roman" w:hAnsi="Times New Roman"/>
          <w:sz w:val="24"/>
          <w:szCs w:val="24"/>
        </w:rPr>
        <w:t xml:space="preserve">B — Industry versus inferiority: Industry vs inferiority is the school-age stage (6-12 years) - competence in tasks.</w:t>
      </w:r>
    </w:p>
    <w:p>
      <w:pPr>
        <w:spacing w:after="40"/>
        <w:ind w:left="360"/>
      </w:pPr>
      <w:r>
        <w:rPr>
          <w:rFonts w:ascii="Times New Roman" w:hAnsi="Times New Roman"/>
          <w:sz w:val="24"/>
          <w:szCs w:val="24"/>
        </w:rPr>
        <w:t xml:space="preserve">D — Intimacy versus isolation: Intimacy vs isolation is young adulthood - forming close relationships.</w:t>
      </w:r>
    </w:p>
    <w:p>
      <w:pPr>
        <w:spacing w:after="40"/>
        <w:ind w:left="360"/>
      </w:pPr>
      <w:r>
        <w:rPr>
          <w:rFonts w:ascii="Times New Roman" w:hAnsi="Times New Roman"/>
          <w:sz w:val="24"/>
          <w:szCs w:val="24"/>
        </w:rPr>
        <w:t xml:space="preserve">⚠️ Exam Trap: Match the AGE first: adolescence = identity; young adult = intimacy.</w:t>
      </w:r>
    </w:p>
    <w:p>
      <w:pPr>
        <w:spacing w:after="40"/>
        <w:ind w:left="360"/>
      </w:pPr>
      <w:r>
        <w:rPr>
          <w:rFonts w:ascii="Times New Roman" w:hAnsi="Times New Roman"/>
          <w:sz w:val="24"/>
          <w:szCs w:val="24"/>
        </w:rPr>
        <w:t xml:space="preserve">💎 PNC Pearl: Erikson: Trust -&gt; Autonomy -&gt; Initiative -&gt; Industry -&gt; Identity -&gt; Intimacy -&gt; Generativity -&gt; Integrity.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newly diagnosed with advanced cancer tells the nurse, 'If God lets me live until my daughter's wedding next year, I will not ask for anything more.' According to Kubler-Ross, the client is in the stage of:</w:t>
      </w:r>
    </w:p>
    <w:p>
      <w:pPr>
        <w:spacing w:after="40"/>
        <w:ind w:left="360"/>
      </w:pPr>
      <w:r>
        <w:rPr>
          <w:rFonts w:ascii="Times New Roman" w:hAnsi="Times New Roman"/>
          <w:sz w:val="24"/>
          <w:szCs w:val="24"/>
        </w:rPr>
        <w:t xml:space="preserve">(a) Anger</w:t>
      </w:r>
    </w:p>
    <w:p>
      <w:pPr>
        <w:spacing w:after="40"/>
        <w:ind w:left="360"/>
      </w:pPr>
      <w:r>
        <w:rPr>
          <w:rFonts w:ascii="Times New Roman" w:hAnsi="Times New Roman"/>
          <w:sz w:val="24"/>
          <w:szCs w:val="24"/>
        </w:rPr>
        <w:t xml:space="preserve">(b) Bargaining</w:t>
      </w:r>
    </w:p>
    <w:p>
      <w:pPr>
        <w:spacing w:after="40"/>
        <w:ind w:left="360"/>
      </w:pPr>
      <w:r>
        <w:rPr>
          <w:rFonts w:ascii="Times New Roman" w:hAnsi="Times New Roman"/>
          <w:sz w:val="24"/>
          <w:szCs w:val="24"/>
        </w:rPr>
        <w:t xml:space="preserve">(c) Acceptance</w:t>
      </w:r>
    </w:p>
    <w:p>
      <w:pPr>
        <w:spacing w:after="40"/>
        <w:ind w:left="360"/>
      </w:pPr>
      <w:r>
        <w:rPr>
          <w:rFonts w:ascii="Times New Roman" w:hAnsi="Times New Roman"/>
          <w:sz w:val="24"/>
          <w:szCs w:val="24"/>
        </w:rPr>
        <w:t xml:space="preserve">(d) Denial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Bargaining</w:t>
      </w:r>
    </w:p>
    <w:p>
      <w:pPr>
        <w:spacing w:after="40"/>
        <w:ind w:left="360"/>
      </w:pPr>
      <w:r>
        <w:rPr>
          <w:rFonts w:ascii="Times New Roman" w:hAnsi="Times New Roman"/>
          <w:sz w:val="24"/>
          <w:szCs w:val="24"/>
        </w:rPr>
        <w:t xml:space="preserve">🧠 Clinical Rationale: In bargaining, the person tries to postpone death or loss by making a deal, often with God, in exchange for more time. The nurse listens without giving false hope and supports the client. Kubler-Ross described denial, anger, bargaining, depression and acceptance, which may not occur in strict order.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Anger: Anger is 'Why me?' - often directed at staff and family.</w:t>
      </w:r>
    </w:p>
    <w:p>
      <w:pPr>
        <w:spacing w:after="40"/>
        <w:ind w:left="360"/>
      </w:pPr>
      <w:r>
        <w:rPr>
          <w:rFonts w:ascii="Times New Roman" w:hAnsi="Times New Roman"/>
          <w:sz w:val="24"/>
          <w:szCs w:val="24"/>
        </w:rPr>
        <w:t xml:space="preserve">C — Acceptance: Acceptance is calm readiness - making peace and settling affairs.</w:t>
      </w:r>
    </w:p>
    <w:p>
      <w:pPr>
        <w:spacing w:after="40"/>
        <w:ind w:left="360"/>
      </w:pPr>
      <w:r>
        <w:rPr>
          <w:rFonts w:ascii="Times New Roman" w:hAnsi="Times New Roman"/>
          <w:sz w:val="24"/>
          <w:szCs w:val="24"/>
        </w:rPr>
        <w:t xml:space="preserve">D — Denial: Denial is refusing to believe the diagnosis - 'The report must be wrong.'</w:t>
      </w:r>
    </w:p>
    <w:p>
      <w:pPr>
        <w:spacing w:after="40"/>
        <w:ind w:left="360"/>
      </w:pPr>
      <w:r>
        <w:rPr>
          <w:rFonts w:ascii="Times New Roman" w:hAnsi="Times New Roman"/>
          <w:sz w:val="24"/>
          <w:szCs w:val="24"/>
        </w:rPr>
        <w:t xml:space="preserve">⚠️ Exam Trap: 'If... then' deals with God or fate = bargaining, even though the client seems calm.</w:t>
      </w:r>
    </w:p>
    <w:p>
      <w:pPr>
        <w:spacing w:after="40"/>
        <w:ind w:left="360"/>
      </w:pPr>
      <w:r>
        <w:rPr>
          <w:rFonts w:ascii="Times New Roman" w:hAnsi="Times New Roman"/>
          <w:sz w:val="24"/>
          <w:szCs w:val="24"/>
        </w:rPr>
        <w:t xml:space="preserve">💎 PNC Pearl: Kubler-Ross: DABDA - Denial, Anger, Bargaining, Depression, Acceptance.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community health nurse uses the modified Kuppuswamy scale to classify families in an urban slum. This scale measures socio-economic status using:</w:t>
      </w:r>
    </w:p>
    <w:p>
      <w:pPr>
        <w:spacing w:after="40"/>
        <w:ind w:left="360"/>
      </w:pPr>
      <w:r>
        <w:rPr>
          <w:rFonts w:ascii="Times New Roman" w:hAnsi="Times New Roman"/>
          <w:sz w:val="24"/>
          <w:szCs w:val="24"/>
        </w:rPr>
        <w:t xml:space="preserve">(a) Education and occupation of the head of the family and total family monthly income</w:t>
      </w:r>
    </w:p>
    <w:p>
      <w:pPr>
        <w:spacing w:after="40"/>
        <w:ind w:left="360"/>
      </w:pPr>
      <w:r>
        <w:rPr>
          <w:rFonts w:ascii="Times New Roman" w:hAnsi="Times New Roman"/>
          <w:sz w:val="24"/>
          <w:szCs w:val="24"/>
        </w:rPr>
        <w:t xml:space="preserve">(b) Type of house, land holding and livestock</w:t>
      </w:r>
    </w:p>
    <w:p>
      <w:pPr>
        <w:spacing w:after="40"/>
        <w:ind w:left="360"/>
      </w:pPr>
      <w:r>
        <w:rPr>
          <w:rFonts w:ascii="Times New Roman" w:hAnsi="Times New Roman"/>
          <w:sz w:val="24"/>
          <w:szCs w:val="24"/>
        </w:rPr>
        <w:t xml:space="preserve">(c) Number of earning members and number of dependants</w:t>
      </w:r>
    </w:p>
    <w:p>
      <w:pPr>
        <w:spacing w:after="40"/>
        <w:ind w:left="360"/>
      </w:pPr>
      <w:r>
        <w:rPr>
          <w:rFonts w:ascii="Times New Roman" w:hAnsi="Times New Roman"/>
          <w:sz w:val="24"/>
          <w:szCs w:val="24"/>
        </w:rPr>
        <w:t xml:space="preserve">(d) Caste, religion and family size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Education and occupation of the head of the family and total family monthly income</w:t>
      </w:r>
    </w:p>
    <w:p>
      <w:pPr>
        <w:spacing w:after="40"/>
        <w:ind w:left="360"/>
      </w:pPr>
      <w:r>
        <w:rPr>
          <w:rFonts w:ascii="Times New Roman" w:hAnsi="Times New Roman"/>
          <w:sz w:val="24"/>
          <w:szCs w:val="24"/>
        </w:rPr>
        <w:t xml:space="preserve">🧠 Clinical Rationale: The Kuppuswamy scale (for urban families) scores three items - education of the head of the family, occupation of the head of the family and total monthly family income - and classifies families into upper, upper-middle, lower-middle, upper-lower and lower classes. The income cut-offs are revised regularly using the consumer price index.</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Type of house, land holding and livestock: Items like land and livestock belong to rural scales such as Pareek's or the BG Prasad-type assessment.</w:t>
      </w:r>
    </w:p>
    <w:p>
      <w:pPr>
        <w:spacing w:after="40"/>
        <w:ind w:left="360"/>
      </w:pPr>
      <w:r>
        <w:rPr>
          <w:rFonts w:ascii="Times New Roman" w:hAnsi="Times New Roman"/>
          <w:sz w:val="24"/>
          <w:szCs w:val="24"/>
        </w:rPr>
        <w:t xml:space="preserve">C — Number of earning members and number of dependants: These describe dependency, not the Kuppuswamy components.</w:t>
      </w:r>
    </w:p>
    <w:p>
      <w:pPr>
        <w:spacing w:after="40"/>
        <w:ind w:left="360"/>
      </w:pPr>
      <w:r>
        <w:rPr>
          <w:rFonts w:ascii="Times New Roman" w:hAnsi="Times New Roman"/>
          <w:sz w:val="24"/>
          <w:szCs w:val="24"/>
        </w:rPr>
        <w:t xml:space="preserve">D — Caste, religion and family size: Caste and religion are not part of any standard socio-economic scale.</w:t>
      </w:r>
    </w:p>
    <w:p>
      <w:pPr>
        <w:spacing w:after="40"/>
        <w:ind w:left="360"/>
      </w:pPr>
      <w:r>
        <w:rPr>
          <w:rFonts w:ascii="Times New Roman" w:hAnsi="Times New Roman"/>
          <w:sz w:val="24"/>
          <w:szCs w:val="24"/>
        </w:rPr>
        <w:t xml:space="preserve">⚠️ Exam Trap: Kuppuswamy = URBAN scale; Pareek = RURAL scale; BG Prasad = per-capita income only.</w:t>
      </w:r>
    </w:p>
    <w:p>
      <w:pPr>
        <w:spacing w:after="40"/>
        <w:ind w:left="360"/>
      </w:pPr>
      <w:r>
        <w:rPr>
          <w:rFonts w:ascii="Times New Roman" w:hAnsi="Times New Roman"/>
          <w:sz w:val="24"/>
          <w:szCs w:val="24"/>
        </w:rPr>
        <w:t xml:space="preserve">💎 PNC Pearl: Kuppuswamy: Education + Occupation (of head) + Income (of family) - 3 items, 5 classes.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posted in a tribal area tells her colleagues that the local people's food habits are 'backward' and that everyone should eat the way people in her own town do. This attitude is best described as:</w:t>
      </w:r>
    </w:p>
    <w:p>
      <w:pPr>
        <w:spacing w:after="40"/>
        <w:ind w:left="360"/>
      </w:pPr>
      <w:r>
        <w:rPr>
          <w:rFonts w:ascii="Times New Roman" w:hAnsi="Times New Roman"/>
          <w:sz w:val="24"/>
          <w:szCs w:val="24"/>
        </w:rPr>
        <w:t xml:space="preserve">(a) Ethnocentrism</w:t>
      </w:r>
    </w:p>
    <w:p>
      <w:pPr>
        <w:spacing w:after="40"/>
        <w:ind w:left="360"/>
      </w:pPr>
      <w:r>
        <w:rPr>
          <w:rFonts w:ascii="Times New Roman" w:hAnsi="Times New Roman"/>
          <w:sz w:val="24"/>
          <w:szCs w:val="24"/>
        </w:rPr>
        <w:t xml:space="preserve">(b) Cultural assimilation</w:t>
      </w:r>
    </w:p>
    <w:p>
      <w:pPr>
        <w:spacing w:after="40"/>
        <w:ind w:left="360"/>
      </w:pPr>
      <w:r>
        <w:rPr>
          <w:rFonts w:ascii="Times New Roman" w:hAnsi="Times New Roman"/>
          <w:sz w:val="24"/>
          <w:szCs w:val="24"/>
        </w:rPr>
        <w:t xml:space="preserve">(c) Acculturation</w:t>
      </w:r>
    </w:p>
    <w:p>
      <w:pPr>
        <w:spacing w:after="40"/>
        <w:ind w:left="360"/>
      </w:pPr>
      <w:r>
        <w:rPr>
          <w:rFonts w:ascii="Times New Roman" w:hAnsi="Times New Roman"/>
          <w:sz w:val="24"/>
          <w:szCs w:val="24"/>
        </w:rPr>
        <w:t xml:space="preserve">(d) Cultural relativism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Ethnocentrism</w:t>
      </w:r>
    </w:p>
    <w:p>
      <w:pPr>
        <w:spacing w:after="40"/>
        <w:ind w:left="360"/>
      </w:pPr>
      <w:r>
        <w:rPr>
          <w:rFonts w:ascii="Times New Roman" w:hAnsi="Times New Roman"/>
          <w:sz w:val="24"/>
          <w:szCs w:val="24"/>
        </w:rPr>
        <w:t xml:space="preserve">🧠 Clinical Rationale: Ethnocentrism is judging other cultures by the standards of one's own and believing one's own culture superior. It creates barriers to rapport and health education. Nurses should practise cultural relativism - understanding practices within their own cultural context - and modify only harmful ones.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Cultural assimilation: Assimilation is a minority group gradually absorbing the dominant culture.</w:t>
      </w:r>
    </w:p>
    <w:p>
      <w:pPr>
        <w:spacing w:after="40"/>
        <w:ind w:left="360"/>
      </w:pPr>
      <w:r>
        <w:rPr>
          <w:rFonts w:ascii="Times New Roman" w:hAnsi="Times New Roman"/>
          <w:sz w:val="24"/>
          <w:szCs w:val="24"/>
        </w:rPr>
        <w:t xml:space="preserve">C — Acculturation: Acculturation is the exchange of cultural traits when two cultures are in continuous contact.</w:t>
      </w:r>
    </w:p>
    <w:p>
      <w:pPr>
        <w:spacing w:after="40"/>
        <w:ind w:left="360"/>
      </w:pPr>
      <w:r>
        <w:rPr>
          <w:rFonts w:ascii="Times New Roman" w:hAnsi="Times New Roman"/>
          <w:sz w:val="24"/>
          <w:szCs w:val="24"/>
        </w:rPr>
        <w:t xml:space="preserve">D — Cultural relativism: Cultural relativism is the opposite - judging a practice within its own cultural context.</w:t>
      </w:r>
    </w:p>
    <w:p>
      <w:pPr>
        <w:spacing w:after="40"/>
        <w:ind w:left="360"/>
      </w:pPr>
      <w:r>
        <w:rPr>
          <w:rFonts w:ascii="Times New Roman" w:hAnsi="Times New Roman"/>
          <w:sz w:val="24"/>
          <w:szCs w:val="24"/>
        </w:rPr>
        <w:t xml:space="preserve">⚠️ Exam Trap: Ethnocentrism (my culture is superior) vs cultural relativism (understand each culture in its own context).</w:t>
      </w:r>
    </w:p>
    <w:p>
      <w:pPr>
        <w:spacing w:after="40"/>
        <w:ind w:left="360"/>
      </w:pPr>
      <w:r>
        <w:rPr>
          <w:rFonts w:ascii="Times New Roman" w:hAnsi="Times New Roman"/>
          <w:sz w:val="24"/>
          <w:szCs w:val="24"/>
        </w:rPr>
        <w:t xml:space="preserve">💎 PNC Pearl: Culturally competent care = awareness + knowledge + respect; change only practices that are harmful.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simple random sampling, each member of the population has:</w:t>
      </w:r>
    </w:p>
    <w:p>
      <w:pPr>
        <w:spacing w:after="40"/>
        <w:ind w:left="360"/>
      </w:pPr>
      <w:r>
        <w:rPr>
          <w:rFonts w:ascii="Times New Roman" w:hAnsi="Times New Roman"/>
          <w:sz w:val="24"/>
          <w:szCs w:val="24"/>
        </w:rPr>
        <w:t xml:space="preserve">(a) Selection based on the researcher's choice</w:t>
      </w:r>
    </w:p>
    <w:p>
      <w:pPr>
        <w:spacing w:after="40"/>
        <w:ind w:left="360"/>
      </w:pPr>
      <w:r>
        <w:rPr>
          <w:rFonts w:ascii="Times New Roman" w:hAnsi="Times New Roman"/>
          <w:sz w:val="24"/>
          <w:szCs w:val="24"/>
        </w:rPr>
        <w:t xml:space="preserve">(b) An equal and independent chance of being selected</w:t>
      </w:r>
    </w:p>
    <w:p>
      <w:pPr>
        <w:spacing w:after="40"/>
        <w:ind w:left="360"/>
      </w:pPr>
      <w:r>
        <w:rPr>
          <w:rFonts w:ascii="Times New Roman" w:hAnsi="Times New Roman"/>
          <w:sz w:val="24"/>
          <w:szCs w:val="24"/>
        </w:rPr>
        <w:t xml:space="preserve">(c) Selection based on convenience</w:t>
      </w:r>
    </w:p>
    <w:p>
      <w:pPr>
        <w:spacing w:after="40"/>
        <w:ind w:left="360"/>
      </w:pPr>
      <w:r>
        <w:rPr>
          <w:rFonts w:ascii="Times New Roman" w:hAnsi="Times New Roman"/>
          <w:sz w:val="24"/>
          <w:szCs w:val="24"/>
        </w:rPr>
        <w:t xml:space="preserve">(d) No chance of selection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An equal and independent chance of being selected</w:t>
      </w:r>
    </w:p>
    <w:p>
      <w:pPr>
        <w:spacing w:after="40"/>
        <w:ind w:left="360"/>
      </w:pPr>
      <w:r>
        <w:rPr>
          <w:rFonts w:ascii="Times New Roman" w:hAnsi="Times New Roman"/>
          <w:sz w:val="24"/>
          <w:szCs w:val="24"/>
        </w:rPr>
        <w:t xml:space="preserve">🧠 Clinical Rationale: Simple random sampling - using random numbers or a lottery - gives every subject an equal chance, making the sample representative and reducing bias.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Selection based on the researcher's choice: That is purposive (judgement) sampling.</w:t>
      </w:r>
    </w:p>
    <w:p>
      <w:pPr>
        <w:spacing w:after="40"/>
        <w:ind w:left="360"/>
      </w:pPr>
      <w:r>
        <w:rPr>
          <w:rFonts w:ascii="Times New Roman" w:hAnsi="Times New Roman"/>
          <w:sz w:val="24"/>
          <w:szCs w:val="24"/>
        </w:rPr>
        <w:t xml:space="preserve">C — Selection based on convenience: Convenience sampling is non-probability.</w:t>
      </w:r>
    </w:p>
    <w:p>
      <w:pPr>
        <w:spacing w:after="40"/>
        <w:ind w:left="360"/>
      </w:pPr>
      <w:r>
        <w:rPr>
          <w:rFonts w:ascii="Times New Roman" w:hAnsi="Times New Roman"/>
          <w:sz w:val="24"/>
          <w:szCs w:val="24"/>
        </w:rPr>
        <w:t xml:space="preserve">D — No chance of selection: Every unit must have a chance in probability sampling.</w:t>
      </w:r>
    </w:p>
    <w:p>
      <w:pPr>
        <w:spacing w:after="40"/>
        <w:ind w:left="360"/>
      </w:pPr>
      <w:r>
        <w:rPr>
          <w:rFonts w:ascii="Times New Roman" w:hAnsi="Times New Roman"/>
          <w:sz w:val="24"/>
          <w:szCs w:val="24"/>
        </w:rPr>
        <w:t xml:space="preserve">⚠️ Exam Trap: Systematic sampling (every kth unit) is not the same as simple random sampling.</w:t>
      </w:r>
    </w:p>
    <w:p>
      <w:pPr>
        <w:spacing w:after="40"/>
        <w:ind w:left="360"/>
      </w:pPr>
      <w:r>
        <w:rPr>
          <w:rFonts w:ascii="Times New Roman" w:hAnsi="Times New Roman"/>
          <w:sz w:val="24"/>
          <w:szCs w:val="24"/>
        </w:rPr>
        <w:t xml:space="preserve">💎 PNC Pearl: Probability: simple random, systematic, stratified, cluster; lottery or random table.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null hypothesis in a research study states that:</w:t>
      </w:r>
    </w:p>
    <w:p>
      <w:pPr>
        <w:spacing w:after="40"/>
        <w:ind w:left="360"/>
      </w:pPr>
      <w:r>
        <w:rPr>
          <w:rFonts w:ascii="Times New Roman" w:hAnsi="Times New Roman"/>
          <w:sz w:val="24"/>
          <w:szCs w:val="24"/>
        </w:rPr>
        <w:t xml:space="preserve">(a) The study cannot be done</w:t>
      </w:r>
    </w:p>
    <w:p>
      <w:pPr>
        <w:spacing w:after="40"/>
        <w:ind w:left="360"/>
      </w:pPr>
      <w:r>
        <w:rPr>
          <w:rFonts w:ascii="Times New Roman" w:hAnsi="Times New Roman"/>
          <w:sz w:val="24"/>
          <w:szCs w:val="24"/>
        </w:rPr>
        <w:t xml:space="preserve">(b) The findings are always true</w:t>
      </w:r>
    </w:p>
    <w:p>
      <w:pPr>
        <w:spacing w:after="40"/>
        <w:ind w:left="360"/>
      </w:pPr>
      <w:r>
        <w:rPr>
          <w:rFonts w:ascii="Times New Roman" w:hAnsi="Times New Roman"/>
          <w:sz w:val="24"/>
          <w:szCs w:val="24"/>
        </w:rPr>
        <w:t xml:space="preserve">(c) The sample is biased</w:t>
      </w:r>
    </w:p>
    <w:p>
      <w:pPr>
        <w:spacing w:after="40"/>
        <w:ind w:left="360"/>
      </w:pPr>
      <w:r>
        <w:rPr>
          <w:rFonts w:ascii="Times New Roman" w:hAnsi="Times New Roman"/>
          <w:sz w:val="24"/>
          <w:szCs w:val="24"/>
        </w:rPr>
        <w:t xml:space="preserve">(d) There is no difference or relationship between the variables being studied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There is no difference or relationship between the variables being studied</w:t>
      </w:r>
    </w:p>
    <w:p>
      <w:pPr>
        <w:spacing w:after="40"/>
        <w:ind w:left="360"/>
      </w:pPr>
      <w:r>
        <w:rPr>
          <w:rFonts w:ascii="Times New Roman" w:hAnsi="Times New Roman"/>
          <w:sz w:val="24"/>
          <w:szCs w:val="24"/>
        </w:rPr>
        <w:t xml:space="preserve">🧠 Clinical Rationale: The null hypothesis (H0) proposes no effect or no difference - the researcher tests it statistically and either rejects or fails to reject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study cannot be done: Null hypothesis is a testable statement, not feasibility.</w:t>
      </w:r>
    </w:p>
    <w:p>
      <w:pPr>
        <w:spacing w:after="40"/>
        <w:ind w:left="360"/>
      </w:pPr>
      <w:r>
        <w:rPr>
          <w:rFonts w:ascii="Times New Roman" w:hAnsi="Times New Roman"/>
          <w:sz w:val="24"/>
          <w:szCs w:val="24"/>
        </w:rPr>
        <w:t xml:space="preserve">B — The findings are always true: Hypotheses are tested, never assumed true.</w:t>
      </w:r>
    </w:p>
    <w:p>
      <w:pPr>
        <w:spacing w:after="40"/>
        <w:ind w:left="360"/>
      </w:pPr>
      <w:r>
        <w:rPr>
          <w:rFonts w:ascii="Times New Roman" w:hAnsi="Times New Roman"/>
          <w:sz w:val="24"/>
          <w:szCs w:val="24"/>
        </w:rPr>
        <w:t xml:space="preserve">C — The sample is biased: Bias concerns sampling, not the null hypothesis.</w:t>
      </w:r>
    </w:p>
    <w:p>
      <w:pPr>
        <w:spacing w:after="40"/>
        <w:ind w:left="360"/>
      </w:pPr>
      <w:r>
        <w:rPr>
          <w:rFonts w:ascii="Times New Roman" w:hAnsi="Times New Roman"/>
          <w:sz w:val="24"/>
          <w:szCs w:val="24"/>
        </w:rPr>
        <w:t xml:space="preserve">⚠️ Exam Trap: Rejecting a true null hypothesis = Type I error (alpha).</w:t>
      </w:r>
    </w:p>
    <w:p>
      <w:pPr>
        <w:spacing w:after="40"/>
        <w:ind w:left="360"/>
      </w:pPr>
      <w:r>
        <w:rPr>
          <w:rFonts w:ascii="Times New Roman" w:hAnsi="Times New Roman"/>
          <w:sz w:val="24"/>
          <w:szCs w:val="24"/>
        </w:rPr>
        <w:t xml:space="preserve">💎 PNC Pearl: H0 = no difference; p &lt; 0.05 -&gt; reject H0; Type II = failing to reject false H0.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'five rights' of delegation ensure that the nurse delegates:</w:t>
      </w:r>
    </w:p>
    <w:p>
      <w:pPr>
        <w:spacing w:after="40"/>
        <w:ind w:left="360"/>
      </w:pPr>
      <w:r>
        <w:rPr>
          <w:rFonts w:ascii="Times New Roman" w:hAnsi="Times New Roman"/>
          <w:sz w:val="24"/>
          <w:szCs w:val="24"/>
        </w:rPr>
        <w:t xml:space="preserve">(a) All tasks to one person</w:t>
      </w:r>
    </w:p>
    <w:p>
      <w:pPr>
        <w:spacing w:after="40"/>
        <w:ind w:left="360"/>
      </w:pPr>
      <w:r>
        <w:rPr>
          <w:rFonts w:ascii="Times New Roman" w:hAnsi="Times New Roman"/>
          <w:sz w:val="24"/>
          <w:szCs w:val="24"/>
        </w:rPr>
        <w:t xml:space="preserve">(b) Medication always</w:t>
      </w:r>
    </w:p>
    <w:p>
      <w:pPr>
        <w:spacing w:after="40"/>
        <w:ind w:left="360"/>
      </w:pPr>
      <w:r>
        <w:rPr>
          <w:rFonts w:ascii="Times New Roman" w:hAnsi="Times New Roman"/>
          <w:sz w:val="24"/>
          <w:szCs w:val="24"/>
        </w:rPr>
        <w:t xml:space="preserve">(c) Only charting to others</w:t>
      </w:r>
    </w:p>
    <w:p>
      <w:pPr>
        <w:spacing w:after="40"/>
        <w:ind w:left="360"/>
      </w:pPr>
      <w:r>
        <w:rPr>
          <w:rFonts w:ascii="Times New Roman" w:hAnsi="Times New Roman"/>
          <w:sz w:val="24"/>
          <w:szCs w:val="24"/>
        </w:rPr>
        <w:t xml:space="preserve">(d) The right task, to the right person, with the right direction, communication, and supervision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The right task, to the right person, with the right direction, communication, and supervision</w:t>
      </w:r>
    </w:p>
    <w:p>
      <w:pPr>
        <w:spacing w:after="40"/>
        <w:ind w:left="360"/>
      </w:pPr>
      <w:r>
        <w:rPr>
          <w:rFonts w:ascii="Times New Roman" w:hAnsi="Times New Roman"/>
          <w:sz w:val="24"/>
          <w:szCs w:val="24"/>
        </w:rPr>
        <w:t xml:space="preserve">🧠 Clinical Rationale: Safe delegation - right task, right circumstance, right person, right direction/communication, right supervision - protects the patient and the delegating nurse.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All tasks to one person: Overloading one person ignores competence and workload.</w:t>
      </w:r>
    </w:p>
    <w:p>
      <w:pPr>
        <w:spacing w:after="40"/>
        <w:ind w:left="360"/>
      </w:pPr>
      <w:r>
        <w:rPr>
          <w:rFonts w:ascii="Times New Roman" w:hAnsi="Times New Roman"/>
          <w:sz w:val="24"/>
          <w:szCs w:val="24"/>
        </w:rPr>
        <w:t xml:space="preserve">B — Medication always: Medication administration usually cannot be delegated to unlicensed staff.</w:t>
      </w:r>
    </w:p>
    <w:p>
      <w:pPr>
        <w:spacing w:after="40"/>
        <w:ind w:left="360"/>
      </w:pPr>
      <w:r>
        <w:rPr>
          <w:rFonts w:ascii="Times New Roman" w:hAnsi="Times New Roman"/>
          <w:sz w:val="24"/>
          <w:szCs w:val="24"/>
        </w:rPr>
        <w:t xml:space="preserve">C — Only charting to others: Documentation of own care cannot be delegated.</w:t>
      </w:r>
    </w:p>
    <w:p>
      <w:pPr>
        <w:spacing w:after="40"/>
        <w:ind w:left="360"/>
      </w:pPr>
      <w:r>
        <w:rPr>
          <w:rFonts w:ascii="Times New Roman" w:hAnsi="Times New Roman"/>
          <w:sz w:val="24"/>
          <w:szCs w:val="24"/>
        </w:rPr>
        <w:t xml:space="preserve">⚠️ Exam Trap: The nurse delegates the task but retains accountability for the outcome.</w:t>
      </w:r>
    </w:p>
    <w:p>
      <w:pPr>
        <w:spacing w:after="40"/>
        <w:ind w:left="360"/>
      </w:pPr>
      <w:r>
        <w:rPr>
          <w:rFonts w:ascii="Times New Roman" w:hAnsi="Times New Roman"/>
          <w:sz w:val="24"/>
          <w:szCs w:val="24"/>
        </w:rPr>
        <w:t xml:space="preserve">💎 PNC Pearl: 5 rights: Task, Circumstance, Person, Direction/Communication, Supervision/Evaluation.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staff nurse realises she has given 10 units of regular insulin instead of the prescribed 4 units to a client with diabetes. What should she do FIRST?</w:t>
      </w:r>
    </w:p>
    <w:p>
      <w:pPr>
        <w:spacing w:after="40"/>
        <w:ind w:left="360"/>
      </w:pPr>
      <w:r>
        <w:rPr>
          <w:rFonts w:ascii="Times New Roman" w:hAnsi="Times New Roman"/>
          <w:sz w:val="24"/>
          <w:szCs w:val="24"/>
        </w:rPr>
        <w:t xml:space="preserve">(a) Assess the client, check blood glucose and inform the physician</w:t>
      </w:r>
    </w:p>
    <w:p>
      <w:pPr>
        <w:spacing w:after="40"/>
        <w:ind w:left="360"/>
      </w:pPr>
      <w:r>
        <w:rPr>
          <w:rFonts w:ascii="Times New Roman" w:hAnsi="Times New Roman"/>
          <w:sz w:val="24"/>
          <w:szCs w:val="24"/>
        </w:rPr>
        <w:t xml:space="preserve">(b) Note the error in the client's case sheet as 'incident report filed'</w:t>
      </w:r>
    </w:p>
    <w:p>
      <w:pPr>
        <w:spacing w:after="40"/>
        <w:ind w:left="360"/>
      </w:pPr>
      <w:r>
        <w:rPr>
          <w:rFonts w:ascii="Times New Roman" w:hAnsi="Times New Roman"/>
          <w:sz w:val="24"/>
          <w:szCs w:val="24"/>
        </w:rPr>
        <w:t xml:space="preserve">(c) Complete the incident report form</w:t>
      </w:r>
    </w:p>
    <w:p>
      <w:pPr>
        <w:spacing w:after="40"/>
        <w:ind w:left="360"/>
      </w:pPr>
      <w:r>
        <w:rPr>
          <w:rFonts w:ascii="Times New Roman" w:hAnsi="Times New Roman"/>
          <w:sz w:val="24"/>
          <w:szCs w:val="24"/>
        </w:rPr>
        <w:t xml:space="preserve">(d) Inform the nursing superintendent in writing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Assess the client, check blood glucose and inform the physician</w:t>
      </w:r>
    </w:p>
    <w:p>
      <w:pPr>
        <w:spacing w:after="40"/>
        <w:ind w:left="360"/>
      </w:pPr>
      <w:r>
        <w:rPr>
          <w:rFonts w:ascii="Times New Roman" w:hAnsi="Times New Roman"/>
          <w:sz w:val="24"/>
          <w:szCs w:val="24"/>
        </w:rPr>
        <w:t xml:space="preserve">🧠 Clinical Rationale: After any medication error the first priority is client safety: assess the client, check capillary blood glucose, take corrective action as ordered (e.g. oral glucose, monitoring) and inform the physician. The incident report is completed afterwards with objective facts; it is kept separate from the medical record and is never mentioned in the case notes.</w:t>
      </w:r>
    </w:p>
    <w:p>
      <w:pPr>
        <w:spacing w:after="40"/>
        <w:ind w:left="360"/>
      </w:pPr>
      <w:r>
        <w:rPr>
          <w:rFonts w:ascii="Times New Roman" w:hAnsi="Times New Roman"/>
          <w:sz w:val="24"/>
          <w:szCs w:val="24"/>
        </w:rPr>
        <w:t xml:space="preserve">🔍 Key Clues: 10 units | 4 units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Note the error in the client's case sheet as 'incident report filed': The incident report is never referred to in the clinical record.</w:t>
      </w:r>
    </w:p>
    <w:p>
      <w:pPr>
        <w:spacing w:after="40"/>
        <w:ind w:left="360"/>
      </w:pPr>
      <w:r>
        <w:rPr>
          <w:rFonts w:ascii="Times New Roman" w:hAnsi="Times New Roman"/>
          <w:sz w:val="24"/>
          <w:szCs w:val="24"/>
        </w:rPr>
        <w:t xml:space="preserve">C — Complete the incident report form: Required, but only after the client has been assessed and made safe.</w:t>
      </w:r>
    </w:p>
    <w:p>
      <w:pPr>
        <w:spacing w:after="40"/>
        <w:ind w:left="360"/>
      </w:pPr>
      <w:r>
        <w:rPr>
          <w:rFonts w:ascii="Times New Roman" w:hAnsi="Times New Roman"/>
          <w:sz w:val="24"/>
          <w:szCs w:val="24"/>
        </w:rPr>
        <w:t xml:space="preserve">D — Inform the nursing superintendent in writing: Reporting up the chain comes after immediate client care.</w:t>
      </w:r>
    </w:p>
    <w:p>
      <w:pPr>
        <w:spacing w:after="40"/>
        <w:ind w:left="360"/>
      </w:pPr>
      <w:r>
        <w:rPr>
          <w:rFonts w:ascii="Times New Roman" w:hAnsi="Times New Roman"/>
          <w:sz w:val="24"/>
          <w:szCs w:val="24"/>
        </w:rPr>
        <w:t xml:space="preserve">⚠️ Exam Trap: Paperwork is never the FIRST action - the client comes first.</w:t>
      </w:r>
    </w:p>
    <w:p>
      <w:pPr>
        <w:spacing w:after="40"/>
        <w:ind w:left="360"/>
      </w:pPr>
      <w:r>
        <w:rPr>
          <w:rFonts w:ascii="Times New Roman" w:hAnsi="Times New Roman"/>
          <w:sz w:val="24"/>
          <w:szCs w:val="24"/>
        </w:rPr>
        <w:t xml:space="preserve">💎 PNC Pearl: Medication error: Assess -&gt; Act -&gt; Inform physician -&gt; Document care in chart -&gt; Incident report (separate).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young client with type 1 diabetes is admitted with diabetic ketoacidosis and a fruity breath odour. All of the following are ketone bodies EXCEPT:</w:t>
      </w:r>
    </w:p>
    <w:p>
      <w:pPr>
        <w:spacing w:after="40"/>
        <w:ind w:left="360"/>
      </w:pPr>
      <w:r>
        <w:rPr>
          <w:rFonts w:ascii="Times New Roman" w:hAnsi="Times New Roman"/>
          <w:sz w:val="24"/>
          <w:szCs w:val="24"/>
        </w:rPr>
        <w:t xml:space="preserve">(a) Acetoacetic acid</w:t>
      </w:r>
    </w:p>
    <w:p>
      <w:pPr>
        <w:spacing w:after="40"/>
        <w:ind w:left="360"/>
      </w:pPr>
      <w:r>
        <w:rPr>
          <w:rFonts w:ascii="Times New Roman" w:hAnsi="Times New Roman"/>
          <w:sz w:val="24"/>
          <w:szCs w:val="24"/>
        </w:rPr>
        <w:t xml:space="preserve">(b) Pyruvic acid</w:t>
      </w:r>
    </w:p>
    <w:p>
      <w:pPr>
        <w:spacing w:after="40"/>
        <w:ind w:left="360"/>
      </w:pPr>
      <w:r>
        <w:rPr>
          <w:rFonts w:ascii="Times New Roman" w:hAnsi="Times New Roman"/>
          <w:sz w:val="24"/>
          <w:szCs w:val="24"/>
        </w:rPr>
        <w:t xml:space="preserve">(c) Acetone</w:t>
      </w:r>
    </w:p>
    <w:p>
      <w:pPr>
        <w:spacing w:after="40"/>
        <w:ind w:left="360"/>
      </w:pPr>
      <w:r>
        <w:rPr>
          <w:rFonts w:ascii="Times New Roman" w:hAnsi="Times New Roman"/>
          <w:sz w:val="24"/>
          <w:szCs w:val="24"/>
        </w:rPr>
        <w:t xml:space="preserve">(d) Beta-hydroxybutyric acid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Pyruvic acid</w:t>
      </w:r>
    </w:p>
    <w:p>
      <w:pPr>
        <w:spacing w:after="40"/>
        <w:ind w:left="360"/>
      </w:pPr>
      <w:r>
        <w:rPr>
          <w:rFonts w:ascii="Times New Roman" w:hAnsi="Times New Roman"/>
          <w:sz w:val="24"/>
          <w:szCs w:val="24"/>
        </w:rPr>
        <w:t xml:space="preserve">🧠 Clinical Rationale: The three ketone bodies are acetoacetic acid, beta-hydroxybutyric acid and acetone. They are made in the liver from acetyl-CoA when fat is broken down because insulin is lacking. Acetone causes the fruity breath. Pyruvic acid is the end-product of glycolysis, not a ketone body.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Acetoacetic acid: Acetoacetic acid is the first ketone body formed from acetyl-CoA.</w:t>
      </w:r>
    </w:p>
    <w:p>
      <w:pPr>
        <w:spacing w:after="40"/>
        <w:ind w:left="360"/>
      </w:pPr>
      <w:r>
        <w:rPr>
          <w:rFonts w:ascii="Times New Roman" w:hAnsi="Times New Roman"/>
          <w:sz w:val="24"/>
          <w:szCs w:val="24"/>
        </w:rPr>
        <w:t xml:space="preserve">C — Acetone: Acetone is a volatile ketone body - it gives the fruity breath odour.</w:t>
      </w:r>
    </w:p>
    <w:p>
      <w:pPr>
        <w:spacing w:after="40"/>
        <w:ind w:left="360"/>
      </w:pPr>
      <w:r>
        <w:rPr>
          <w:rFonts w:ascii="Times New Roman" w:hAnsi="Times New Roman"/>
          <w:sz w:val="24"/>
          <w:szCs w:val="24"/>
        </w:rPr>
        <w:t xml:space="preserve">D — Beta-hydroxybutyric acid: Beta-hydroxybutyrate is the most abundant ketone body in DKA.</w:t>
      </w:r>
    </w:p>
    <w:p>
      <w:pPr>
        <w:spacing w:after="40"/>
        <w:ind w:left="360"/>
      </w:pPr>
      <w:r>
        <w:rPr>
          <w:rFonts w:ascii="Times New Roman" w:hAnsi="Times New Roman"/>
          <w:sz w:val="24"/>
          <w:szCs w:val="24"/>
        </w:rPr>
        <w:t xml:space="preserve">⚠️ Exam Trap: Beta-hydroxybutyrate is not detected by the nitroprusside urine dipstick, which detects mainly acetoacetate.</w:t>
      </w:r>
    </w:p>
    <w:p>
      <w:pPr>
        <w:spacing w:after="40"/>
        <w:ind w:left="360"/>
      </w:pPr>
      <w:r>
        <w:rPr>
          <w:rFonts w:ascii="Times New Roman" w:hAnsi="Times New Roman"/>
          <w:sz w:val="24"/>
          <w:szCs w:val="24"/>
        </w:rPr>
        <w:t xml:space="preserve">💎 PNC Pearl: Ketone bodies: Acetoacetate, Beta-hydroxybutyrate, Acetone - made in the LIVER, used by brain, heart and muscle.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dies four days after an acute myocardial infarction. On microscopy, the infarcted heart muscle shows cells without nuclei whose outlines are still preserved. This pattern of cell death is:</w:t>
      </w:r>
    </w:p>
    <w:p>
      <w:pPr>
        <w:spacing w:after="40"/>
        <w:ind w:left="360"/>
      </w:pPr>
      <w:r>
        <w:rPr>
          <w:rFonts w:ascii="Times New Roman" w:hAnsi="Times New Roman"/>
          <w:sz w:val="24"/>
          <w:szCs w:val="24"/>
        </w:rPr>
        <w:t xml:space="preserve">(a) Liquefactive necrosis</w:t>
      </w:r>
    </w:p>
    <w:p>
      <w:pPr>
        <w:spacing w:after="40"/>
        <w:ind w:left="360"/>
      </w:pPr>
      <w:r>
        <w:rPr>
          <w:rFonts w:ascii="Times New Roman" w:hAnsi="Times New Roman"/>
          <w:sz w:val="24"/>
          <w:szCs w:val="24"/>
        </w:rPr>
        <w:t xml:space="preserve">(b) Coagulative necrosis</w:t>
      </w:r>
    </w:p>
    <w:p>
      <w:pPr>
        <w:spacing w:after="40"/>
        <w:ind w:left="360"/>
      </w:pPr>
      <w:r>
        <w:rPr>
          <w:rFonts w:ascii="Times New Roman" w:hAnsi="Times New Roman"/>
          <w:sz w:val="24"/>
          <w:szCs w:val="24"/>
        </w:rPr>
        <w:t xml:space="preserve">(c) Caseous necrosis</w:t>
      </w:r>
    </w:p>
    <w:p>
      <w:pPr>
        <w:spacing w:after="40"/>
        <w:ind w:left="360"/>
      </w:pPr>
      <w:r>
        <w:rPr>
          <w:rFonts w:ascii="Times New Roman" w:hAnsi="Times New Roman"/>
          <w:sz w:val="24"/>
          <w:szCs w:val="24"/>
        </w:rPr>
        <w:t xml:space="preserve">(d) Fat necrosis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Coagulative necrosis</w:t>
      </w:r>
    </w:p>
    <w:p>
      <w:pPr>
        <w:spacing w:after="40"/>
        <w:ind w:left="360"/>
      </w:pPr>
      <w:r>
        <w:rPr>
          <w:rFonts w:ascii="Times New Roman" w:hAnsi="Times New Roman"/>
          <w:sz w:val="24"/>
          <w:szCs w:val="24"/>
        </w:rPr>
        <w:t xml:space="preserve">🧠 Clinical Rationale: Ischaemic death of cells in solid organs such as the heart and kidney causes coagulative necrosis: proteins denature, so the ghost outline of the cells and tissue architecture is preserved for some days while the nuclei disappear. The brain is the exception - ischaemia there causes liquefactive necrosis.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Liquefactive necrosis: Liquefactive necrosis occurs in brain infarcts and abscesses - tissue becomes liquid.</w:t>
      </w:r>
    </w:p>
    <w:p>
      <w:pPr>
        <w:spacing w:after="40"/>
        <w:ind w:left="360"/>
      </w:pPr>
      <w:r>
        <w:rPr>
          <w:rFonts w:ascii="Times New Roman" w:hAnsi="Times New Roman"/>
          <w:sz w:val="24"/>
          <w:szCs w:val="24"/>
        </w:rPr>
        <w:t xml:space="preserve">C — Caseous necrosis: Caseous (cheese-like) necrosis is typical of tuberculosis.</w:t>
      </w:r>
    </w:p>
    <w:p>
      <w:pPr>
        <w:spacing w:after="40"/>
        <w:ind w:left="360"/>
      </w:pPr>
      <w:r>
        <w:rPr>
          <w:rFonts w:ascii="Times New Roman" w:hAnsi="Times New Roman"/>
          <w:sz w:val="24"/>
          <w:szCs w:val="24"/>
        </w:rPr>
        <w:t xml:space="preserve">D — Fat necrosis: Fat necrosis occurs in acute pancreatitis and breast trauma.</w:t>
      </w:r>
    </w:p>
    <w:p>
      <w:pPr>
        <w:spacing w:after="40"/>
        <w:ind w:left="360"/>
      </w:pPr>
      <w:r>
        <w:rPr>
          <w:rFonts w:ascii="Times New Roman" w:hAnsi="Times New Roman"/>
          <w:sz w:val="24"/>
          <w:szCs w:val="24"/>
        </w:rPr>
        <w:t xml:space="preserve">⚠️ Exam Trap: Ischaemia in the BRAIN gives liquefactive, not coagulative, necrosis.</w:t>
      </w:r>
    </w:p>
    <w:p>
      <w:pPr>
        <w:spacing w:after="40"/>
        <w:ind w:left="360"/>
      </w:pPr>
      <w:r>
        <w:rPr>
          <w:rFonts w:ascii="Times New Roman" w:hAnsi="Times New Roman"/>
          <w:sz w:val="24"/>
          <w:szCs w:val="24"/>
        </w:rPr>
        <w:t xml:space="preserve">💎 PNC Pearl: Coagulative - heart/kidney infarct; Liquefactive - brain, abscess; Caseous - TB; Fat - pancreas; Fibrinoid - vasculitis.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whose brother has haemophilia A is found to be a carrier. She marries a man with normal blood clotting. What is the chance that each SON born to them will have haemophilia?</w:t>
      </w:r>
    </w:p>
    <w:p>
      <w:pPr>
        <w:spacing w:after="40"/>
        <w:ind w:left="360"/>
      </w:pPr>
      <w:r>
        <w:rPr>
          <w:rFonts w:ascii="Times New Roman" w:hAnsi="Times New Roman"/>
          <w:sz w:val="24"/>
          <w:szCs w:val="24"/>
        </w:rPr>
        <w:t xml:space="preserve">(a) 0%</w:t>
      </w:r>
    </w:p>
    <w:p>
      <w:pPr>
        <w:spacing w:after="40"/>
        <w:ind w:left="360"/>
      </w:pPr>
      <w:r>
        <w:rPr>
          <w:rFonts w:ascii="Times New Roman" w:hAnsi="Times New Roman"/>
          <w:sz w:val="24"/>
          <w:szCs w:val="24"/>
        </w:rPr>
        <w:t xml:space="preserve">(b) 25%</w:t>
      </w:r>
    </w:p>
    <w:p>
      <w:pPr>
        <w:spacing w:after="40"/>
        <w:ind w:left="360"/>
      </w:pPr>
      <w:r>
        <w:rPr>
          <w:rFonts w:ascii="Times New Roman" w:hAnsi="Times New Roman"/>
          <w:sz w:val="24"/>
          <w:szCs w:val="24"/>
        </w:rPr>
        <w:t xml:space="preserve">(c) 100%</w:t>
      </w:r>
    </w:p>
    <w:p>
      <w:pPr>
        <w:spacing w:after="40"/>
        <w:ind w:left="360"/>
      </w:pPr>
      <w:r>
        <w:rPr>
          <w:rFonts w:ascii="Times New Roman" w:hAnsi="Times New Roman"/>
          <w:sz w:val="24"/>
          <w:szCs w:val="24"/>
        </w:rPr>
        <w:t xml:space="preserve">(d) 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50%</w:t>
      </w:r>
    </w:p>
    <w:p>
      <w:pPr>
        <w:spacing w:after="40"/>
        <w:ind w:left="360"/>
      </w:pPr>
      <w:r>
        <w:rPr>
          <w:rFonts w:ascii="Times New Roman" w:hAnsi="Times New Roman"/>
          <w:sz w:val="24"/>
          <w:szCs w:val="24"/>
        </w:rPr>
        <w:t xml:space="preserve">🧠 Clinical Rationale: Haemophilia A is X-linked recessive. A carrier mother (XhX) and normal father (XY): each son receives the Y from his father and one of the mother's two X chromosomes, so half the sons (XhY) are affected. Half of the daughters are carriers and none is affected.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0%: The son can inherit the mother's affected X - the risk is not zero.</w:t>
      </w:r>
    </w:p>
    <w:p>
      <w:pPr>
        <w:spacing w:after="40"/>
        <w:ind w:left="360"/>
      </w:pPr>
      <w:r>
        <w:rPr>
          <w:rFonts w:ascii="Times New Roman" w:hAnsi="Times New Roman"/>
          <w:sz w:val="24"/>
          <w:szCs w:val="24"/>
        </w:rPr>
        <w:t xml:space="preserve">B — 25%: 25% is the chance for ANY child (sons and daughters together) to be an affected boy.</w:t>
      </w:r>
    </w:p>
    <w:p>
      <w:pPr>
        <w:spacing w:after="40"/>
        <w:ind w:left="360"/>
      </w:pPr>
      <w:r>
        <w:rPr>
          <w:rFonts w:ascii="Times New Roman" w:hAnsi="Times New Roman"/>
          <w:sz w:val="24"/>
          <w:szCs w:val="24"/>
        </w:rPr>
        <w:t xml:space="preserve">C — 100%: 100% would apply only if the mother were affected (XhXh).</w:t>
      </w:r>
    </w:p>
    <w:p>
      <w:pPr>
        <w:spacing w:after="40"/>
        <w:ind w:left="360"/>
      </w:pPr>
      <w:r>
        <w:rPr>
          <w:rFonts w:ascii="Times New Roman" w:hAnsi="Times New Roman"/>
          <w:sz w:val="24"/>
          <w:szCs w:val="24"/>
        </w:rPr>
        <w:t xml:space="preserve">⚠️ Exam Trap: Read whether the question asks 'each son' (50%) or 'each child' (25%).</w:t>
      </w:r>
    </w:p>
    <w:p>
      <w:pPr>
        <w:spacing w:after="40"/>
        <w:ind w:left="360"/>
      </w:pPr>
      <w:r>
        <w:rPr>
          <w:rFonts w:ascii="Times New Roman" w:hAnsi="Times New Roman"/>
          <w:sz w:val="24"/>
          <w:szCs w:val="24"/>
        </w:rPr>
        <w:t xml:space="preserve">💎 PNC Pearl: X-linked recessive, carrier mother: sons 50% affected, daughters 50% carriers. Affected father: all daughters carriers, no sons affected.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For every action, there is an equal and opposite reaction. This statement is Newton's:</w:t>
      </w:r>
    </w:p>
    <w:p>
      <w:pPr>
        <w:spacing w:after="40"/>
        <w:ind w:left="360"/>
      </w:pPr>
      <w:r>
        <w:rPr>
          <w:rFonts w:ascii="Times New Roman" w:hAnsi="Times New Roman"/>
          <w:sz w:val="24"/>
          <w:szCs w:val="24"/>
        </w:rPr>
        <w:t xml:space="preserve">(a) First law of motion</w:t>
      </w:r>
    </w:p>
    <w:p>
      <w:pPr>
        <w:spacing w:after="40"/>
        <w:ind w:left="360"/>
      </w:pPr>
      <w:r>
        <w:rPr>
          <w:rFonts w:ascii="Times New Roman" w:hAnsi="Times New Roman"/>
          <w:sz w:val="24"/>
          <w:szCs w:val="24"/>
        </w:rPr>
        <w:t xml:space="preserve">(b) Third law of motion</w:t>
      </w:r>
    </w:p>
    <w:p>
      <w:pPr>
        <w:spacing w:after="40"/>
        <w:ind w:left="360"/>
      </w:pPr>
      <w:r>
        <w:rPr>
          <w:rFonts w:ascii="Times New Roman" w:hAnsi="Times New Roman"/>
          <w:sz w:val="24"/>
          <w:szCs w:val="24"/>
        </w:rPr>
        <w:t xml:space="preserve">(c) Law of cooling</w:t>
      </w:r>
    </w:p>
    <w:p>
      <w:pPr>
        <w:spacing w:after="40"/>
        <w:ind w:left="360"/>
      </w:pPr>
      <w:r>
        <w:rPr>
          <w:rFonts w:ascii="Times New Roman" w:hAnsi="Times New Roman"/>
          <w:sz w:val="24"/>
          <w:szCs w:val="24"/>
        </w:rPr>
        <w:t xml:space="preserve">(d) Law of gravitation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Third law of motion</w:t>
      </w:r>
    </w:p>
    <w:p>
      <w:pPr>
        <w:spacing w:after="40"/>
        <w:ind w:left="360"/>
      </w:pPr>
      <w:r>
        <w:rPr>
          <w:rFonts w:ascii="Times New Roman" w:hAnsi="Times New Roman"/>
          <w:sz w:val="24"/>
          <w:szCs w:val="24"/>
        </w:rPr>
        <w:t xml:space="preserve">🧠 Concept: Newton's third law - action and reaction are equal and opposite - explains rocket propulsion and walking; the first law deals with inertia.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First law of motion: First law is inertia - a body stays at rest or uniform motion unless acted on.</w:t>
      </w:r>
    </w:p>
    <w:p>
      <w:pPr>
        <w:spacing w:after="40"/>
        <w:ind w:left="360"/>
      </w:pPr>
      <w:r>
        <w:rPr>
          <w:rFonts w:ascii="Times New Roman" w:hAnsi="Times New Roman"/>
          <w:sz w:val="24"/>
          <w:szCs w:val="24"/>
        </w:rPr>
        <w:t xml:space="preserve">C — Law of cooling: Newton's law of cooling concerns rate of heat loss, not forces.</w:t>
      </w:r>
    </w:p>
    <w:p>
      <w:pPr>
        <w:spacing w:after="40"/>
        <w:ind w:left="360"/>
      </w:pPr>
      <w:r>
        <w:rPr>
          <w:rFonts w:ascii="Times New Roman" w:hAnsi="Times New Roman"/>
          <w:sz w:val="24"/>
          <w:szCs w:val="24"/>
        </w:rPr>
        <w:t xml:space="preserve">D — Law of gravitation: Gravitation: F = G m1 m2 / r^2 between any two masses.</w:t>
      </w:r>
    </w:p>
    <w:p>
      <w:pPr>
        <w:spacing w:after="40"/>
        <w:ind w:left="360"/>
      </w:pPr>
      <w:r>
        <w:rPr>
          <w:rFonts w:ascii="Times New Roman" w:hAnsi="Times New Roman"/>
          <w:sz w:val="24"/>
          <w:szCs w:val="24"/>
        </w:rPr>
        <w:t xml:space="preserve">⚠️ Exam Trap: Action and reaction act on DIFFERENT bodies, so they never cancel.</w:t>
      </w:r>
    </w:p>
    <w:p>
      <w:pPr>
        <w:spacing w:after="40"/>
        <w:ind w:left="360"/>
      </w:pPr>
      <w:r>
        <w:rPr>
          <w:rFonts w:ascii="Times New Roman" w:hAnsi="Times New Roman"/>
          <w:sz w:val="24"/>
          <w:szCs w:val="24"/>
        </w:rPr>
        <w:t xml:space="preserve">💎 PNC Pearl: Rocket propulsion and recoil of a gun = third law.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 unit of luminous intensity is the:</w:t>
      </w:r>
    </w:p>
    <w:p>
      <w:pPr>
        <w:spacing w:after="40"/>
        <w:ind w:left="360"/>
      </w:pPr>
      <w:r>
        <w:rPr>
          <w:rFonts w:ascii="Times New Roman" w:hAnsi="Times New Roman"/>
          <w:sz w:val="24"/>
          <w:szCs w:val="24"/>
        </w:rPr>
        <w:t xml:space="preserve">(a) Watt</w:t>
      </w:r>
    </w:p>
    <w:p>
      <w:pPr>
        <w:spacing w:after="40"/>
        <w:ind w:left="360"/>
      </w:pPr>
      <w:r>
        <w:rPr>
          <w:rFonts w:ascii="Times New Roman" w:hAnsi="Times New Roman"/>
          <w:sz w:val="24"/>
          <w:szCs w:val="24"/>
        </w:rPr>
        <w:t xml:space="preserve">(b) Lux</w:t>
      </w:r>
    </w:p>
    <w:p>
      <w:pPr>
        <w:spacing w:after="40"/>
        <w:ind w:left="360"/>
      </w:pPr>
      <w:r>
        <w:rPr>
          <w:rFonts w:ascii="Times New Roman" w:hAnsi="Times New Roman"/>
          <w:sz w:val="24"/>
          <w:szCs w:val="24"/>
        </w:rPr>
        <w:t xml:space="preserve">(c) Candela</w:t>
      </w:r>
    </w:p>
    <w:p>
      <w:pPr>
        <w:spacing w:after="40"/>
        <w:ind w:left="360"/>
      </w:pPr>
      <w:r>
        <w:rPr>
          <w:rFonts w:ascii="Times New Roman" w:hAnsi="Times New Roman"/>
          <w:sz w:val="24"/>
          <w:szCs w:val="24"/>
        </w:rPr>
        <w:t xml:space="preserve">(d) Lumen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Candela</w:t>
      </w:r>
    </w:p>
    <w:p>
      <w:pPr>
        <w:spacing w:after="40"/>
        <w:ind w:left="360"/>
      </w:pPr>
      <w:r>
        <w:rPr>
          <w:rFonts w:ascii="Times New Roman" w:hAnsi="Times New Roman"/>
          <w:sz w:val="24"/>
          <w:szCs w:val="24"/>
        </w:rPr>
        <w:t xml:space="preserve">🧠 Concept: Luminous intensity - the amount of light emitted in a direction - is measured in candela (cd); lumen measures total light output and lux measures illumination.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Watt: Watt is the unit of power.</w:t>
      </w:r>
    </w:p>
    <w:p>
      <w:pPr>
        <w:spacing w:after="40"/>
        <w:ind w:left="360"/>
      </w:pPr>
      <w:r>
        <w:rPr>
          <w:rFonts w:ascii="Times New Roman" w:hAnsi="Times New Roman"/>
          <w:sz w:val="24"/>
          <w:szCs w:val="24"/>
        </w:rPr>
        <w:t xml:space="preserve">B — Lux: Lux is the unit of illuminance (lumen per m^2).</w:t>
      </w:r>
    </w:p>
    <w:p>
      <w:pPr>
        <w:spacing w:after="40"/>
        <w:ind w:left="360"/>
      </w:pPr>
      <w:r>
        <w:rPr>
          <w:rFonts w:ascii="Times New Roman" w:hAnsi="Times New Roman"/>
          <w:sz w:val="24"/>
          <w:szCs w:val="24"/>
        </w:rPr>
        <w:t xml:space="preserve">D — Lumen: Lumen is the unit of luminous flux.</w:t>
      </w:r>
    </w:p>
    <w:p>
      <w:pPr>
        <w:spacing w:after="40"/>
        <w:ind w:left="360"/>
      </w:pPr>
      <w:r>
        <w:rPr>
          <w:rFonts w:ascii="Times New Roman" w:hAnsi="Times New Roman"/>
          <w:sz w:val="24"/>
          <w:szCs w:val="24"/>
        </w:rPr>
        <w:t xml:space="preserve">⚠️ Exam Trap: Only candela is an SI BASE unit; lumen and lux are derived.</w:t>
      </w:r>
    </w:p>
    <w:p>
      <w:pPr>
        <w:spacing w:after="40"/>
        <w:ind w:left="360"/>
      </w:pPr>
      <w:r>
        <w:rPr>
          <w:rFonts w:ascii="Times New Roman" w:hAnsi="Times New Roman"/>
          <w:sz w:val="24"/>
          <w:szCs w:val="24"/>
        </w:rPr>
        <w:t xml:space="preserve">💎 PNC Pearl: 7 SI base units: m, kg, s, A, K, mol, cd.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One watt of power is equal to:</w:t>
      </w:r>
    </w:p>
    <w:p>
      <w:pPr>
        <w:spacing w:after="40"/>
        <w:ind w:left="360"/>
      </w:pPr>
      <w:r>
        <w:rPr>
          <w:rFonts w:ascii="Times New Roman" w:hAnsi="Times New Roman"/>
          <w:sz w:val="24"/>
          <w:szCs w:val="24"/>
        </w:rPr>
        <w:t xml:space="preserve">(a) One metre per second</w:t>
      </w:r>
    </w:p>
    <w:p>
      <w:pPr>
        <w:spacing w:after="40"/>
        <w:ind w:left="360"/>
      </w:pPr>
      <w:r>
        <w:rPr>
          <w:rFonts w:ascii="Times New Roman" w:hAnsi="Times New Roman"/>
          <w:sz w:val="24"/>
          <w:szCs w:val="24"/>
        </w:rPr>
        <w:t xml:space="preserve">(b) One newton per metre</w:t>
      </w:r>
    </w:p>
    <w:p>
      <w:pPr>
        <w:spacing w:after="40"/>
        <w:ind w:left="360"/>
      </w:pPr>
      <w:r>
        <w:rPr>
          <w:rFonts w:ascii="Times New Roman" w:hAnsi="Times New Roman"/>
          <w:sz w:val="24"/>
          <w:szCs w:val="24"/>
        </w:rPr>
        <w:t xml:space="preserve">(c) One volt per ampere</w:t>
      </w:r>
    </w:p>
    <w:p>
      <w:pPr>
        <w:spacing w:after="40"/>
        <w:ind w:left="360"/>
      </w:pPr>
      <w:r>
        <w:rPr>
          <w:rFonts w:ascii="Times New Roman" w:hAnsi="Times New Roman"/>
          <w:sz w:val="24"/>
          <w:szCs w:val="24"/>
        </w:rPr>
        <w:t xml:space="preserve">(d) One joule of work done per second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One joule of work done per second</w:t>
      </w:r>
    </w:p>
    <w:p>
      <w:pPr>
        <w:spacing w:after="40"/>
        <w:ind w:left="360"/>
      </w:pPr>
      <w:r>
        <w:rPr>
          <w:rFonts w:ascii="Times New Roman" w:hAnsi="Times New Roman"/>
          <w:sz w:val="24"/>
          <w:szCs w:val="24"/>
        </w:rPr>
        <w:t xml:space="preserve">🧠 Concept: Power is the rate of doing work - 1 watt = 1 joule/second; a 100 W bulb uses 100 joules of energy every second.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One metre per second: m/s is the unit of speed.</w:t>
      </w:r>
    </w:p>
    <w:p>
      <w:pPr>
        <w:spacing w:after="40"/>
        <w:ind w:left="360"/>
      </w:pPr>
      <w:r>
        <w:rPr>
          <w:rFonts w:ascii="Times New Roman" w:hAnsi="Times New Roman"/>
          <w:sz w:val="24"/>
          <w:szCs w:val="24"/>
        </w:rPr>
        <w:t xml:space="preserve">B — One newton per metre: N/m is the unit of surface tension or spring constant.</w:t>
      </w:r>
    </w:p>
    <w:p>
      <w:pPr>
        <w:spacing w:after="40"/>
        <w:ind w:left="360"/>
      </w:pPr>
      <w:r>
        <w:rPr>
          <w:rFonts w:ascii="Times New Roman" w:hAnsi="Times New Roman"/>
          <w:sz w:val="24"/>
          <w:szCs w:val="24"/>
        </w:rPr>
        <w:t xml:space="preserve">C — One volt per ampere: V/A = ohm, the unit of resistance.</w:t>
      </w:r>
    </w:p>
    <w:p>
      <w:pPr>
        <w:spacing w:after="40"/>
        <w:ind w:left="360"/>
      </w:pPr>
      <w:r>
        <w:rPr>
          <w:rFonts w:ascii="Times New Roman" w:hAnsi="Times New Roman"/>
          <w:sz w:val="24"/>
          <w:szCs w:val="24"/>
        </w:rPr>
        <w:t xml:space="preserve">⚠️ Exam Trap: Volt x ampere (not V/A) equals watt.</w:t>
      </w:r>
    </w:p>
    <w:p>
      <w:pPr>
        <w:spacing w:after="40"/>
        <w:ind w:left="360"/>
      </w:pPr>
      <w:r>
        <w:rPr>
          <w:rFonts w:ascii="Times New Roman" w:hAnsi="Times New Roman"/>
          <w:sz w:val="24"/>
          <w:szCs w:val="24"/>
        </w:rPr>
        <w:t xml:space="preserve">💎 PNC Pearl: 1 W = 1 J/s; 1 HP = 746 W; 1 kWh = 3.6 x 10^6 J.</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solution with a pH of 3 is:</w:t>
      </w:r>
    </w:p>
    <w:p>
      <w:pPr>
        <w:spacing w:after="40"/>
        <w:ind w:left="360"/>
      </w:pPr>
      <w:r>
        <w:rPr>
          <w:rFonts w:ascii="Times New Roman" w:hAnsi="Times New Roman"/>
          <w:sz w:val="24"/>
          <w:szCs w:val="24"/>
        </w:rPr>
        <w:t xml:space="preserve">(a) Basic - turns red litmus blue</w:t>
      </w:r>
    </w:p>
    <w:p>
      <w:pPr>
        <w:spacing w:after="40"/>
        <w:ind w:left="360"/>
      </w:pPr>
      <w:r>
        <w:rPr>
          <w:rFonts w:ascii="Times New Roman" w:hAnsi="Times New Roman"/>
          <w:sz w:val="24"/>
          <w:szCs w:val="24"/>
        </w:rPr>
        <w:t xml:space="preserve">(b) Acidic - turns blue litmus red</w:t>
      </w:r>
    </w:p>
    <w:p>
      <w:pPr>
        <w:spacing w:after="40"/>
        <w:ind w:left="360"/>
      </w:pPr>
      <w:r>
        <w:rPr>
          <w:rFonts w:ascii="Times New Roman" w:hAnsi="Times New Roman"/>
          <w:sz w:val="24"/>
          <w:szCs w:val="24"/>
        </w:rPr>
        <w:t xml:space="preserve">(c) Slightly alkaline</w:t>
      </w:r>
    </w:p>
    <w:p>
      <w:pPr>
        <w:spacing w:after="40"/>
        <w:ind w:left="360"/>
      </w:pPr>
      <w:r>
        <w:rPr>
          <w:rFonts w:ascii="Times New Roman" w:hAnsi="Times New Roman"/>
          <w:sz w:val="24"/>
          <w:szCs w:val="24"/>
        </w:rPr>
        <w:t xml:space="preserve">(d) Neutral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Acidic - turns blue litmus red</w:t>
      </w:r>
    </w:p>
    <w:p>
      <w:pPr>
        <w:spacing w:after="40"/>
        <w:ind w:left="360"/>
      </w:pPr>
      <w:r>
        <w:rPr>
          <w:rFonts w:ascii="Times New Roman" w:hAnsi="Times New Roman"/>
          <w:sz w:val="24"/>
          <w:szCs w:val="24"/>
        </w:rPr>
        <w:t xml:space="preserve">🧠 Concept: pH below 7 is acidic - pH 3 is strongly acidic and turns blue litmus red; pH 7 is neutral and pH above 7 is alkaline.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Basic - turns red litmus blue: Bases have pH above 7.</w:t>
      </w:r>
    </w:p>
    <w:p>
      <w:pPr>
        <w:spacing w:after="40"/>
        <w:ind w:left="360"/>
      </w:pPr>
      <w:r>
        <w:rPr>
          <w:rFonts w:ascii="Times New Roman" w:hAnsi="Times New Roman"/>
          <w:sz w:val="24"/>
          <w:szCs w:val="24"/>
        </w:rPr>
        <w:t xml:space="preserve">C — Slightly alkaline: Slightly alkaline is around 7.5-8.</w:t>
      </w:r>
    </w:p>
    <w:p>
      <w:pPr>
        <w:spacing w:after="40"/>
        <w:ind w:left="360"/>
      </w:pPr>
      <w:r>
        <w:rPr>
          <w:rFonts w:ascii="Times New Roman" w:hAnsi="Times New Roman"/>
          <w:sz w:val="24"/>
          <w:szCs w:val="24"/>
        </w:rPr>
        <w:t xml:space="preserve">D — Neutral: Neutral pH is 7.</w:t>
      </w:r>
    </w:p>
    <w:p>
      <w:pPr>
        <w:spacing w:after="40"/>
        <w:ind w:left="360"/>
      </w:pPr>
      <w:r>
        <w:rPr>
          <w:rFonts w:ascii="Times New Roman" w:hAnsi="Times New Roman"/>
          <w:sz w:val="24"/>
          <w:szCs w:val="24"/>
        </w:rPr>
        <w:t xml:space="preserve">⚠️ Exam Trap: Lower pH = more acidic; pH 3 is 10,000 times more acidic than pH 7.</w:t>
      </w:r>
    </w:p>
    <w:p>
      <w:pPr>
        <w:spacing w:after="40"/>
        <w:ind w:left="360"/>
      </w:pPr>
      <w:r>
        <w:rPr>
          <w:rFonts w:ascii="Times New Roman" w:hAnsi="Times New Roman"/>
          <w:sz w:val="24"/>
          <w:szCs w:val="24"/>
        </w:rPr>
        <w:t xml:space="preserve">💎 PNC Pearl: Acid turns blue litmus red; gastric juice pH ~1.5-3.5.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property is typical of metals but NOT of non-metals?</w:t>
      </w:r>
    </w:p>
    <w:p>
      <w:pPr>
        <w:spacing w:after="40"/>
        <w:ind w:left="360"/>
      </w:pPr>
      <w:r>
        <w:rPr>
          <w:rFonts w:ascii="Times New Roman" w:hAnsi="Times New Roman"/>
          <w:sz w:val="24"/>
          <w:szCs w:val="24"/>
        </w:rPr>
        <w:t xml:space="preserve">(a) Poor conductivity</w:t>
      </w:r>
    </w:p>
    <w:p>
      <w:pPr>
        <w:spacing w:after="40"/>
        <w:ind w:left="360"/>
      </w:pPr>
      <w:r>
        <w:rPr>
          <w:rFonts w:ascii="Times New Roman" w:hAnsi="Times New Roman"/>
          <w:sz w:val="24"/>
          <w:szCs w:val="24"/>
        </w:rPr>
        <w:t xml:space="preserve">(b) Being gases at room temperature</w:t>
      </w:r>
    </w:p>
    <w:p>
      <w:pPr>
        <w:spacing w:after="40"/>
        <w:ind w:left="360"/>
      </w:pPr>
      <w:r>
        <w:rPr>
          <w:rFonts w:ascii="Times New Roman" w:hAnsi="Times New Roman"/>
          <w:sz w:val="24"/>
          <w:szCs w:val="24"/>
        </w:rPr>
        <w:t xml:space="preserve">(c) Good conductivity of heat and electricity with malleability</w:t>
      </w:r>
    </w:p>
    <w:p>
      <w:pPr>
        <w:spacing w:after="40"/>
        <w:ind w:left="360"/>
      </w:pPr>
      <w:r>
        <w:rPr>
          <w:rFonts w:ascii="Times New Roman" w:hAnsi="Times New Roman"/>
          <w:sz w:val="24"/>
          <w:szCs w:val="24"/>
        </w:rPr>
        <w:t xml:space="preserve">(d) Being brittle powders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Good conductivity of heat and electricity with malleability</w:t>
      </w:r>
    </w:p>
    <w:p>
      <w:pPr>
        <w:spacing w:after="40"/>
        <w:ind w:left="360"/>
      </w:pPr>
      <w:r>
        <w:rPr>
          <w:rFonts w:ascii="Times New Roman" w:hAnsi="Times New Roman"/>
          <w:sz w:val="24"/>
          <w:szCs w:val="24"/>
        </w:rPr>
        <w:t xml:space="preserve">🧠 Concept: Metals conduct heat and electricity, are malleable and ductile, and are lustrous; non-metals are usually poor conductors and brittle.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Poor conductivity: Poor conductivity describes non-metals (graphite is the exception).</w:t>
      </w:r>
    </w:p>
    <w:p>
      <w:pPr>
        <w:spacing w:after="40"/>
        <w:ind w:left="360"/>
      </w:pPr>
      <w:r>
        <w:rPr>
          <w:rFonts w:ascii="Times New Roman" w:hAnsi="Times New Roman"/>
          <w:sz w:val="24"/>
          <w:szCs w:val="24"/>
        </w:rPr>
        <w:t xml:space="preserve">B — Being gases at room temperature: Many non-metals (O2, N2) are gases; no metal is.</w:t>
      </w:r>
    </w:p>
    <w:p>
      <w:pPr>
        <w:spacing w:after="40"/>
        <w:ind w:left="360"/>
      </w:pPr>
      <w:r>
        <w:rPr>
          <w:rFonts w:ascii="Times New Roman" w:hAnsi="Times New Roman"/>
          <w:sz w:val="24"/>
          <w:szCs w:val="24"/>
        </w:rPr>
        <w:t xml:space="preserve">D — Being brittle powders: Brittleness is typical of non-metals like sulphur.</w:t>
      </w:r>
    </w:p>
    <w:p>
      <w:pPr>
        <w:spacing w:after="40"/>
        <w:ind w:left="360"/>
      </w:pPr>
      <w:r>
        <w:rPr>
          <w:rFonts w:ascii="Times New Roman" w:hAnsi="Times New Roman"/>
          <w:sz w:val="24"/>
          <w:szCs w:val="24"/>
        </w:rPr>
        <w:t xml:space="preserve">⚠️ Exam Trap: Mercury is a liquid metal; graphite is a conducting non-metal.</w:t>
      </w:r>
    </w:p>
    <w:p>
      <w:pPr>
        <w:spacing w:after="40"/>
        <w:ind w:left="360"/>
      </w:pPr>
      <w:r>
        <w:rPr>
          <w:rFonts w:ascii="Times New Roman" w:hAnsi="Times New Roman"/>
          <w:sz w:val="24"/>
          <w:szCs w:val="24"/>
        </w:rPr>
        <w:t xml:space="preserve">💎 PNC Pearl: Metals: malleable, ductile, lustrous, sonorous, good conductors; silver is the best conductor.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photosynthesis, green plants convert carbon dioxide and water into glucose and release:</w:t>
      </w:r>
    </w:p>
    <w:p>
      <w:pPr>
        <w:spacing w:after="40"/>
        <w:ind w:left="360"/>
      </w:pPr>
      <w:r>
        <w:rPr>
          <w:rFonts w:ascii="Times New Roman" w:hAnsi="Times New Roman"/>
          <w:sz w:val="24"/>
          <w:szCs w:val="24"/>
        </w:rPr>
        <w:t xml:space="preserve">(a) Oxygen</w:t>
      </w:r>
    </w:p>
    <w:p>
      <w:pPr>
        <w:spacing w:after="40"/>
        <w:ind w:left="360"/>
      </w:pPr>
      <w:r>
        <w:rPr>
          <w:rFonts w:ascii="Times New Roman" w:hAnsi="Times New Roman"/>
          <w:sz w:val="24"/>
          <w:szCs w:val="24"/>
        </w:rPr>
        <w:t xml:space="preserve">(b) Hydrogen gas</w:t>
      </w:r>
    </w:p>
    <w:p>
      <w:pPr>
        <w:spacing w:after="40"/>
        <w:ind w:left="360"/>
      </w:pPr>
      <w:r>
        <w:rPr>
          <w:rFonts w:ascii="Times New Roman" w:hAnsi="Times New Roman"/>
          <w:sz w:val="24"/>
          <w:szCs w:val="24"/>
        </w:rPr>
        <w:t xml:space="preserve">(c) Carbon monoxide</w:t>
      </w:r>
    </w:p>
    <w:p>
      <w:pPr>
        <w:spacing w:after="40"/>
        <w:ind w:left="360"/>
      </w:pPr>
      <w:r>
        <w:rPr>
          <w:rFonts w:ascii="Times New Roman" w:hAnsi="Times New Roman"/>
          <w:sz w:val="24"/>
          <w:szCs w:val="24"/>
        </w:rPr>
        <w:t xml:space="preserve">(d) Nitrogen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Oxygen</w:t>
      </w:r>
    </w:p>
    <w:p>
      <w:pPr>
        <w:spacing w:after="40"/>
        <w:ind w:left="360"/>
      </w:pPr>
      <w:r>
        <w:rPr>
          <w:rFonts w:ascii="Times New Roman" w:hAnsi="Times New Roman"/>
          <w:sz w:val="24"/>
          <w:szCs w:val="24"/>
        </w:rPr>
        <w:t xml:space="preserve">🧠 Concept: Photosynthesis - 6CO2 + 6H2O + light -&gt; C6H12O6 + 6O2 - occurs in chloroplasts using chlorophyll; oxygen is released as a by-product.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Hydrogen gas: Hydrogen from water is used to reduce CO2, not released as gas.</w:t>
      </w:r>
    </w:p>
    <w:p>
      <w:pPr>
        <w:spacing w:after="40"/>
        <w:ind w:left="360"/>
      </w:pPr>
      <w:r>
        <w:rPr>
          <w:rFonts w:ascii="Times New Roman" w:hAnsi="Times New Roman"/>
          <w:sz w:val="24"/>
          <w:szCs w:val="24"/>
        </w:rPr>
        <w:t xml:space="preserve">C — Carbon monoxide: CO is a product of incomplete combustion.</w:t>
      </w:r>
    </w:p>
    <w:p>
      <w:pPr>
        <w:spacing w:after="40"/>
        <w:ind w:left="360"/>
      </w:pPr>
      <w:r>
        <w:rPr>
          <w:rFonts w:ascii="Times New Roman" w:hAnsi="Times New Roman"/>
          <w:sz w:val="24"/>
          <w:szCs w:val="24"/>
        </w:rPr>
        <w:t xml:space="preserve">D — Nitrogen: Nitrogen is not a product of photosynthesis.</w:t>
      </w:r>
    </w:p>
    <w:p>
      <w:pPr>
        <w:spacing w:after="40"/>
        <w:ind w:left="360"/>
      </w:pPr>
      <w:r>
        <w:rPr>
          <w:rFonts w:ascii="Times New Roman" w:hAnsi="Times New Roman"/>
          <w:sz w:val="24"/>
          <w:szCs w:val="24"/>
        </w:rPr>
        <w:t xml:space="preserve">⚠️ Exam Trap: The oxygen released comes from WATER, not from CO2.</w:t>
      </w:r>
    </w:p>
    <w:p>
      <w:pPr>
        <w:spacing w:after="40"/>
        <w:ind w:left="360"/>
      </w:pPr>
      <w:r>
        <w:rPr>
          <w:rFonts w:ascii="Times New Roman" w:hAnsi="Times New Roman"/>
          <w:sz w:val="24"/>
          <w:szCs w:val="24"/>
        </w:rPr>
        <w:t xml:space="preserve">💎 PNC Pearl: 6CO2 + 6H2O + light -&gt; C6H12O6 + 6O2; occurs in chloroplasts.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Cellular respiration that releases energy from glucose occurs mainly in the:</w:t>
      </w:r>
    </w:p>
    <w:p>
      <w:pPr>
        <w:spacing w:after="40"/>
        <w:ind w:left="360"/>
      </w:pPr>
      <w:r>
        <w:rPr>
          <w:rFonts w:ascii="Times New Roman" w:hAnsi="Times New Roman"/>
          <w:sz w:val="24"/>
          <w:szCs w:val="24"/>
        </w:rPr>
        <w:t xml:space="preserve">(a) Ribosomes</w:t>
      </w:r>
    </w:p>
    <w:p>
      <w:pPr>
        <w:spacing w:after="40"/>
        <w:ind w:left="360"/>
      </w:pPr>
      <w:r>
        <w:rPr>
          <w:rFonts w:ascii="Times New Roman" w:hAnsi="Times New Roman"/>
          <w:sz w:val="24"/>
          <w:szCs w:val="24"/>
        </w:rPr>
        <w:t xml:space="preserve">(b) Nucleus</w:t>
      </w:r>
    </w:p>
    <w:p>
      <w:pPr>
        <w:spacing w:after="40"/>
        <w:ind w:left="360"/>
      </w:pPr>
      <w:r>
        <w:rPr>
          <w:rFonts w:ascii="Times New Roman" w:hAnsi="Times New Roman"/>
          <w:sz w:val="24"/>
          <w:szCs w:val="24"/>
        </w:rPr>
        <w:t xml:space="preserve">(c) Cell wall</w:t>
      </w:r>
    </w:p>
    <w:p>
      <w:pPr>
        <w:spacing w:after="40"/>
        <w:ind w:left="360"/>
      </w:pPr>
      <w:r>
        <w:rPr>
          <w:rFonts w:ascii="Times New Roman" w:hAnsi="Times New Roman"/>
          <w:sz w:val="24"/>
          <w:szCs w:val="24"/>
        </w:rPr>
        <w:t xml:space="preserve">(d) Mitochondria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Mitochondria</w:t>
      </w:r>
    </w:p>
    <w:p>
      <w:pPr>
        <w:spacing w:after="40"/>
        <w:ind w:left="360"/>
      </w:pPr>
      <w:r>
        <w:rPr>
          <w:rFonts w:ascii="Times New Roman" w:hAnsi="Times New Roman"/>
          <w:sz w:val="24"/>
          <w:szCs w:val="24"/>
        </w:rPr>
        <w:t xml:space="preserve">🧠 Concept: Mitochondria - the powerhouse of the cell - carry out aerobic respiration, producing ATP; ribosomes make proteins and the nucleus stores DNA.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Ribosomes: Ribosomes synthesise protein.</w:t>
      </w:r>
    </w:p>
    <w:p>
      <w:pPr>
        <w:spacing w:after="40"/>
        <w:ind w:left="360"/>
      </w:pPr>
      <w:r>
        <w:rPr>
          <w:rFonts w:ascii="Times New Roman" w:hAnsi="Times New Roman"/>
          <w:sz w:val="24"/>
          <w:szCs w:val="24"/>
        </w:rPr>
        <w:t xml:space="preserve">B — Nucleus: Nucleus stores DNA and controls the cell.</w:t>
      </w:r>
    </w:p>
    <w:p>
      <w:pPr>
        <w:spacing w:after="40"/>
        <w:ind w:left="360"/>
      </w:pPr>
      <w:r>
        <w:rPr>
          <w:rFonts w:ascii="Times New Roman" w:hAnsi="Times New Roman"/>
          <w:sz w:val="24"/>
          <w:szCs w:val="24"/>
        </w:rPr>
        <w:t xml:space="preserve">C — Cell wall: Cell wall gives shape to plant cells; absent in animal cells.</w:t>
      </w:r>
    </w:p>
    <w:p>
      <w:pPr>
        <w:spacing w:after="40"/>
        <w:ind w:left="360"/>
      </w:pPr>
      <w:r>
        <w:rPr>
          <w:rFonts w:ascii="Times New Roman" w:hAnsi="Times New Roman"/>
          <w:sz w:val="24"/>
          <w:szCs w:val="24"/>
        </w:rPr>
        <w:t xml:space="preserve">⚠️ Exam Trap: Glycolysis occurs in cytoplasm; Krebs cycle and ETC occur in mitochondria.</w:t>
      </w:r>
    </w:p>
    <w:p>
      <w:pPr>
        <w:spacing w:after="40"/>
        <w:ind w:left="360"/>
      </w:pPr>
      <w:r>
        <w:rPr>
          <w:rFonts w:ascii="Times New Roman" w:hAnsi="Times New Roman"/>
          <w:sz w:val="24"/>
          <w:szCs w:val="24"/>
        </w:rPr>
        <w:t xml:space="preserve">💎 PNC Pearl: Mitochondria = powerhouse; 1 glucose -&gt; ~36-38 ATP aerobically.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Isotopes of the same element differ in the number of:</w:t>
      </w:r>
    </w:p>
    <w:p>
      <w:pPr>
        <w:spacing w:after="40"/>
        <w:ind w:left="360"/>
      </w:pPr>
      <w:r>
        <w:rPr>
          <w:rFonts w:ascii="Times New Roman" w:hAnsi="Times New Roman"/>
          <w:sz w:val="24"/>
          <w:szCs w:val="24"/>
        </w:rPr>
        <w:t xml:space="preserve">(a) Neutrons</w:t>
      </w:r>
    </w:p>
    <w:p>
      <w:pPr>
        <w:spacing w:after="40"/>
        <w:ind w:left="360"/>
      </w:pPr>
      <w:r>
        <w:rPr>
          <w:rFonts w:ascii="Times New Roman" w:hAnsi="Times New Roman"/>
          <w:sz w:val="24"/>
          <w:szCs w:val="24"/>
        </w:rPr>
        <w:t xml:space="preserve">(b) Orbits</w:t>
      </w:r>
    </w:p>
    <w:p>
      <w:pPr>
        <w:spacing w:after="40"/>
        <w:ind w:left="360"/>
      </w:pPr>
      <w:r>
        <w:rPr>
          <w:rFonts w:ascii="Times New Roman" w:hAnsi="Times New Roman"/>
          <w:sz w:val="24"/>
          <w:szCs w:val="24"/>
        </w:rPr>
        <w:t xml:space="preserve">(c) Protons</w:t>
      </w:r>
    </w:p>
    <w:p>
      <w:pPr>
        <w:spacing w:after="40"/>
        <w:ind w:left="360"/>
      </w:pPr>
      <w:r>
        <w:rPr>
          <w:rFonts w:ascii="Times New Roman" w:hAnsi="Times New Roman"/>
          <w:sz w:val="24"/>
          <w:szCs w:val="24"/>
        </w:rPr>
        <w:t xml:space="preserve">(d) Electrons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Neutrons</w:t>
      </w:r>
    </w:p>
    <w:p>
      <w:pPr>
        <w:spacing w:after="40"/>
        <w:ind w:left="360"/>
      </w:pPr>
      <w:r>
        <w:rPr>
          <w:rFonts w:ascii="Times New Roman" w:hAnsi="Times New Roman"/>
          <w:sz w:val="24"/>
          <w:szCs w:val="24"/>
        </w:rPr>
        <w:t xml:space="preserve">🧠 Concept: Isotopes - like carbon-12 and carbon-14 - have the same number of protons but different neutrons; they behave identically chemically but differ in mass.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Orbits: Electron shells are the same for isotopes of an element.</w:t>
      </w:r>
    </w:p>
    <w:p>
      <w:pPr>
        <w:spacing w:after="40"/>
        <w:ind w:left="360"/>
      </w:pPr>
      <w:r>
        <w:rPr>
          <w:rFonts w:ascii="Times New Roman" w:hAnsi="Times New Roman"/>
          <w:sz w:val="24"/>
          <w:szCs w:val="24"/>
        </w:rPr>
        <w:t xml:space="preserve">C — Protons: Different protons means a different element.</w:t>
      </w:r>
    </w:p>
    <w:p>
      <w:pPr>
        <w:spacing w:after="40"/>
        <w:ind w:left="360"/>
      </w:pPr>
      <w:r>
        <w:rPr>
          <w:rFonts w:ascii="Times New Roman" w:hAnsi="Times New Roman"/>
          <w:sz w:val="24"/>
          <w:szCs w:val="24"/>
        </w:rPr>
        <w:t xml:space="preserve">D — Electrons: Neutral isotopes have the same number of electrons.</w:t>
      </w:r>
    </w:p>
    <w:p>
      <w:pPr>
        <w:spacing w:after="40"/>
        <w:ind w:left="360"/>
      </w:pPr>
      <w:r>
        <w:rPr>
          <w:rFonts w:ascii="Times New Roman" w:hAnsi="Times New Roman"/>
          <w:sz w:val="24"/>
          <w:szCs w:val="24"/>
        </w:rPr>
        <w:t xml:space="preserve">⚠️ Exam Trap: Isobars have the same mass number; isotopes have the same atomic number.</w:t>
      </w:r>
    </w:p>
    <w:p>
      <w:pPr>
        <w:spacing w:after="40"/>
        <w:ind w:left="360"/>
      </w:pPr>
      <w:r>
        <w:rPr>
          <w:rFonts w:ascii="Times New Roman" w:hAnsi="Times New Roman"/>
          <w:sz w:val="24"/>
          <w:szCs w:val="24"/>
        </w:rPr>
        <w:t xml:space="preserve">💎 PNC Pearl: Hydrogen isotopes: protium, deuterium, tritium; I-131 used for thyroid.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fuse wire in an electrical circuit is made of a material with:</w:t>
      </w:r>
    </w:p>
    <w:p>
      <w:pPr>
        <w:spacing w:after="40"/>
        <w:ind w:left="360"/>
      </w:pPr>
      <w:r>
        <w:rPr>
          <w:rFonts w:ascii="Times New Roman" w:hAnsi="Times New Roman"/>
          <w:sz w:val="24"/>
          <w:szCs w:val="24"/>
        </w:rPr>
        <w:t xml:space="preserve">(a) Low melting point, so it melts and breaks the circuit on overload</w:t>
      </w:r>
    </w:p>
    <w:p>
      <w:pPr>
        <w:spacing w:after="40"/>
        <w:ind w:left="360"/>
      </w:pPr>
      <w:r>
        <w:rPr>
          <w:rFonts w:ascii="Times New Roman" w:hAnsi="Times New Roman"/>
          <w:sz w:val="24"/>
          <w:szCs w:val="24"/>
        </w:rPr>
        <w:t xml:space="preserve">(b) Very high melting point</w:t>
      </w:r>
    </w:p>
    <w:p>
      <w:pPr>
        <w:spacing w:after="40"/>
        <w:ind w:left="360"/>
      </w:pPr>
      <w:r>
        <w:rPr>
          <w:rFonts w:ascii="Times New Roman" w:hAnsi="Times New Roman"/>
          <w:sz w:val="24"/>
          <w:szCs w:val="24"/>
        </w:rPr>
        <w:t xml:space="preserve">(c) No conductivity</w:t>
      </w:r>
    </w:p>
    <w:p>
      <w:pPr>
        <w:spacing w:after="40"/>
        <w:ind w:left="360"/>
      </w:pPr>
      <w:r>
        <w:rPr>
          <w:rFonts w:ascii="Times New Roman" w:hAnsi="Times New Roman"/>
          <w:sz w:val="24"/>
          <w:szCs w:val="24"/>
        </w:rPr>
        <w:t xml:space="preserve">(d) Magnetic properties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Low melting point, so it melts and breaks the circuit on overload</w:t>
      </w:r>
    </w:p>
    <w:p>
      <w:pPr>
        <w:spacing w:after="40"/>
        <w:ind w:left="360"/>
      </w:pPr>
      <w:r>
        <w:rPr>
          <w:rFonts w:ascii="Times New Roman" w:hAnsi="Times New Roman"/>
          <w:sz w:val="24"/>
          <w:szCs w:val="24"/>
        </w:rPr>
        <w:t xml:space="preserve">🧠 Concept: Fuse wire - a tin-lead alloy - melts when excess current flows, breaking the circuit and protecting appliances from damage and fire.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Very high melting point: A high melting point wire would not melt on overload - that is filament (tungsten).</w:t>
      </w:r>
    </w:p>
    <w:p>
      <w:pPr>
        <w:spacing w:after="40"/>
        <w:ind w:left="360"/>
      </w:pPr>
      <w:r>
        <w:rPr>
          <w:rFonts w:ascii="Times New Roman" w:hAnsi="Times New Roman"/>
          <w:sz w:val="24"/>
          <w:szCs w:val="24"/>
        </w:rPr>
        <w:t xml:space="preserve">C — No conductivity: A fuse must conduct current normally.</w:t>
      </w:r>
    </w:p>
    <w:p>
      <w:pPr>
        <w:spacing w:after="40"/>
        <w:ind w:left="360"/>
      </w:pPr>
      <w:r>
        <w:rPr>
          <w:rFonts w:ascii="Times New Roman" w:hAnsi="Times New Roman"/>
          <w:sz w:val="24"/>
          <w:szCs w:val="24"/>
        </w:rPr>
        <w:t xml:space="preserve">D — Magnetic properties: Magnetism is used in circuit breakers (MCB), not fuse wire.</w:t>
      </w:r>
    </w:p>
    <w:p>
      <w:pPr>
        <w:spacing w:after="40"/>
        <w:ind w:left="360"/>
      </w:pPr>
      <w:r>
        <w:rPr>
          <w:rFonts w:ascii="Times New Roman" w:hAnsi="Times New Roman"/>
          <w:sz w:val="24"/>
          <w:szCs w:val="24"/>
        </w:rPr>
        <w:t xml:space="preserve">⚠️ Exam Trap: Fuse is connected in SERIES with the live wire.</w:t>
      </w:r>
    </w:p>
    <w:p>
      <w:pPr>
        <w:spacing w:after="40"/>
        <w:ind w:left="360"/>
      </w:pPr>
      <w:r>
        <w:rPr>
          <w:rFonts w:ascii="Times New Roman" w:hAnsi="Times New Roman"/>
          <w:sz w:val="24"/>
          <w:szCs w:val="24"/>
        </w:rPr>
        <w:t xml:space="preserve">💎 PNC Pearl: Fuse wire: tin-lead alloy, low melting point; filament: tungsten.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mirror is used in a shaving mirror and in vehicle headlights to produce a magnified or parallel beam?</w:t>
      </w:r>
    </w:p>
    <w:p>
      <w:pPr>
        <w:spacing w:after="40"/>
        <w:ind w:left="360"/>
      </w:pPr>
      <w:r>
        <w:rPr>
          <w:rFonts w:ascii="Times New Roman" w:hAnsi="Times New Roman"/>
          <w:sz w:val="24"/>
          <w:szCs w:val="24"/>
        </w:rPr>
        <w:t xml:space="preserve">(a) Plane mirror</w:t>
      </w:r>
    </w:p>
    <w:p>
      <w:pPr>
        <w:spacing w:after="40"/>
        <w:ind w:left="360"/>
      </w:pPr>
      <w:r>
        <w:rPr>
          <w:rFonts w:ascii="Times New Roman" w:hAnsi="Times New Roman"/>
          <w:sz w:val="24"/>
          <w:szCs w:val="24"/>
        </w:rPr>
        <w:t xml:space="preserve">(b) Concave mirror</w:t>
      </w:r>
    </w:p>
    <w:p>
      <w:pPr>
        <w:spacing w:after="40"/>
        <w:ind w:left="360"/>
      </w:pPr>
      <w:r>
        <w:rPr>
          <w:rFonts w:ascii="Times New Roman" w:hAnsi="Times New Roman"/>
          <w:sz w:val="24"/>
          <w:szCs w:val="24"/>
        </w:rPr>
        <w:t xml:space="preserve">(c) Convex mirror</w:t>
      </w:r>
    </w:p>
    <w:p>
      <w:pPr>
        <w:spacing w:after="40"/>
        <w:ind w:left="360"/>
      </w:pPr>
      <w:r>
        <w:rPr>
          <w:rFonts w:ascii="Times New Roman" w:hAnsi="Times New Roman"/>
          <w:sz w:val="24"/>
          <w:szCs w:val="24"/>
        </w:rPr>
        <w:t xml:space="preserve">(d) Telescope lens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Concave mirror</w:t>
      </w:r>
    </w:p>
    <w:p>
      <w:pPr>
        <w:spacing w:after="40"/>
        <w:ind w:left="360"/>
      </w:pPr>
      <w:r>
        <w:rPr>
          <w:rFonts w:ascii="Times New Roman" w:hAnsi="Times New Roman"/>
          <w:sz w:val="24"/>
          <w:szCs w:val="24"/>
        </w:rPr>
        <w:t xml:space="preserve">🧠 Concept: A concave mirror converges light - it magnifies the face when held close (shaving) and a bulb at its focus gives a parallel beam (headlights, torches).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Plane mirror: A plane mirror gives same-size, virtual image, no magnification.</w:t>
      </w:r>
    </w:p>
    <w:p>
      <w:pPr>
        <w:spacing w:after="40"/>
        <w:ind w:left="360"/>
      </w:pPr>
      <w:r>
        <w:rPr>
          <w:rFonts w:ascii="Times New Roman" w:hAnsi="Times New Roman"/>
          <w:sz w:val="24"/>
          <w:szCs w:val="24"/>
        </w:rPr>
        <w:t xml:space="preserve">C — Convex mirror: Convex mirror gives diminished image - rear-view mirror.</w:t>
      </w:r>
    </w:p>
    <w:p>
      <w:pPr>
        <w:spacing w:after="40"/>
        <w:ind w:left="360"/>
      </w:pPr>
      <w:r>
        <w:rPr>
          <w:rFonts w:ascii="Times New Roman" w:hAnsi="Times New Roman"/>
          <w:sz w:val="24"/>
          <w:szCs w:val="24"/>
        </w:rPr>
        <w:t xml:space="preserve">D — Telescope lens: A lens is not a mirror.</w:t>
      </w:r>
    </w:p>
    <w:p>
      <w:pPr>
        <w:spacing w:after="40"/>
        <w:ind w:left="360"/>
      </w:pPr>
      <w:r>
        <w:rPr>
          <w:rFonts w:ascii="Times New Roman" w:hAnsi="Times New Roman"/>
          <w:sz w:val="24"/>
          <w:szCs w:val="24"/>
        </w:rPr>
        <w:t xml:space="preserve">⚠️ Exam Trap: Rear-view mirrors are convex, not concave.</w:t>
      </w:r>
    </w:p>
    <w:p>
      <w:pPr>
        <w:spacing w:after="40"/>
        <w:ind w:left="360"/>
      </w:pPr>
      <w:r>
        <w:rPr>
          <w:rFonts w:ascii="Times New Roman" w:hAnsi="Times New Roman"/>
          <w:sz w:val="24"/>
          <w:szCs w:val="24"/>
        </w:rPr>
        <w:t xml:space="preserve">💎 PNC Pearl: Concave: shaving, dentist, headlights, solar cookers; convex: rear-view, street corners.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Who was the first Indian to win a Nobel Prize?</w:t>
      </w:r>
    </w:p>
    <w:p>
      <w:pPr>
        <w:spacing w:after="40"/>
        <w:ind w:left="360"/>
      </w:pPr>
      <w:r>
        <w:rPr>
          <w:rFonts w:ascii="Times New Roman" w:hAnsi="Times New Roman"/>
          <w:sz w:val="24"/>
          <w:szCs w:val="24"/>
        </w:rPr>
        <w:t xml:space="preserve">(a) C.V. Raman</w:t>
      </w:r>
    </w:p>
    <w:p>
      <w:pPr>
        <w:spacing w:after="40"/>
        <w:ind w:left="360"/>
      </w:pPr>
      <w:r>
        <w:rPr>
          <w:rFonts w:ascii="Times New Roman" w:hAnsi="Times New Roman"/>
          <w:sz w:val="24"/>
          <w:szCs w:val="24"/>
        </w:rPr>
        <w:t xml:space="preserve">(b) Mother Teresa</w:t>
      </w:r>
    </w:p>
    <w:p>
      <w:pPr>
        <w:spacing w:after="40"/>
        <w:ind w:left="360"/>
      </w:pPr>
      <w:r>
        <w:rPr>
          <w:rFonts w:ascii="Times New Roman" w:hAnsi="Times New Roman"/>
          <w:sz w:val="24"/>
          <w:szCs w:val="24"/>
        </w:rPr>
        <w:t xml:space="preserve">(c) Amartya Sen</w:t>
      </w:r>
    </w:p>
    <w:p>
      <w:pPr>
        <w:spacing w:after="40"/>
        <w:ind w:left="360"/>
      </w:pPr>
      <w:r>
        <w:rPr>
          <w:rFonts w:ascii="Times New Roman" w:hAnsi="Times New Roman"/>
          <w:sz w:val="24"/>
          <w:szCs w:val="24"/>
        </w:rPr>
        <w:t xml:space="preserve">(d) Rabindranath Tagore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Rabindranath Tagore</w:t>
      </w:r>
    </w:p>
    <w:p>
      <w:pPr>
        <w:spacing w:after="40"/>
        <w:ind w:left="360"/>
      </w:pPr>
      <w:r>
        <w:rPr>
          <w:rFonts w:ascii="Times New Roman" w:hAnsi="Times New Roman"/>
          <w:sz w:val="24"/>
          <w:szCs w:val="24"/>
        </w:rPr>
        <w:t xml:space="preserve">🧠 Concept: Rabindranath Tagore won the Nobel Prize in Literature in 1913 - the first Indian and the first Asian to receive a Nobel Prize.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C.V. Raman: Raman won Physics Nobel in 1930, after Tagore.</w:t>
      </w:r>
    </w:p>
    <w:p>
      <w:pPr>
        <w:spacing w:after="40"/>
        <w:ind w:left="360"/>
      </w:pPr>
      <w:r>
        <w:rPr>
          <w:rFonts w:ascii="Times New Roman" w:hAnsi="Times New Roman"/>
          <w:sz w:val="24"/>
          <w:szCs w:val="24"/>
        </w:rPr>
        <w:t xml:space="preserve">B — Mother Teresa: Mother Teresa won the Peace Prize in 1979.</w:t>
      </w:r>
    </w:p>
    <w:p>
      <w:pPr>
        <w:spacing w:after="40"/>
        <w:ind w:left="360"/>
      </w:pPr>
      <w:r>
        <w:rPr>
          <w:rFonts w:ascii="Times New Roman" w:hAnsi="Times New Roman"/>
          <w:sz w:val="24"/>
          <w:szCs w:val="24"/>
        </w:rPr>
        <w:t xml:space="preserve">C — Amartya Sen: Amartya Sen won Economics in 1998.</w:t>
      </w:r>
    </w:p>
    <w:p>
      <w:pPr>
        <w:spacing w:after="40"/>
        <w:ind w:left="360"/>
      </w:pPr>
      <w:r>
        <w:rPr>
          <w:rFonts w:ascii="Times New Roman" w:hAnsi="Times New Roman"/>
          <w:sz w:val="24"/>
          <w:szCs w:val="24"/>
        </w:rPr>
        <w:t xml:space="preserve">⚠️ Exam Trap: Tagore (1913) was also the first non-European Nobel laureate.</w:t>
      </w:r>
    </w:p>
    <w:p>
      <w:pPr>
        <w:spacing w:after="40"/>
        <w:ind w:left="360"/>
      </w:pPr>
      <w:r>
        <w:rPr>
          <w:rFonts w:ascii="Times New Roman" w:hAnsi="Times New Roman"/>
          <w:sz w:val="24"/>
          <w:szCs w:val="24"/>
        </w:rPr>
        <w:t xml:space="preserve">💎 PNC Pearl: Indian Nobel firsts: Tagore 1913 (Literature), Raman 1930 (Physics).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flower of India is the:</w:t>
      </w:r>
    </w:p>
    <w:p>
      <w:pPr>
        <w:spacing w:after="40"/>
        <w:ind w:left="360"/>
      </w:pPr>
      <w:r>
        <w:rPr>
          <w:rFonts w:ascii="Times New Roman" w:hAnsi="Times New Roman"/>
          <w:sz w:val="24"/>
          <w:szCs w:val="24"/>
        </w:rPr>
        <w:t xml:space="preserve">(a) Rose</w:t>
      </w:r>
    </w:p>
    <w:p>
      <w:pPr>
        <w:spacing w:after="40"/>
        <w:ind w:left="360"/>
      </w:pPr>
      <w:r>
        <w:rPr>
          <w:rFonts w:ascii="Times New Roman" w:hAnsi="Times New Roman"/>
          <w:sz w:val="24"/>
          <w:szCs w:val="24"/>
        </w:rPr>
        <w:t xml:space="preserve">(b) Lotus</w:t>
      </w:r>
    </w:p>
    <w:p>
      <w:pPr>
        <w:spacing w:after="40"/>
        <w:ind w:left="360"/>
      </w:pPr>
      <w:r>
        <w:rPr>
          <w:rFonts w:ascii="Times New Roman" w:hAnsi="Times New Roman"/>
          <w:sz w:val="24"/>
          <w:szCs w:val="24"/>
        </w:rPr>
        <w:t xml:space="preserve">(c) Sunflower</w:t>
      </w:r>
    </w:p>
    <w:p>
      <w:pPr>
        <w:spacing w:after="40"/>
        <w:ind w:left="360"/>
      </w:pPr>
      <w:r>
        <w:rPr>
          <w:rFonts w:ascii="Times New Roman" w:hAnsi="Times New Roman"/>
          <w:sz w:val="24"/>
          <w:szCs w:val="24"/>
        </w:rPr>
        <w:t xml:space="preserve">(d) Lily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Lotus</w:t>
      </w:r>
    </w:p>
    <w:p>
      <w:pPr>
        <w:spacing w:after="40"/>
        <w:ind w:left="360"/>
      </w:pPr>
      <w:r>
        <w:rPr>
          <w:rFonts w:ascii="Times New Roman" w:hAnsi="Times New Roman"/>
          <w:sz w:val="24"/>
          <w:szCs w:val="24"/>
        </w:rPr>
        <w:t xml:space="preserve">🧠 Concept: The lotus (Nelumbo nucifera) - India's national flower - symbolises purity and is sacred across Indian traditions.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Rose: Rose is not a national symbol of India.</w:t>
      </w:r>
    </w:p>
    <w:p>
      <w:pPr>
        <w:spacing w:after="40"/>
        <w:ind w:left="360"/>
      </w:pPr>
      <w:r>
        <w:rPr>
          <w:rFonts w:ascii="Times New Roman" w:hAnsi="Times New Roman"/>
          <w:sz w:val="24"/>
          <w:szCs w:val="24"/>
        </w:rPr>
        <w:t xml:space="preserve">C — Sunflower: Sunflower is not a national symbol of India.</w:t>
      </w:r>
    </w:p>
    <w:p>
      <w:pPr>
        <w:spacing w:after="40"/>
        <w:ind w:left="360"/>
      </w:pPr>
      <w:r>
        <w:rPr>
          <w:rFonts w:ascii="Times New Roman" w:hAnsi="Times New Roman"/>
          <w:sz w:val="24"/>
          <w:szCs w:val="24"/>
        </w:rPr>
        <w:t xml:space="preserve">D — Lily: Lily is not India's national flower.</w:t>
      </w:r>
    </w:p>
    <w:p>
      <w:pPr>
        <w:spacing w:after="40"/>
        <w:ind w:left="360"/>
      </w:pPr>
      <w:r>
        <w:rPr>
          <w:rFonts w:ascii="Times New Roman" w:hAnsi="Times New Roman"/>
          <w:sz w:val="24"/>
          <w:szCs w:val="24"/>
        </w:rPr>
        <w:t xml:space="preserve">⚠️ Exam Trap: National tree is banyan and national fruit is mango - don't mix symbols.</w:t>
      </w:r>
    </w:p>
    <w:p>
      <w:pPr>
        <w:spacing w:after="40"/>
        <w:ind w:left="360"/>
      </w:pPr>
      <w:r>
        <w:rPr>
          <w:rFonts w:ascii="Times New Roman" w:hAnsi="Times New Roman"/>
          <w:sz w:val="24"/>
          <w:szCs w:val="24"/>
        </w:rPr>
        <w:t xml:space="preserve">💎 PNC Pearl: Lotus flower, banyan tree, mango fruit, tiger animal, peacock bird, Ganga river.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headquarters of the Indian Space Research Organisation (ISRO) is at:</w:t>
      </w:r>
    </w:p>
    <w:p>
      <w:pPr>
        <w:spacing w:after="40"/>
        <w:ind w:left="360"/>
      </w:pPr>
      <w:r>
        <w:rPr>
          <w:rFonts w:ascii="Times New Roman" w:hAnsi="Times New Roman"/>
          <w:sz w:val="24"/>
          <w:szCs w:val="24"/>
        </w:rPr>
        <w:t xml:space="preserve">(a) Chennai</w:t>
      </w:r>
    </w:p>
    <w:p>
      <w:pPr>
        <w:spacing w:after="40"/>
        <w:ind w:left="360"/>
      </w:pPr>
      <w:r>
        <w:rPr>
          <w:rFonts w:ascii="Times New Roman" w:hAnsi="Times New Roman"/>
          <w:sz w:val="24"/>
          <w:szCs w:val="24"/>
        </w:rPr>
        <w:t xml:space="preserve">(b) Mumbai</w:t>
      </w:r>
    </w:p>
    <w:p>
      <w:pPr>
        <w:spacing w:after="40"/>
        <w:ind w:left="360"/>
      </w:pPr>
      <w:r>
        <w:rPr>
          <w:rFonts w:ascii="Times New Roman" w:hAnsi="Times New Roman"/>
          <w:sz w:val="24"/>
          <w:szCs w:val="24"/>
        </w:rPr>
        <w:t xml:space="preserve">(c) Delhi</w:t>
      </w:r>
    </w:p>
    <w:p>
      <w:pPr>
        <w:spacing w:after="40"/>
        <w:ind w:left="360"/>
      </w:pPr>
      <w:r>
        <w:rPr>
          <w:rFonts w:ascii="Times New Roman" w:hAnsi="Times New Roman"/>
          <w:sz w:val="24"/>
          <w:szCs w:val="24"/>
        </w:rPr>
        <w:t xml:space="preserve">(d) Bengaluru</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Bengaluru</w:t>
      </w:r>
    </w:p>
    <w:p>
      <w:pPr>
        <w:spacing w:after="40"/>
        <w:ind w:left="360"/>
      </w:pPr>
      <w:r>
        <w:rPr>
          <w:rFonts w:ascii="Times New Roman" w:hAnsi="Times New Roman"/>
          <w:sz w:val="24"/>
          <w:szCs w:val="24"/>
        </w:rPr>
        <w:t xml:space="preserve">🧠 Concept: ISRO's headquarters is in Bengaluru, Karnataka - with launch facilities at Sriharikota (Satish Dhawan Space Centre) in Andhra Pradesh.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Chennai: Launches happen from Sriharikota (Andhra Pradesh), not Chennai.</w:t>
      </w:r>
    </w:p>
    <w:p>
      <w:pPr>
        <w:spacing w:after="40"/>
        <w:ind w:left="360"/>
      </w:pPr>
      <w:r>
        <w:rPr>
          <w:rFonts w:ascii="Times New Roman" w:hAnsi="Times New Roman"/>
          <w:sz w:val="24"/>
          <w:szCs w:val="24"/>
        </w:rPr>
        <w:t xml:space="preserve">B — Mumbai: Mumbai hosts BARC, not ISRO HQ.</w:t>
      </w:r>
    </w:p>
    <w:p>
      <w:pPr>
        <w:spacing w:after="40"/>
        <w:ind w:left="360"/>
      </w:pPr>
      <w:r>
        <w:rPr>
          <w:rFonts w:ascii="Times New Roman" w:hAnsi="Times New Roman"/>
          <w:sz w:val="24"/>
          <w:szCs w:val="24"/>
        </w:rPr>
        <w:t xml:space="preserve">C — Delhi: ISRO HQ is not in Delhi.</w:t>
      </w:r>
    </w:p>
    <w:p>
      <w:pPr>
        <w:spacing w:after="40"/>
        <w:ind w:left="360"/>
      </w:pPr>
      <w:r>
        <w:rPr>
          <w:rFonts w:ascii="Times New Roman" w:hAnsi="Times New Roman"/>
          <w:sz w:val="24"/>
          <w:szCs w:val="24"/>
        </w:rPr>
        <w:t xml:space="preserve">⚠️ Exam Trap: Sriharikota is the launch site; Bengaluru is the headquarters.</w:t>
      </w:r>
    </w:p>
    <w:p>
      <w:pPr>
        <w:spacing w:after="40"/>
        <w:ind w:left="360"/>
      </w:pPr>
      <w:r>
        <w:rPr>
          <w:rFonts w:ascii="Times New Roman" w:hAnsi="Times New Roman"/>
          <w:sz w:val="24"/>
          <w:szCs w:val="24"/>
        </w:rPr>
        <w:t xml:space="preserve">💎 PNC Pearl: ISRO founded 1969 by Vikram Sarabhai; HQ Antariksh Bhavan, Bengaluru.</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is the largest state of India by area?</w:t>
      </w:r>
    </w:p>
    <w:p>
      <w:pPr>
        <w:spacing w:after="40"/>
        <w:ind w:left="360"/>
      </w:pPr>
      <w:r>
        <w:rPr>
          <w:rFonts w:ascii="Times New Roman" w:hAnsi="Times New Roman"/>
          <w:sz w:val="24"/>
          <w:szCs w:val="24"/>
        </w:rPr>
        <w:t xml:space="preserve">(a) Uttar Pradesh</w:t>
      </w:r>
    </w:p>
    <w:p>
      <w:pPr>
        <w:spacing w:after="40"/>
        <w:ind w:left="360"/>
      </w:pPr>
      <w:r>
        <w:rPr>
          <w:rFonts w:ascii="Times New Roman" w:hAnsi="Times New Roman"/>
          <w:sz w:val="24"/>
          <w:szCs w:val="24"/>
        </w:rPr>
        <w:t xml:space="preserve">(b) Madhya Pradesh</w:t>
      </w:r>
    </w:p>
    <w:p>
      <w:pPr>
        <w:spacing w:after="40"/>
        <w:ind w:left="360"/>
      </w:pPr>
      <w:r>
        <w:rPr>
          <w:rFonts w:ascii="Times New Roman" w:hAnsi="Times New Roman"/>
          <w:sz w:val="24"/>
          <w:szCs w:val="24"/>
        </w:rPr>
        <w:t xml:space="preserve">(c) Rajasthan</w:t>
      </w:r>
    </w:p>
    <w:p>
      <w:pPr>
        <w:spacing w:after="40"/>
        <w:ind w:left="360"/>
      </w:pPr>
      <w:r>
        <w:rPr>
          <w:rFonts w:ascii="Times New Roman" w:hAnsi="Times New Roman"/>
          <w:sz w:val="24"/>
          <w:szCs w:val="24"/>
        </w:rPr>
        <w:t xml:space="preserve">(d) Maharashtra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Rajasthan</w:t>
      </w:r>
    </w:p>
    <w:p>
      <w:pPr>
        <w:spacing w:after="40"/>
        <w:ind w:left="360"/>
      </w:pPr>
      <w:r>
        <w:rPr>
          <w:rFonts w:ascii="Times New Roman" w:hAnsi="Times New Roman"/>
          <w:sz w:val="24"/>
          <w:szCs w:val="24"/>
        </w:rPr>
        <w:t xml:space="preserve">🧠 Concept: Rajasthan - the desert state - is India's largest by area; Uttar Pradesh is the most populous state.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Uttar Pradesh: UP is largest by population, fourth by area.</w:t>
      </w:r>
    </w:p>
    <w:p>
      <w:pPr>
        <w:spacing w:after="40"/>
        <w:ind w:left="360"/>
      </w:pPr>
      <w:r>
        <w:rPr>
          <w:rFonts w:ascii="Times New Roman" w:hAnsi="Times New Roman"/>
          <w:sz w:val="24"/>
          <w:szCs w:val="24"/>
        </w:rPr>
        <w:t xml:space="preserve">B — Madhya Pradesh: MP is second largest by area.</w:t>
      </w:r>
    </w:p>
    <w:p>
      <w:pPr>
        <w:spacing w:after="40"/>
        <w:ind w:left="360"/>
      </w:pPr>
      <w:r>
        <w:rPr>
          <w:rFonts w:ascii="Times New Roman" w:hAnsi="Times New Roman"/>
          <w:sz w:val="24"/>
          <w:szCs w:val="24"/>
        </w:rPr>
        <w:t xml:space="preserve">D — Maharashtra: Maharashtra is third largest by area.</w:t>
      </w:r>
    </w:p>
    <w:p>
      <w:pPr>
        <w:spacing w:after="40"/>
        <w:ind w:left="360"/>
      </w:pPr>
      <w:r>
        <w:rPr>
          <w:rFonts w:ascii="Times New Roman" w:hAnsi="Times New Roman"/>
          <w:sz w:val="24"/>
          <w:szCs w:val="24"/>
        </w:rPr>
        <w:t xml:space="preserve">⚠️ Exam Trap: Largest by population (UP) differs from largest by area (Rajasthan).</w:t>
      </w:r>
    </w:p>
    <w:p>
      <w:pPr>
        <w:spacing w:after="40"/>
        <w:ind w:left="360"/>
      </w:pPr>
      <w:r>
        <w:rPr>
          <w:rFonts w:ascii="Times New Roman" w:hAnsi="Times New Roman"/>
          <w:sz w:val="24"/>
          <w:szCs w:val="24"/>
        </w:rPr>
        <w:t xml:space="preserve">💎 PNC Pearl: Area: Rajasthan &gt; MP &gt; Maharashtra &gt; UP; smallest state Goa.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Chilika Lake, the largest brackish water lake in India, is located in:</w:t>
      </w:r>
    </w:p>
    <w:p>
      <w:pPr>
        <w:spacing w:after="40"/>
        <w:ind w:left="360"/>
      </w:pPr>
      <w:r>
        <w:rPr>
          <w:rFonts w:ascii="Times New Roman" w:hAnsi="Times New Roman"/>
          <w:sz w:val="24"/>
          <w:szCs w:val="24"/>
        </w:rPr>
        <w:t xml:space="preserve">(a) Odisha</w:t>
      </w:r>
    </w:p>
    <w:p>
      <w:pPr>
        <w:spacing w:after="40"/>
        <w:ind w:left="360"/>
      </w:pPr>
      <w:r>
        <w:rPr>
          <w:rFonts w:ascii="Times New Roman" w:hAnsi="Times New Roman"/>
          <w:sz w:val="24"/>
          <w:szCs w:val="24"/>
        </w:rPr>
        <w:t xml:space="preserve">(b) Gujarat</w:t>
      </w:r>
    </w:p>
    <w:p>
      <w:pPr>
        <w:spacing w:after="40"/>
        <w:ind w:left="360"/>
      </w:pPr>
      <w:r>
        <w:rPr>
          <w:rFonts w:ascii="Times New Roman" w:hAnsi="Times New Roman"/>
          <w:sz w:val="24"/>
          <w:szCs w:val="24"/>
        </w:rPr>
        <w:t xml:space="preserve">(c) Kerala</w:t>
      </w:r>
    </w:p>
    <w:p>
      <w:pPr>
        <w:spacing w:after="40"/>
        <w:ind w:left="360"/>
      </w:pPr>
      <w:r>
        <w:rPr>
          <w:rFonts w:ascii="Times New Roman" w:hAnsi="Times New Roman"/>
          <w:sz w:val="24"/>
          <w:szCs w:val="24"/>
        </w:rPr>
        <w:t xml:space="preserve">(d) Tamil Nadu</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Odisha</w:t>
      </w:r>
    </w:p>
    <w:p>
      <w:pPr>
        <w:spacing w:after="40"/>
        <w:ind w:left="360"/>
      </w:pPr>
      <w:r>
        <w:rPr>
          <w:rFonts w:ascii="Times New Roman" w:hAnsi="Times New Roman"/>
          <w:sz w:val="24"/>
          <w:szCs w:val="24"/>
        </w:rPr>
        <w:t xml:space="preserve">🧠 Concept: Chilika - a Ramsar wetland on the Odisha coast - hosts thousands of migratory birds each winter and is famous for its Irrawaddy dolphins.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Gujarat: Gujarat has Nal Sarovar, not Chilika.</w:t>
      </w:r>
    </w:p>
    <w:p>
      <w:pPr>
        <w:spacing w:after="40"/>
        <w:ind w:left="360"/>
      </w:pPr>
      <w:r>
        <w:rPr>
          <w:rFonts w:ascii="Times New Roman" w:hAnsi="Times New Roman"/>
          <w:sz w:val="24"/>
          <w:szCs w:val="24"/>
        </w:rPr>
        <w:t xml:space="preserve">C — Kerala: Kerala has Vembanad Lake.</w:t>
      </w:r>
    </w:p>
    <w:p>
      <w:pPr>
        <w:spacing w:after="40"/>
        <w:ind w:left="360"/>
      </w:pPr>
      <w:r>
        <w:rPr>
          <w:rFonts w:ascii="Times New Roman" w:hAnsi="Times New Roman"/>
          <w:sz w:val="24"/>
          <w:szCs w:val="24"/>
        </w:rPr>
        <w:t xml:space="preserve">D — Tamil Nadu: Pulicat is shared by Tamil Nadu and Andhra Pradesh.</w:t>
      </w:r>
    </w:p>
    <w:p>
      <w:pPr>
        <w:spacing w:after="40"/>
        <w:ind w:left="360"/>
      </w:pPr>
      <w:r>
        <w:rPr>
          <w:rFonts w:ascii="Times New Roman" w:hAnsi="Times New Roman"/>
          <w:sz w:val="24"/>
          <w:szCs w:val="24"/>
        </w:rPr>
        <w:t xml:space="preserve">⚠️ Exam Trap: Chilika is brackish (lagoon); Wular (J&amp;K) is the largest freshwater lake.</w:t>
      </w:r>
    </w:p>
    <w:p>
      <w:pPr>
        <w:spacing w:after="40"/>
        <w:ind w:left="360"/>
      </w:pPr>
      <w:r>
        <w:rPr>
          <w:rFonts w:ascii="Times New Roman" w:hAnsi="Times New Roman"/>
          <w:sz w:val="24"/>
          <w:szCs w:val="24"/>
        </w:rPr>
        <w:t xml:space="preserve">💎 PNC Pearl: Chilika: Odisha, Ramsar site, Irrawaddy dolphins.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mountain pass connects Srinagar with Leh?</w:t>
      </w:r>
    </w:p>
    <w:p>
      <w:pPr>
        <w:spacing w:after="40"/>
        <w:ind w:left="360"/>
      </w:pPr>
      <w:r>
        <w:rPr>
          <w:rFonts w:ascii="Times New Roman" w:hAnsi="Times New Roman"/>
          <w:sz w:val="24"/>
          <w:szCs w:val="24"/>
        </w:rPr>
        <w:t xml:space="preserve">(a) Zoji La</w:t>
      </w:r>
    </w:p>
    <w:p>
      <w:pPr>
        <w:spacing w:after="40"/>
        <w:ind w:left="360"/>
      </w:pPr>
      <w:r>
        <w:rPr>
          <w:rFonts w:ascii="Times New Roman" w:hAnsi="Times New Roman"/>
          <w:sz w:val="24"/>
          <w:szCs w:val="24"/>
        </w:rPr>
        <w:t xml:space="preserve">(b) Nathu La</w:t>
      </w:r>
    </w:p>
    <w:p>
      <w:pPr>
        <w:spacing w:after="40"/>
        <w:ind w:left="360"/>
      </w:pPr>
      <w:r>
        <w:rPr>
          <w:rFonts w:ascii="Times New Roman" w:hAnsi="Times New Roman"/>
          <w:sz w:val="24"/>
          <w:szCs w:val="24"/>
        </w:rPr>
        <w:t xml:space="preserve">(c) Bomdi La</w:t>
      </w:r>
    </w:p>
    <w:p>
      <w:pPr>
        <w:spacing w:after="40"/>
        <w:ind w:left="360"/>
      </w:pPr>
      <w:r>
        <w:rPr>
          <w:rFonts w:ascii="Times New Roman" w:hAnsi="Times New Roman"/>
          <w:sz w:val="24"/>
          <w:szCs w:val="24"/>
        </w:rPr>
        <w:t xml:space="preserve">(d) Shipki La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Zoji La</w:t>
      </w:r>
    </w:p>
    <w:p>
      <w:pPr>
        <w:spacing w:after="40"/>
        <w:ind w:left="360"/>
      </w:pPr>
      <w:r>
        <w:rPr>
          <w:rFonts w:ascii="Times New Roman" w:hAnsi="Times New Roman"/>
          <w:sz w:val="24"/>
          <w:szCs w:val="24"/>
        </w:rPr>
        <w:t xml:space="preserve">🧠 Concept: Zoji La in the Himalayas links Srinagar (Kashmir) with Leh (Ladakh) on the NH-1 route.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Nathu La: Nathu La in Sikkim connects India with Tibet (China).</w:t>
      </w:r>
    </w:p>
    <w:p>
      <w:pPr>
        <w:spacing w:after="40"/>
        <w:ind w:left="360"/>
      </w:pPr>
      <w:r>
        <w:rPr>
          <w:rFonts w:ascii="Times New Roman" w:hAnsi="Times New Roman"/>
          <w:sz w:val="24"/>
          <w:szCs w:val="24"/>
        </w:rPr>
        <w:t xml:space="preserve">C — Bomdi La: Bomdi La is in Arunachal Pradesh.</w:t>
      </w:r>
    </w:p>
    <w:p>
      <w:pPr>
        <w:spacing w:after="40"/>
        <w:ind w:left="360"/>
      </w:pPr>
      <w:r>
        <w:rPr>
          <w:rFonts w:ascii="Times New Roman" w:hAnsi="Times New Roman"/>
          <w:sz w:val="24"/>
          <w:szCs w:val="24"/>
        </w:rPr>
        <w:t xml:space="preserve">D — Shipki La: Shipki La in Himachal Pradesh leads to Tibet along the Sutlej.</w:t>
      </w:r>
    </w:p>
    <w:p>
      <w:pPr>
        <w:spacing w:after="40"/>
        <w:ind w:left="360"/>
      </w:pPr>
      <w:r>
        <w:rPr>
          <w:rFonts w:ascii="Times New Roman" w:hAnsi="Times New Roman"/>
          <w:sz w:val="24"/>
          <w:szCs w:val="24"/>
        </w:rPr>
        <w:t xml:space="preserve">⚠️ Exam Trap: Zoji La (Srinagar-Leh) vs Nathu La (Sikkim) are often confused.</w:t>
      </w:r>
    </w:p>
    <w:p>
      <w:pPr>
        <w:spacing w:after="40"/>
        <w:ind w:left="360"/>
      </w:pPr>
      <w:r>
        <w:rPr>
          <w:rFonts w:ascii="Times New Roman" w:hAnsi="Times New Roman"/>
          <w:sz w:val="24"/>
          <w:szCs w:val="24"/>
        </w:rPr>
        <w:t xml:space="preserve">💎 PNC Pearl: Zoji La tunnel will be Asia's longest bi-directional road tunnel.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Rabindranath Tagore won the Nobel Prize in Literature for which work?</w:t>
      </w:r>
    </w:p>
    <w:p>
      <w:pPr>
        <w:spacing w:after="40"/>
        <w:ind w:left="360"/>
      </w:pPr>
      <w:r>
        <w:rPr>
          <w:rFonts w:ascii="Times New Roman" w:hAnsi="Times New Roman"/>
          <w:sz w:val="24"/>
          <w:szCs w:val="24"/>
        </w:rPr>
        <w:t xml:space="preserve">(a) Gora</w:t>
      </w:r>
    </w:p>
    <w:p>
      <w:pPr>
        <w:spacing w:after="40"/>
        <w:ind w:left="360"/>
      </w:pPr>
      <w:r>
        <w:rPr>
          <w:rFonts w:ascii="Times New Roman" w:hAnsi="Times New Roman"/>
          <w:sz w:val="24"/>
          <w:szCs w:val="24"/>
        </w:rPr>
        <w:t xml:space="preserve">(b) Gitanjali</w:t>
      </w:r>
    </w:p>
    <w:p>
      <w:pPr>
        <w:spacing w:after="40"/>
        <w:ind w:left="360"/>
      </w:pPr>
      <w:r>
        <w:rPr>
          <w:rFonts w:ascii="Times New Roman" w:hAnsi="Times New Roman"/>
          <w:sz w:val="24"/>
          <w:szCs w:val="24"/>
        </w:rPr>
        <w:t xml:space="preserve">(c) Godan</w:t>
      </w:r>
    </w:p>
    <w:p>
      <w:pPr>
        <w:spacing w:after="40"/>
        <w:ind w:left="360"/>
      </w:pPr>
      <w:r>
        <w:rPr>
          <w:rFonts w:ascii="Times New Roman" w:hAnsi="Times New Roman"/>
          <w:sz w:val="24"/>
          <w:szCs w:val="24"/>
        </w:rPr>
        <w:t xml:space="preserve">(d) Anandmath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Gitanjali</w:t>
      </w:r>
    </w:p>
    <w:p>
      <w:pPr>
        <w:spacing w:after="40"/>
        <w:ind w:left="360"/>
      </w:pPr>
      <w:r>
        <w:rPr>
          <w:rFonts w:ascii="Times New Roman" w:hAnsi="Times New Roman"/>
          <w:sz w:val="24"/>
          <w:szCs w:val="24"/>
        </w:rPr>
        <w:t xml:space="preserve">🧠 Concept: Tagore - the first Asian Nobel laureate - won the 1913 Literature Prize for Gitanjali (Song Offerings); Godan is by Premchand.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Gora: Gora is a Tagore novel, but the Nobel was for Gitanjali.</w:t>
      </w:r>
    </w:p>
    <w:p>
      <w:pPr>
        <w:spacing w:after="40"/>
        <w:ind w:left="360"/>
      </w:pPr>
      <w:r>
        <w:rPr>
          <w:rFonts w:ascii="Times New Roman" w:hAnsi="Times New Roman"/>
          <w:sz w:val="24"/>
          <w:szCs w:val="24"/>
        </w:rPr>
        <w:t xml:space="preserve">C — Godan: Godan is a Hindi novel by Munshi Premchand.</w:t>
      </w:r>
    </w:p>
    <w:p>
      <w:pPr>
        <w:spacing w:after="40"/>
        <w:ind w:left="360"/>
      </w:pPr>
      <w:r>
        <w:rPr>
          <w:rFonts w:ascii="Times New Roman" w:hAnsi="Times New Roman"/>
          <w:sz w:val="24"/>
          <w:szCs w:val="24"/>
        </w:rPr>
        <w:t xml:space="preserve">D — Anandmath: Anandmath is by Bankim Chandra Chatterjee (source of Vande Mataram).</w:t>
      </w:r>
    </w:p>
    <w:p>
      <w:pPr>
        <w:spacing w:after="40"/>
        <w:ind w:left="360"/>
      </w:pPr>
      <w:r>
        <w:rPr>
          <w:rFonts w:ascii="Times New Roman" w:hAnsi="Times New Roman"/>
          <w:sz w:val="24"/>
          <w:szCs w:val="24"/>
        </w:rPr>
        <w:t xml:space="preserve">⚠️ Exam Trap: Gora is Tagore's too - the Nobel work is Gitanjali (Song Offerings).</w:t>
      </w:r>
    </w:p>
    <w:p>
      <w:pPr>
        <w:spacing w:after="40"/>
        <w:ind w:left="360"/>
      </w:pPr>
      <w:r>
        <w:rPr>
          <w:rFonts w:ascii="Times New Roman" w:hAnsi="Times New Roman"/>
          <w:sz w:val="24"/>
          <w:szCs w:val="24"/>
        </w:rPr>
        <w:t xml:space="preserve">💎 PNC Pearl: Tagore wrote national anthems of India and Bangladesh.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Article of the Indian Constitution guarantees the right to life and personal liberty?</w:t>
      </w:r>
    </w:p>
    <w:p>
      <w:pPr>
        <w:spacing w:after="40"/>
        <w:ind w:left="360"/>
      </w:pPr>
      <w:r>
        <w:rPr>
          <w:rFonts w:ascii="Times New Roman" w:hAnsi="Times New Roman"/>
          <w:sz w:val="24"/>
          <w:szCs w:val="24"/>
        </w:rPr>
        <w:t xml:space="preserve">(a) Article 19</w:t>
      </w:r>
    </w:p>
    <w:p>
      <w:pPr>
        <w:spacing w:after="40"/>
        <w:ind w:left="360"/>
      </w:pPr>
      <w:r>
        <w:rPr>
          <w:rFonts w:ascii="Times New Roman" w:hAnsi="Times New Roman"/>
          <w:sz w:val="24"/>
          <w:szCs w:val="24"/>
        </w:rPr>
        <w:t xml:space="preserve">(b) Article 21</w:t>
      </w:r>
    </w:p>
    <w:p>
      <w:pPr>
        <w:spacing w:after="40"/>
        <w:ind w:left="360"/>
      </w:pPr>
      <w:r>
        <w:rPr>
          <w:rFonts w:ascii="Times New Roman" w:hAnsi="Times New Roman"/>
          <w:sz w:val="24"/>
          <w:szCs w:val="24"/>
        </w:rPr>
        <w:t xml:space="preserve">(c) Article 14</w:t>
      </w:r>
    </w:p>
    <w:p>
      <w:pPr>
        <w:spacing w:after="40"/>
        <w:ind w:left="360"/>
      </w:pPr>
      <w:r>
        <w:rPr>
          <w:rFonts w:ascii="Times New Roman" w:hAnsi="Times New Roman"/>
          <w:sz w:val="24"/>
          <w:szCs w:val="24"/>
        </w:rPr>
        <w:t xml:space="preserve">(d) Article 32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Article 21</w:t>
      </w:r>
    </w:p>
    <w:p>
      <w:pPr>
        <w:spacing w:after="40"/>
        <w:ind w:left="360"/>
      </w:pPr>
      <w:r>
        <w:rPr>
          <w:rFonts w:ascii="Times New Roman" w:hAnsi="Times New Roman"/>
          <w:sz w:val="24"/>
          <w:szCs w:val="24"/>
        </w:rPr>
        <w:t xml:space="preserve">🧠 Concept: Article 21 - 'No person shall be deprived of his life or personal liberty except according to procedure established by law' - is the heart of fundamental rights.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Article 19: Article 19 gives six freedoms incl. speech.</w:t>
      </w:r>
    </w:p>
    <w:p>
      <w:pPr>
        <w:spacing w:after="40"/>
        <w:ind w:left="360"/>
      </w:pPr>
      <w:r>
        <w:rPr>
          <w:rFonts w:ascii="Times New Roman" w:hAnsi="Times New Roman"/>
          <w:sz w:val="24"/>
          <w:szCs w:val="24"/>
        </w:rPr>
        <w:t xml:space="preserve">C — Article 14: Article 14 is equality before law.</w:t>
      </w:r>
    </w:p>
    <w:p>
      <w:pPr>
        <w:spacing w:after="40"/>
        <w:ind w:left="360"/>
      </w:pPr>
      <w:r>
        <w:rPr>
          <w:rFonts w:ascii="Times New Roman" w:hAnsi="Times New Roman"/>
          <w:sz w:val="24"/>
          <w:szCs w:val="24"/>
        </w:rPr>
        <w:t xml:space="preserve">D — Article 32: Article 32 is right to constitutional remedies.</w:t>
      </w:r>
    </w:p>
    <w:p>
      <w:pPr>
        <w:spacing w:after="40"/>
        <w:ind w:left="360"/>
      </w:pPr>
      <w:r>
        <w:rPr>
          <w:rFonts w:ascii="Times New Roman" w:hAnsi="Times New Roman"/>
          <w:sz w:val="24"/>
          <w:szCs w:val="24"/>
        </w:rPr>
        <w:t xml:space="preserve">⚠️ Exam Trap: Right to health is read into Article 21 by the Supreme Court.</w:t>
      </w:r>
    </w:p>
    <w:p>
      <w:pPr>
        <w:spacing w:after="40"/>
        <w:ind w:left="360"/>
      </w:pPr>
      <w:r>
        <w:rPr>
          <w:rFonts w:ascii="Times New Roman" w:hAnsi="Times New Roman"/>
          <w:sz w:val="24"/>
          <w:szCs w:val="24"/>
        </w:rPr>
        <w:t xml:space="preserve">💎 PNC Pearl: Art 21A = right to education (6-14 years); Art 17 abolishes untouchability.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Grand Slam tennis tournament is played on grass courts?</w:t>
      </w:r>
    </w:p>
    <w:p>
      <w:pPr>
        <w:spacing w:after="40"/>
        <w:ind w:left="360"/>
      </w:pPr>
      <w:r>
        <w:rPr>
          <w:rFonts w:ascii="Times New Roman" w:hAnsi="Times New Roman"/>
          <w:sz w:val="24"/>
          <w:szCs w:val="24"/>
        </w:rPr>
        <w:t xml:space="preserve">(a) Wimbledon</w:t>
      </w:r>
    </w:p>
    <w:p>
      <w:pPr>
        <w:spacing w:after="40"/>
        <w:ind w:left="360"/>
      </w:pPr>
      <w:r>
        <w:rPr>
          <w:rFonts w:ascii="Times New Roman" w:hAnsi="Times New Roman"/>
          <w:sz w:val="24"/>
          <w:szCs w:val="24"/>
        </w:rPr>
        <w:t xml:space="preserve">(b) French Open</w:t>
      </w:r>
    </w:p>
    <w:p>
      <w:pPr>
        <w:spacing w:after="40"/>
        <w:ind w:left="360"/>
      </w:pPr>
      <w:r>
        <w:rPr>
          <w:rFonts w:ascii="Times New Roman" w:hAnsi="Times New Roman"/>
          <w:sz w:val="24"/>
          <w:szCs w:val="24"/>
        </w:rPr>
        <w:t xml:space="preserve">(c) Australian Open</w:t>
      </w:r>
    </w:p>
    <w:p>
      <w:pPr>
        <w:spacing w:after="40"/>
        <w:ind w:left="360"/>
      </w:pPr>
      <w:r>
        <w:rPr>
          <w:rFonts w:ascii="Times New Roman" w:hAnsi="Times New Roman"/>
          <w:sz w:val="24"/>
          <w:szCs w:val="24"/>
        </w:rPr>
        <w:t xml:space="preserve">(d) US Open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Wimbledon</w:t>
      </w:r>
    </w:p>
    <w:p>
      <w:pPr>
        <w:spacing w:after="40"/>
        <w:ind w:left="360"/>
      </w:pPr>
      <w:r>
        <w:rPr>
          <w:rFonts w:ascii="Times New Roman" w:hAnsi="Times New Roman"/>
          <w:sz w:val="24"/>
          <w:szCs w:val="24"/>
        </w:rPr>
        <w:t xml:space="preserve">🧠 Concept: Wimbledon - the oldest Grand Slam (1877) - is played on grass in London; the French Open (Roland Garros) is on clay.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French Open: French Open is played on clay.</w:t>
      </w:r>
    </w:p>
    <w:p>
      <w:pPr>
        <w:spacing w:after="40"/>
        <w:ind w:left="360"/>
      </w:pPr>
      <w:r>
        <w:rPr>
          <w:rFonts w:ascii="Times New Roman" w:hAnsi="Times New Roman"/>
          <w:sz w:val="24"/>
          <w:szCs w:val="24"/>
        </w:rPr>
        <w:t xml:space="preserve">C — Australian Open: Australian Open is played on hard courts.</w:t>
      </w:r>
    </w:p>
    <w:p>
      <w:pPr>
        <w:spacing w:after="40"/>
        <w:ind w:left="360"/>
      </w:pPr>
      <w:r>
        <w:rPr>
          <w:rFonts w:ascii="Times New Roman" w:hAnsi="Times New Roman"/>
          <w:sz w:val="24"/>
          <w:szCs w:val="24"/>
        </w:rPr>
        <w:t xml:space="preserve">D — US Open: US Open is played on hard courts.</w:t>
      </w:r>
    </w:p>
    <w:p>
      <w:pPr>
        <w:spacing w:after="40"/>
        <w:ind w:left="360"/>
      </w:pPr>
      <w:r>
        <w:rPr>
          <w:rFonts w:ascii="Times New Roman" w:hAnsi="Times New Roman"/>
          <w:sz w:val="24"/>
          <w:szCs w:val="24"/>
        </w:rPr>
        <w:t xml:space="preserve">⚠️ Exam Trap: Wimbledon is the only Grand Slam on grass.</w:t>
      </w:r>
    </w:p>
    <w:p>
      <w:pPr>
        <w:spacing w:after="40"/>
        <w:ind w:left="360"/>
      </w:pPr>
      <w:r>
        <w:rPr>
          <w:rFonts w:ascii="Times New Roman" w:hAnsi="Times New Roman"/>
          <w:sz w:val="24"/>
          <w:szCs w:val="24"/>
        </w:rPr>
        <w:t xml:space="preserve">💎 PNC Pearl: Grass - Wimbledon; Clay - Roland Garros; Hard - US and Australian Open.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Who was the first Indian to win an individual Olympic gold medal?</w:t>
      </w:r>
    </w:p>
    <w:p>
      <w:pPr>
        <w:spacing w:after="40"/>
        <w:ind w:left="360"/>
      </w:pPr>
      <w:r>
        <w:rPr>
          <w:rFonts w:ascii="Times New Roman" w:hAnsi="Times New Roman"/>
          <w:sz w:val="24"/>
          <w:szCs w:val="24"/>
        </w:rPr>
        <w:t xml:space="preserve">(a) Karnam Malleswari</w:t>
      </w:r>
    </w:p>
    <w:p>
      <w:pPr>
        <w:spacing w:after="40"/>
        <w:ind w:left="360"/>
      </w:pPr>
      <w:r>
        <w:rPr>
          <w:rFonts w:ascii="Times New Roman" w:hAnsi="Times New Roman"/>
          <w:sz w:val="24"/>
          <w:szCs w:val="24"/>
        </w:rPr>
        <w:t xml:space="preserve">(b) Milkha Singh</w:t>
      </w:r>
    </w:p>
    <w:p>
      <w:pPr>
        <w:spacing w:after="40"/>
        <w:ind w:left="360"/>
      </w:pPr>
      <w:r>
        <w:rPr>
          <w:rFonts w:ascii="Times New Roman" w:hAnsi="Times New Roman"/>
          <w:sz w:val="24"/>
          <w:szCs w:val="24"/>
        </w:rPr>
        <w:t xml:space="preserve">(c) Abhinav Bindra</w:t>
      </w:r>
    </w:p>
    <w:p>
      <w:pPr>
        <w:spacing w:after="40"/>
        <w:ind w:left="360"/>
      </w:pPr>
      <w:r>
        <w:rPr>
          <w:rFonts w:ascii="Times New Roman" w:hAnsi="Times New Roman"/>
          <w:sz w:val="24"/>
          <w:szCs w:val="24"/>
        </w:rPr>
        <w:t xml:space="preserve">(d) P.T. Usha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Abhinav Bindra</w:t>
      </w:r>
    </w:p>
    <w:p>
      <w:pPr>
        <w:spacing w:after="40"/>
        <w:ind w:left="360"/>
      </w:pPr>
      <w:r>
        <w:rPr>
          <w:rFonts w:ascii="Times New Roman" w:hAnsi="Times New Roman"/>
          <w:sz w:val="24"/>
          <w:szCs w:val="24"/>
        </w:rPr>
        <w:t xml:space="preserve">🧠 Concept: Abhinav Bindra won gold in 10 m air rifle at Beijing 2008 - India's first individual Olympic gold; hockey team golds came earlier.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Karnam Malleswari: Malleswari won bronze in weightlifting, 2000.</w:t>
      </w:r>
    </w:p>
    <w:p>
      <w:pPr>
        <w:spacing w:after="40"/>
        <w:ind w:left="360"/>
      </w:pPr>
      <w:r>
        <w:rPr>
          <w:rFonts w:ascii="Times New Roman" w:hAnsi="Times New Roman"/>
          <w:sz w:val="24"/>
          <w:szCs w:val="24"/>
        </w:rPr>
        <w:t xml:space="preserve">B — Milkha Singh: Milkha Singh finished 4th in 1960 Rome 400 m.</w:t>
      </w:r>
    </w:p>
    <w:p>
      <w:pPr>
        <w:spacing w:after="40"/>
        <w:ind w:left="360"/>
      </w:pPr>
      <w:r>
        <w:rPr>
          <w:rFonts w:ascii="Times New Roman" w:hAnsi="Times New Roman"/>
          <w:sz w:val="24"/>
          <w:szCs w:val="24"/>
        </w:rPr>
        <w:t xml:space="preserve">D — P.T. Usha: P.T. Usha finished 4th in 1984 400 m hurdles.</w:t>
      </w:r>
    </w:p>
    <w:p>
      <w:pPr>
        <w:spacing w:after="40"/>
        <w:ind w:left="360"/>
      </w:pPr>
      <w:r>
        <w:rPr>
          <w:rFonts w:ascii="Times New Roman" w:hAnsi="Times New Roman"/>
          <w:sz w:val="24"/>
          <w:szCs w:val="24"/>
        </w:rPr>
        <w:t xml:space="preserve">⚠️ Exam Trap: Malleswari was the first Indian WOMAN Olympic medallist, not gold.</w:t>
      </w:r>
    </w:p>
    <w:p>
      <w:pPr>
        <w:spacing w:after="40"/>
        <w:ind w:left="360"/>
      </w:pPr>
      <w:r>
        <w:rPr>
          <w:rFonts w:ascii="Times New Roman" w:hAnsi="Times New Roman"/>
          <w:sz w:val="24"/>
          <w:szCs w:val="24"/>
        </w:rPr>
        <w:t xml:space="preserve">💎 PNC Pearl: Abhinav Bindra - 10 m air rifle gold, Beijing 2008; Neeraj Chopra - javelin gold 2020.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average of 12, 18, 25, 30, and 40 is:</w:t>
      </w:r>
    </w:p>
    <w:p>
      <w:pPr>
        <w:spacing w:after="40"/>
        <w:ind w:left="360"/>
      </w:pPr>
      <w:r>
        <w:rPr>
          <w:rFonts w:ascii="Times New Roman" w:hAnsi="Times New Roman"/>
          <w:sz w:val="24"/>
          <w:szCs w:val="24"/>
        </w:rPr>
        <w:t xml:space="preserve">(a) 30</w:t>
      </w:r>
    </w:p>
    <w:p>
      <w:pPr>
        <w:spacing w:after="40"/>
        <w:ind w:left="360"/>
      </w:pPr>
      <w:r>
        <w:rPr>
          <w:rFonts w:ascii="Times New Roman" w:hAnsi="Times New Roman"/>
          <w:sz w:val="24"/>
          <w:szCs w:val="24"/>
        </w:rPr>
        <w:t xml:space="preserve">(b) 25</w:t>
      </w:r>
    </w:p>
    <w:p>
      <w:pPr>
        <w:spacing w:after="40"/>
        <w:ind w:left="360"/>
      </w:pPr>
      <w:r>
        <w:rPr>
          <w:rFonts w:ascii="Times New Roman" w:hAnsi="Times New Roman"/>
          <w:sz w:val="24"/>
          <w:szCs w:val="24"/>
        </w:rPr>
        <w:t xml:space="preserve">(c) 23</w:t>
      </w:r>
    </w:p>
    <w:p>
      <w:pPr>
        <w:spacing w:after="40"/>
        <w:ind w:left="360"/>
      </w:pPr>
      <w:r>
        <w:rPr>
          <w:rFonts w:ascii="Times New Roman" w:hAnsi="Times New Roman"/>
          <w:sz w:val="24"/>
          <w:szCs w:val="24"/>
        </w:rPr>
        <w:t xml:space="preserve">(d) 27</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25</w:t>
      </w:r>
    </w:p>
    <w:p>
      <w:pPr>
        <w:spacing w:after="40"/>
        <w:ind w:left="360"/>
      </w:pPr>
      <w:r>
        <w:rPr>
          <w:rFonts w:ascii="Times New Roman" w:hAnsi="Times New Roman"/>
          <w:sz w:val="24"/>
          <w:szCs w:val="24"/>
        </w:rPr>
        <w:t xml:space="preserve">🧠 Method: Sum = 12 + 18 + 25 + 30 + 40 = 125; average = 125 / 5 = 25.</w:t>
      </w:r>
    </w:p>
    <w:p>
      <w:pPr>
        <w:spacing w:after="40"/>
        <w:ind w:left="360"/>
      </w:pPr>
      <w:r>
        <w:rPr>
          <w:rFonts w:ascii="Times New Roman" w:hAnsi="Times New Roman"/>
          <w:sz w:val="24"/>
          <w:szCs w:val="24"/>
        </w:rPr>
        <w:t xml:space="preserve">⚡ Fast Approach: Average = total / number of items.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30: Picking the median-like middle high value, not averaging.</w:t>
      </w:r>
    </w:p>
    <w:p>
      <w:pPr>
        <w:spacing w:after="40"/>
        <w:ind w:left="360"/>
      </w:pPr>
      <w:r>
        <w:rPr>
          <w:rFonts w:ascii="Times New Roman" w:hAnsi="Times New Roman"/>
          <w:sz w:val="24"/>
          <w:szCs w:val="24"/>
        </w:rPr>
        <w:t xml:space="preserve">C — 23: Arithmetic slip in total (e.g. 115/5).</w:t>
      </w:r>
    </w:p>
    <w:p>
      <w:pPr>
        <w:spacing w:after="40"/>
        <w:ind w:left="360"/>
      </w:pPr>
      <w:r>
        <w:rPr>
          <w:rFonts w:ascii="Times New Roman" w:hAnsi="Times New Roman"/>
          <w:sz w:val="24"/>
          <w:szCs w:val="24"/>
        </w:rPr>
        <w:t xml:space="preserve">D — 27: Dividing by a wrong count or adding a wrong total.</w:t>
      </w:r>
    </w:p>
    <w:p>
      <w:pPr>
        <w:spacing w:after="40"/>
        <w:ind w:left="360"/>
      </w:pPr>
      <w:r>
        <w:rPr>
          <w:rFonts w:ascii="Times New Roman" w:hAnsi="Times New Roman"/>
          <w:sz w:val="24"/>
          <w:szCs w:val="24"/>
        </w:rPr>
        <w:t xml:space="preserve">⚠️ Exam Trap: Sum is 125, not 120 - add carefully.</w:t>
      </w:r>
    </w:p>
    <w:p>
      <w:pPr>
        <w:spacing w:after="40"/>
        <w:ind w:left="360"/>
      </w:pPr>
      <w:r>
        <w:rPr>
          <w:rFonts w:ascii="Times New Roman" w:hAnsi="Times New Roman"/>
          <w:sz w:val="24"/>
          <w:szCs w:val="24"/>
        </w:rPr>
        <w:t xml:space="preserve">💎 PNC Trick: Average = sum / count = 125/5 = 25.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Simple interest on Rs 4,000 at 8% per annum for 3 years is:</w:t>
      </w:r>
    </w:p>
    <w:p>
      <w:pPr>
        <w:spacing w:after="40"/>
        <w:ind w:left="360"/>
      </w:pPr>
      <w:r>
        <w:rPr>
          <w:rFonts w:ascii="Times New Roman" w:hAnsi="Times New Roman"/>
          <w:sz w:val="24"/>
          <w:szCs w:val="24"/>
        </w:rPr>
        <w:t xml:space="preserve">(a) Rs 960</w:t>
      </w:r>
    </w:p>
    <w:p>
      <w:pPr>
        <w:spacing w:after="40"/>
        <w:ind w:left="360"/>
      </w:pPr>
      <w:r>
        <w:rPr>
          <w:rFonts w:ascii="Times New Roman" w:hAnsi="Times New Roman"/>
          <w:sz w:val="24"/>
          <w:szCs w:val="24"/>
        </w:rPr>
        <w:t xml:space="preserve">(b) Rs 720</w:t>
      </w:r>
    </w:p>
    <w:p>
      <w:pPr>
        <w:spacing w:after="40"/>
        <w:ind w:left="360"/>
      </w:pPr>
      <w:r>
        <w:rPr>
          <w:rFonts w:ascii="Times New Roman" w:hAnsi="Times New Roman"/>
          <w:sz w:val="24"/>
          <w:szCs w:val="24"/>
        </w:rPr>
        <w:t xml:space="preserve">(c) Rs 1,120</w:t>
      </w:r>
    </w:p>
    <w:p>
      <w:pPr>
        <w:spacing w:after="40"/>
        <w:ind w:left="360"/>
      </w:pPr>
      <w:r>
        <w:rPr>
          <w:rFonts w:ascii="Times New Roman" w:hAnsi="Times New Roman"/>
          <w:sz w:val="24"/>
          <w:szCs w:val="24"/>
        </w:rPr>
        <w:t xml:space="preserve">(d) Rs 800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Rs 960</w:t>
      </w:r>
    </w:p>
    <w:p>
      <w:pPr>
        <w:spacing w:after="40"/>
        <w:ind w:left="360"/>
      </w:pPr>
      <w:r>
        <w:rPr>
          <w:rFonts w:ascii="Times New Roman" w:hAnsi="Times New Roman"/>
          <w:sz w:val="24"/>
          <w:szCs w:val="24"/>
        </w:rPr>
        <w:t xml:space="preserve">🧠 Method: SI = P x R x T / 100 = 4000 x 8 x 3 / 100 = Rs 960.</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Rs 720: Uses 6% instead of 8%.</w:t>
      </w:r>
    </w:p>
    <w:p>
      <w:pPr>
        <w:spacing w:after="40"/>
        <w:ind w:left="360"/>
      </w:pPr>
      <w:r>
        <w:rPr>
          <w:rFonts w:ascii="Times New Roman" w:hAnsi="Times New Roman"/>
          <w:sz w:val="24"/>
          <w:szCs w:val="24"/>
        </w:rPr>
        <w:t xml:space="preserve">C — Rs 1,120: Uses 3.5 years.</w:t>
      </w:r>
    </w:p>
    <w:p>
      <w:pPr>
        <w:spacing w:after="40"/>
        <w:ind w:left="360"/>
      </w:pPr>
      <w:r>
        <w:rPr>
          <w:rFonts w:ascii="Times New Roman" w:hAnsi="Times New Roman"/>
          <w:sz w:val="24"/>
          <w:szCs w:val="24"/>
        </w:rPr>
        <w:t xml:space="preserve">D — Rs 800: Uses 2.5 years or 4000 x 8 x 2.5 error.</w:t>
      </w:r>
    </w:p>
    <w:p>
      <w:pPr>
        <w:spacing w:after="40"/>
        <w:ind w:left="360"/>
      </w:pPr>
      <w:r>
        <w:rPr>
          <w:rFonts w:ascii="Times New Roman" w:hAnsi="Times New Roman"/>
          <w:sz w:val="24"/>
          <w:szCs w:val="24"/>
        </w:rPr>
        <w:t xml:space="preserve">⚠️ Exam Trap: Don't compound - SI uses PRT/100 only.</w:t>
      </w:r>
    </w:p>
    <w:p>
      <w:pPr>
        <w:spacing w:after="40"/>
        <w:ind w:left="360"/>
      </w:pPr>
      <w:r>
        <w:rPr>
          <w:rFonts w:ascii="Times New Roman" w:hAnsi="Times New Roman"/>
          <w:sz w:val="24"/>
          <w:szCs w:val="24"/>
        </w:rPr>
        <w:t xml:space="preserve">💎 PNC Trick: SI = 4000 x 8 x 3 / 100 = 960.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30% of 250 is equal to:</w:t>
      </w:r>
    </w:p>
    <w:p>
      <w:pPr>
        <w:spacing w:after="40"/>
        <w:ind w:left="360"/>
      </w:pPr>
      <w:r>
        <w:rPr>
          <w:rFonts w:ascii="Times New Roman" w:hAnsi="Times New Roman"/>
          <w:sz w:val="24"/>
          <w:szCs w:val="24"/>
        </w:rPr>
        <w:t xml:space="preserve">(a) 90</w:t>
      </w:r>
    </w:p>
    <w:p>
      <w:pPr>
        <w:spacing w:after="40"/>
        <w:ind w:left="360"/>
      </w:pPr>
      <w:r>
        <w:rPr>
          <w:rFonts w:ascii="Times New Roman" w:hAnsi="Times New Roman"/>
          <w:sz w:val="24"/>
          <w:szCs w:val="24"/>
        </w:rPr>
        <w:t xml:space="preserve">(b) 75</w:t>
      </w:r>
    </w:p>
    <w:p>
      <w:pPr>
        <w:spacing w:after="40"/>
        <w:ind w:left="360"/>
      </w:pPr>
      <w:r>
        <w:rPr>
          <w:rFonts w:ascii="Times New Roman" w:hAnsi="Times New Roman"/>
          <w:sz w:val="24"/>
          <w:szCs w:val="24"/>
        </w:rPr>
        <w:t xml:space="preserve">(c) 85</w:t>
      </w:r>
    </w:p>
    <w:p>
      <w:pPr>
        <w:spacing w:after="40"/>
        <w:ind w:left="360"/>
      </w:pPr>
      <w:r>
        <w:rPr>
          <w:rFonts w:ascii="Times New Roman" w:hAnsi="Times New Roman"/>
          <w:sz w:val="24"/>
          <w:szCs w:val="24"/>
        </w:rPr>
        <w:t xml:space="preserve">(d) 70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75</w:t>
      </w:r>
    </w:p>
    <w:p>
      <w:pPr>
        <w:spacing w:after="40"/>
        <w:ind w:left="360"/>
      </w:pPr>
      <w:r>
        <w:rPr>
          <w:rFonts w:ascii="Times New Roman" w:hAnsi="Times New Roman"/>
          <w:sz w:val="24"/>
          <w:szCs w:val="24"/>
        </w:rPr>
        <w:t xml:space="preserve">🧠 Method: 30/100 x 250 = 75.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90: Uses 36%.</w:t>
      </w:r>
    </w:p>
    <w:p>
      <w:pPr>
        <w:spacing w:after="40"/>
        <w:ind w:left="360"/>
      </w:pPr>
      <w:r>
        <w:rPr>
          <w:rFonts w:ascii="Times New Roman" w:hAnsi="Times New Roman"/>
          <w:sz w:val="24"/>
          <w:szCs w:val="24"/>
        </w:rPr>
        <w:t xml:space="preserve">C — 85: Uses 34%.</w:t>
      </w:r>
    </w:p>
    <w:p>
      <w:pPr>
        <w:spacing w:after="40"/>
        <w:ind w:left="360"/>
      </w:pPr>
      <w:r>
        <w:rPr>
          <w:rFonts w:ascii="Times New Roman" w:hAnsi="Times New Roman"/>
          <w:sz w:val="24"/>
          <w:szCs w:val="24"/>
        </w:rPr>
        <w:t xml:space="preserve">D — 70: Uses 28% of 250.</w:t>
      </w:r>
    </w:p>
    <w:p>
      <w:pPr>
        <w:spacing w:after="40"/>
        <w:ind w:left="360"/>
      </w:pPr>
      <w:r>
        <w:rPr>
          <w:rFonts w:ascii="Times New Roman" w:hAnsi="Times New Roman"/>
          <w:sz w:val="24"/>
          <w:szCs w:val="24"/>
        </w:rPr>
        <w:t xml:space="preserve">⚠️ Exam Trap: 10% of 250 = 25; triple it.</w:t>
      </w:r>
    </w:p>
    <w:p>
      <w:pPr>
        <w:spacing w:after="40"/>
        <w:ind w:left="360"/>
      </w:pPr>
      <w:r>
        <w:rPr>
          <w:rFonts w:ascii="Times New Roman" w:hAnsi="Times New Roman"/>
          <w:sz w:val="24"/>
          <w:szCs w:val="24"/>
        </w:rPr>
        <w:t xml:space="preserve">💎 PNC Trick: x% of y = y% of x; 10% shortcut then multiply.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can do a piece of work in 10 days and B in 15 days. Working together, they finish it in:</w:t>
      </w:r>
    </w:p>
    <w:p>
      <w:pPr>
        <w:spacing w:after="40"/>
        <w:ind w:left="360"/>
      </w:pPr>
      <w:r>
        <w:rPr>
          <w:rFonts w:ascii="Times New Roman" w:hAnsi="Times New Roman"/>
          <w:sz w:val="24"/>
          <w:szCs w:val="24"/>
        </w:rPr>
        <w:t xml:space="preserve">(a) 5 days</w:t>
      </w:r>
    </w:p>
    <w:p>
      <w:pPr>
        <w:spacing w:after="40"/>
        <w:ind w:left="360"/>
      </w:pPr>
      <w:r>
        <w:rPr>
          <w:rFonts w:ascii="Times New Roman" w:hAnsi="Times New Roman"/>
          <w:sz w:val="24"/>
          <w:szCs w:val="24"/>
        </w:rPr>
        <w:t xml:space="preserve">(b) 6 days</w:t>
      </w:r>
    </w:p>
    <w:p>
      <w:pPr>
        <w:spacing w:after="40"/>
        <w:ind w:left="360"/>
      </w:pPr>
      <w:r>
        <w:rPr>
          <w:rFonts w:ascii="Times New Roman" w:hAnsi="Times New Roman"/>
          <w:sz w:val="24"/>
          <w:szCs w:val="24"/>
        </w:rPr>
        <w:t xml:space="preserve">(c) 12 days</w:t>
      </w:r>
    </w:p>
    <w:p>
      <w:pPr>
        <w:spacing w:after="40"/>
        <w:ind w:left="360"/>
      </w:pPr>
      <w:r>
        <w:rPr>
          <w:rFonts w:ascii="Times New Roman" w:hAnsi="Times New Roman"/>
          <w:sz w:val="24"/>
          <w:szCs w:val="24"/>
        </w:rPr>
        <w:t xml:space="preserve">(d) 8 days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6 days</w:t>
      </w:r>
    </w:p>
    <w:p>
      <w:pPr>
        <w:spacing w:after="40"/>
        <w:ind w:left="360"/>
      </w:pPr>
      <w:r>
        <w:rPr>
          <w:rFonts w:ascii="Times New Roman" w:hAnsi="Times New Roman"/>
          <w:sz w:val="24"/>
          <w:szCs w:val="24"/>
        </w:rPr>
        <w:t xml:space="preserve">🧠 Method: A's rate = 1/10, B's rate = 1/15; together = 1/10 + 1/15 = 5/30 = 1/6 per day - 6 days.</w:t>
      </w:r>
    </w:p>
    <w:p>
      <w:pPr>
        <w:spacing w:after="40"/>
        <w:ind w:left="360"/>
      </w:pPr>
      <w:r>
        <w:rPr>
          <w:rFonts w:ascii="Times New Roman" w:hAnsi="Times New Roman"/>
          <w:sz w:val="24"/>
          <w:szCs w:val="24"/>
        </w:rPr>
        <w:t xml:space="preserve">🔍 Key Clues: 10 days | 15 days</w:t>
      </w:r>
    </w:p>
    <w:p>
      <w:pPr>
        <w:spacing w:after="40"/>
        <w:ind w:left="360"/>
      </w:pPr>
      <w:r>
        <w:rPr>
          <w:rFonts w:ascii="Times New Roman" w:hAnsi="Times New Roman"/>
          <w:sz w:val="24"/>
          <w:szCs w:val="24"/>
        </w:rPr>
        <w:t xml:space="preserve">⚡ Fast Approach: Combine rates: 1/A + 1/B; then invert for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 days: Adds rates wrongly or halves the smaller time.</w:t>
      </w:r>
    </w:p>
    <w:p>
      <w:pPr>
        <w:spacing w:after="40"/>
        <w:ind w:left="360"/>
      </w:pPr>
      <w:r>
        <w:rPr>
          <w:rFonts w:ascii="Times New Roman" w:hAnsi="Times New Roman"/>
          <w:sz w:val="24"/>
          <w:szCs w:val="24"/>
        </w:rPr>
        <w:t xml:space="preserve">C — 12 days: Averages 10 and 15 wrongly.</w:t>
      </w:r>
    </w:p>
    <w:p>
      <w:pPr>
        <w:spacing w:after="40"/>
        <w:ind w:left="360"/>
      </w:pPr>
      <w:r>
        <w:rPr>
          <w:rFonts w:ascii="Times New Roman" w:hAnsi="Times New Roman"/>
          <w:sz w:val="24"/>
          <w:szCs w:val="24"/>
        </w:rPr>
        <w:t xml:space="preserve">D — 8 days: Guess between the two values.</w:t>
      </w:r>
    </w:p>
    <w:p>
      <w:pPr>
        <w:spacing w:after="40"/>
        <w:ind w:left="360"/>
      </w:pPr>
      <w:r>
        <w:rPr>
          <w:rFonts w:ascii="Times New Roman" w:hAnsi="Times New Roman"/>
          <w:sz w:val="24"/>
          <w:szCs w:val="24"/>
        </w:rPr>
        <w:t xml:space="preserve">⚠️ Exam Trap: Together time is always LESS than the faster worker alone.</w:t>
      </w:r>
    </w:p>
    <w:p>
      <w:pPr>
        <w:spacing w:after="40"/>
        <w:ind w:left="360"/>
      </w:pPr>
      <w:r>
        <w:rPr>
          <w:rFonts w:ascii="Times New Roman" w:hAnsi="Times New Roman"/>
          <w:sz w:val="24"/>
          <w:szCs w:val="24"/>
        </w:rPr>
        <w:t xml:space="preserve">💎 PNC Trick: Together = ab/(a+b) = 150/25 = 6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train 200 m long running at 72 km/h crosses a platform of length 200 m. The time taken is:</w:t>
      </w:r>
    </w:p>
    <w:p>
      <w:pPr>
        <w:spacing w:after="40"/>
        <w:ind w:left="360"/>
      </w:pPr>
      <w:r>
        <w:rPr>
          <w:rFonts w:ascii="Times New Roman" w:hAnsi="Times New Roman"/>
          <w:sz w:val="24"/>
          <w:szCs w:val="24"/>
        </w:rPr>
        <w:t xml:space="preserve">(a) 10 seconds</w:t>
      </w:r>
    </w:p>
    <w:p>
      <w:pPr>
        <w:spacing w:after="40"/>
        <w:ind w:left="360"/>
      </w:pPr>
      <w:r>
        <w:rPr>
          <w:rFonts w:ascii="Times New Roman" w:hAnsi="Times New Roman"/>
          <w:sz w:val="24"/>
          <w:szCs w:val="24"/>
        </w:rPr>
        <w:t xml:space="preserve">(b) 30 seconds</w:t>
      </w:r>
    </w:p>
    <w:p>
      <w:pPr>
        <w:spacing w:after="40"/>
        <w:ind w:left="360"/>
      </w:pPr>
      <w:r>
        <w:rPr>
          <w:rFonts w:ascii="Times New Roman" w:hAnsi="Times New Roman"/>
          <w:sz w:val="24"/>
          <w:szCs w:val="24"/>
        </w:rPr>
        <w:t xml:space="preserve">(c) 20 seconds</w:t>
      </w:r>
    </w:p>
    <w:p>
      <w:pPr>
        <w:spacing w:after="40"/>
        <w:ind w:left="360"/>
      </w:pPr>
      <w:r>
        <w:rPr>
          <w:rFonts w:ascii="Times New Roman" w:hAnsi="Times New Roman"/>
          <w:sz w:val="24"/>
          <w:szCs w:val="24"/>
        </w:rPr>
        <w:t xml:space="preserve">(d) 15 seconds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20 seconds</w:t>
      </w:r>
    </w:p>
    <w:p>
      <w:pPr>
        <w:spacing w:after="40"/>
        <w:ind w:left="360"/>
      </w:pPr>
      <w:r>
        <w:rPr>
          <w:rFonts w:ascii="Times New Roman" w:hAnsi="Times New Roman"/>
          <w:sz w:val="24"/>
          <w:szCs w:val="24"/>
        </w:rPr>
        <w:t xml:space="preserve">🧠 Method: Total distance = 200 + 200 = 400 m; speed = 72 km/h = 20 m/s; time = 400 / 20 = 20 seconds.</w:t>
      </w:r>
    </w:p>
    <w:p>
      <w:pPr>
        <w:spacing w:after="40"/>
        <w:ind w:left="360"/>
      </w:pPr>
      <w:r>
        <w:rPr>
          <w:rFonts w:ascii="Times New Roman" w:hAnsi="Times New Roman"/>
          <w:sz w:val="24"/>
          <w:szCs w:val="24"/>
        </w:rPr>
        <w:t xml:space="preserve">⚡ Fast Approach: km/hr -&gt; m/s: multiply by 5/18.</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 seconds: Uses only train length (200 m).</w:t>
      </w:r>
    </w:p>
    <w:p>
      <w:pPr>
        <w:spacing w:after="40"/>
        <w:ind w:left="360"/>
      </w:pPr>
      <w:r>
        <w:rPr>
          <w:rFonts w:ascii="Times New Roman" w:hAnsi="Times New Roman"/>
          <w:sz w:val="24"/>
          <w:szCs w:val="24"/>
        </w:rPr>
        <w:t xml:space="preserve">B — 30 seconds: Uses 600 m or wrong speed conversion.</w:t>
      </w:r>
    </w:p>
    <w:p>
      <w:pPr>
        <w:spacing w:after="40"/>
        <w:ind w:left="360"/>
      </w:pPr>
      <w:r>
        <w:rPr>
          <w:rFonts w:ascii="Times New Roman" w:hAnsi="Times New Roman"/>
          <w:sz w:val="24"/>
          <w:szCs w:val="24"/>
        </w:rPr>
        <w:t xml:space="preserve">D — 15 seconds: Uses 300 m distance.</w:t>
      </w:r>
    </w:p>
    <w:p>
      <w:pPr>
        <w:spacing w:after="40"/>
        <w:ind w:left="360"/>
      </w:pPr>
      <w:r>
        <w:rPr>
          <w:rFonts w:ascii="Times New Roman" w:hAnsi="Times New Roman"/>
          <w:sz w:val="24"/>
          <w:szCs w:val="24"/>
        </w:rPr>
        <w:t xml:space="preserve">⚠️ Exam Trap: Crossing a platform = train length + platform length.</w:t>
      </w:r>
    </w:p>
    <w:p>
      <w:pPr>
        <w:spacing w:after="40"/>
        <w:ind w:left="360"/>
      </w:pPr>
      <w:r>
        <w:rPr>
          <w:rFonts w:ascii="Times New Roman" w:hAnsi="Times New Roman"/>
          <w:sz w:val="24"/>
          <w:szCs w:val="24"/>
        </w:rPr>
        <w:t xml:space="preserve">💎 PNC Trick: 72 km/h x 5/18 = 20 m/s; 400/20 = 20 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article bought for Rs 500 is sold for Rs 600. The profit percentage is:</w:t>
      </w:r>
    </w:p>
    <w:p>
      <w:pPr>
        <w:spacing w:after="40"/>
        <w:ind w:left="360"/>
      </w:pPr>
      <w:r>
        <w:rPr>
          <w:rFonts w:ascii="Times New Roman" w:hAnsi="Times New Roman"/>
          <w:sz w:val="24"/>
          <w:szCs w:val="24"/>
        </w:rPr>
        <w:t xml:space="preserve">(a) 25%</w:t>
      </w:r>
    </w:p>
    <w:p>
      <w:pPr>
        <w:spacing w:after="40"/>
        <w:ind w:left="360"/>
      </w:pPr>
      <w:r>
        <w:rPr>
          <w:rFonts w:ascii="Times New Roman" w:hAnsi="Times New Roman"/>
          <w:sz w:val="24"/>
          <w:szCs w:val="24"/>
        </w:rPr>
        <w:t xml:space="preserve">(b) 10%</w:t>
      </w:r>
    </w:p>
    <w:p>
      <w:pPr>
        <w:spacing w:after="40"/>
        <w:ind w:left="360"/>
      </w:pPr>
      <w:r>
        <w:rPr>
          <w:rFonts w:ascii="Times New Roman" w:hAnsi="Times New Roman"/>
          <w:sz w:val="24"/>
          <w:szCs w:val="24"/>
        </w:rPr>
        <w:t xml:space="preserve">(c) 15%</w:t>
      </w:r>
    </w:p>
    <w:p>
      <w:pPr>
        <w:spacing w:after="40"/>
        <w:ind w:left="360"/>
      </w:pPr>
      <w:r>
        <w:rPr>
          <w:rFonts w:ascii="Times New Roman" w:hAnsi="Times New Roman"/>
          <w:sz w:val="24"/>
          <w:szCs w:val="24"/>
        </w:rPr>
        <w:t xml:space="preserve">(d) 20%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20%</w:t>
      </w:r>
    </w:p>
    <w:p>
      <w:pPr>
        <w:spacing w:after="40"/>
        <w:ind w:left="360"/>
      </w:pPr>
      <w:r>
        <w:rPr>
          <w:rFonts w:ascii="Times New Roman" w:hAnsi="Times New Roman"/>
          <w:sz w:val="24"/>
          <w:szCs w:val="24"/>
        </w:rPr>
        <w:t xml:space="preserve">🧠 Method: Profit = 600 - 500 = 100; profit % = 100 / 500 x 100 = 20%.</w:t>
      </w:r>
    </w:p>
    <w:p>
      <w:pPr>
        <w:spacing w:after="40"/>
        <w:ind w:left="360"/>
      </w:pPr>
      <w:r>
        <w:rPr>
          <w:rFonts w:ascii="Times New Roman" w:hAnsi="Times New Roman"/>
          <w:sz w:val="24"/>
          <w:szCs w:val="24"/>
        </w:rPr>
        <w:t xml:space="preserve">⚡ Fast Approach: Profit% = Profit/CP x 100; Loss% = Loss/CP x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25%: Uses selling price as base inverted (500/... error).</w:t>
      </w:r>
    </w:p>
    <w:p>
      <w:pPr>
        <w:spacing w:after="40"/>
        <w:ind w:left="360"/>
      </w:pPr>
      <w:r>
        <w:rPr>
          <w:rFonts w:ascii="Times New Roman" w:hAnsi="Times New Roman"/>
          <w:sz w:val="24"/>
          <w:szCs w:val="24"/>
        </w:rPr>
        <w:t xml:space="preserve">B — 10%: Divides by 1000 or halves the result.</w:t>
      </w:r>
    </w:p>
    <w:p>
      <w:pPr>
        <w:spacing w:after="40"/>
        <w:ind w:left="360"/>
      </w:pPr>
      <w:r>
        <w:rPr>
          <w:rFonts w:ascii="Times New Roman" w:hAnsi="Times New Roman"/>
          <w:sz w:val="24"/>
          <w:szCs w:val="24"/>
        </w:rPr>
        <w:t xml:space="preserve">C — 15%: Arbitrary miscalculation.</w:t>
      </w:r>
    </w:p>
    <w:p>
      <w:pPr>
        <w:spacing w:after="40"/>
        <w:ind w:left="360"/>
      </w:pPr>
      <w:r>
        <w:rPr>
          <w:rFonts w:ascii="Times New Roman" w:hAnsi="Times New Roman"/>
          <w:sz w:val="24"/>
          <w:szCs w:val="24"/>
        </w:rPr>
        <w:t xml:space="preserve">⚠️ Exam Trap: Profit % is on cost price, not selling price (100/600 = 16.7%).</w:t>
      </w:r>
    </w:p>
    <w:p>
      <w:pPr>
        <w:spacing w:after="40"/>
        <w:ind w:left="360"/>
      </w:pPr>
      <w:r>
        <w:rPr>
          <w:rFonts w:ascii="Times New Roman" w:hAnsi="Times New Roman"/>
          <w:sz w:val="24"/>
          <w:szCs w:val="24"/>
        </w:rPr>
        <w:t xml:space="preserve">💎 PNC Trick: Profit% = profit/CP x 100 = 100/500 x 100 = 20%.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ratio of the ages of a father and son is 7:2. If the sum of their ages is 54, the son's age is:</w:t>
      </w:r>
    </w:p>
    <w:p>
      <w:pPr>
        <w:spacing w:after="40"/>
        <w:ind w:left="360"/>
      </w:pPr>
      <w:r>
        <w:rPr>
          <w:rFonts w:ascii="Times New Roman" w:hAnsi="Times New Roman"/>
          <w:sz w:val="24"/>
          <w:szCs w:val="24"/>
        </w:rPr>
        <w:t xml:space="preserve">(a) 14 years</w:t>
      </w:r>
    </w:p>
    <w:p>
      <w:pPr>
        <w:spacing w:after="40"/>
        <w:ind w:left="360"/>
      </w:pPr>
      <w:r>
        <w:rPr>
          <w:rFonts w:ascii="Times New Roman" w:hAnsi="Times New Roman"/>
          <w:sz w:val="24"/>
          <w:szCs w:val="24"/>
        </w:rPr>
        <w:t xml:space="preserve">(b) 10 years</w:t>
      </w:r>
    </w:p>
    <w:p>
      <w:pPr>
        <w:spacing w:after="40"/>
        <w:ind w:left="360"/>
      </w:pPr>
      <w:r>
        <w:rPr>
          <w:rFonts w:ascii="Times New Roman" w:hAnsi="Times New Roman"/>
          <w:sz w:val="24"/>
          <w:szCs w:val="24"/>
        </w:rPr>
        <w:t xml:space="preserve">(c) 16 years</w:t>
      </w:r>
    </w:p>
    <w:p>
      <w:pPr>
        <w:spacing w:after="40"/>
        <w:ind w:left="360"/>
      </w:pPr>
      <w:r>
        <w:rPr>
          <w:rFonts w:ascii="Times New Roman" w:hAnsi="Times New Roman"/>
          <w:sz w:val="24"/>
          <w:szCs w:val="24"/>
        </w:rPr>
        <w:t xml:space="preserve">(d) 12 years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12 years</w:t>
      </w:r>
    </w:p>
    <w:p>
      <w:pPr>
        <w:spacing w:after="40"/>
        <w:ind w:left="360"/>
      </w:pPr>
      <w:r>
        <w:rPr>
          <w:rFonts w:ascii="Times New Roman" w:hAnsi="Times New Roman"/>
          <w:sz w:val="24"/>
          <w:szCs w:val="24"/>
        </w:rPr>
        <w:t xml:space="preserve">🧠 Method: Total parts = 9; each part = 54 / 9 = 6; son = 2 x 6 = 12 years.</w:t>
      </w:r>
    </w:p>
    <w:p>
      <w:pPr>
        <w:spacing w:after="40"/>
        <w:ind w:left="360"/>
      </w:pPr>
      <w:r>
        <w:rPr>
          <w:rFonts w:ascii="Times New Roman" w:hAnsi="Times New Roman"/>
          <w:sz w:val="24"/>
          <w:szCs w:val="24"/>
        </w:rPr>
        <w:t xml:space="preserve">⚡ Fast Approach: Divide the total in the given ratio (sum of parts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14 years: Uses a wrong part value.</w:t>
      </w:r>
    </w:p>
    <w:p>
      <w:pPr>
        <w:spacing w:after="40"/>
        <w:ind w:left="360"/>
      </w:pPr>
      <w:r>
        <w:rPr>
          <w:rFonts w:ascii="Times New Roman" w:hAnsi="Times New Roman"/>
          <w:sz w:val="24"/>
          <w:szCs w:val="24"/>
        </w:rPr>
        <w:t xml:space="preserve">B — 10 years: Uses 5 parts instead of 2 or miscalculation.</w:t>
      </w:r>
    </w:p>
    <w:p>
      <w:pPr>
        <w:spacing w:after="40"/>
        <w:ind w:left="360"/>
      </w:pPr>
      <w:r>
        <w:rPr>
          <w:rFonts w:ascii="Times New Roman" w:hAnsi="Times New Roman"/>
          <w:sz w:val="24"/>
          <w:szCs w:val="24"/>
        </w:rPr>
        <w:t xml:space="preserve">C — 16 years: Divides 54 by a wrong total.</w:t>
      </w:r>
    </w:p>
    <w:p>
      <w:pPr>
        <w:spacing w:after="40"/>
        <w:ind w:left="360"/>
      </w:pPr>
      <w:r>
        <w:rPr>
          <w:rFonts w:ascii="Times New Roman" w:hAnsi="Times New Roman"/>
          <w:sz w:val="24"/>
          <w:szCs w:val="24"/>
        </w:rPr>
        <w:t xml:space="preserve">⚠️ Exam Trap: Total parts = 7 + 2 = 9.</w:t>
      </w:r>
    </w:p>
    <w:p>
      <w:pPr>
        <w:spacing w:after="40"/>
        <w:ind w:left="360"/>
      </w:pPr>
      <w:r>
        <w:rPr>
          <w:rFonts w:ascii="Times New Roman" w:hAnsi="Times New Roman"/>
          <w:sz w:val="24"/>
          <w:szCs w:val="24"/>
        </w:rPr>
        <w:t xml:space="preserve">💎 PNC Trick: Each part = 54/9 = 6; son = 2 x 6 = 12.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Complete the series: 3, 6, 11, 18, 27, ?</w:t>
      </w:r>
    </w:p>
    <w:p>
      <w:pPr>
        <w:spacing w:after="40"/>
        <w:ind w:left="360"/>
      </w:pPr>
      <w:r>
        <w:rPr>
          <w:rFonts w:ascii="Times New Roman" w:hAnsi="Times New Roman"/>
          <w:sz w:val="24"/>
          <w:szCs w:val="24"/>
        </w:rPr>
        <w:t xml:space="preserve">(a) 40</w:t>
      </w:r>
    </w:p>
    <w:p>
      <w:pPr>
        <w:spacing w:after="40"/>
        <w:ind w:left="360"/>
      </w:pPr>
      <w:r>
        <w:rPr>
          <w:rFonts w:ascii="Times New Roman" w:hAnsi="Times New Roman"/>
          <w:sz w:val="24"/>
          <w:szCs w:val="24"/>
        </w:rPr>
        <w:t xml:space="preserve">(b) 34</w:t>
      </w:r>
    </w:p>
    <w:p>
      <w:pPr>
        <w:spacing w:after="40"/>
        <w:ind w:left="360"/>
      </w:pPr>
      <w:r>
        <w:rPr>
          <w:rFonts w:ascii="Times New Roman" w:hAnsi="Times New Roman"/>
          <w:sz w:val="24"/>
          <w:szCs w:val="24"/>
        </w:rPr>
        <w:t xml:space="preserve">(c) 38</w:t>
      </w:r>
    </w:p>
    <w:p>
      <w:pPr>
        <w:spacing w:after="40"/>
        <w:ind w:left="360"/>
      </w:pPr>
      <w:r>
        <w:rPr>
          <w:rFonts w:ascii="Times New Roman" w:hAnsi="Times New Roman"/>
          <w:sz w:val="24"/>
          <w:szCs w:val="24"/>
        </w:rPr>
        <w:t xml:space="preserve">(d) 36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38</w:t>
      </w:r>
    </w:p>
    <w:p>
      <w:pPr>
        <w:spacing w:after="40"/>
        <w:ind w:left="360"/>
      </w:pPr>
      <w:r>
        <w:rPr>
          <w:rFonts w:ascii="Times New Roman" w:hAnsi="Times New Roman"/>
          <w:sz w:val="24"/>
          <w:szCs w:val="24"/>
        </w:rPr>
        <w:t xml:space="preserve">🧠 Method: Differences increase by 2 each step: +3, +5, +7, +9, +11 - so 27 + 11 = 38.</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40: Adds 13.</w:t>
      </w:r>
    </w:p>
    <w:p>
      <w:pPr>
        <w:spacing w:after="40"/>
        <w:ind w:left="360"/>
      </w:pPr>
      <w:r>
        <w:rPr>
          <w:rFonts w:ascii="Times New Roman" w:hAnsi="Times New Roman"/>
          <w:sz w:val="24"/>
          <w:szCs w:val="24"/>
        </w:rPr>
        <w:t xml:space="preserve">B — 34: Adds 7.</w:t>
      </w:r>
    </w:p>
    <w:p>
      <w:pPr>
        <w:spacing w:after="40"/>
        <w:ind w:left="360"/>
      </w:pPr>
      <w:r>
        <w:rPr>
          <w:rFonts w:ascii="Times New Roman" w:hAnsi="Times New Roman"/>
          <w:sz w:val="24"/>
          <w:szCs w:val="24"/>
        </w:rPr>
        <w:t xml:space="preserve">D — 36: Adds 9 instead of 11.</w:t>
      </w:r>
    </w:p>
    <w:p>
      <w:pPr>
        <w:spacing w:after="40"/>
        <w:ind w:left="360"/>
      </w:pPr>
      <w:r>
        <w:rPr>
          <w:rFonts w:ascii="Times New Roman" w:hAnsi="Times New Roman"/>
          <w:sz w:val="24"/>
          <w:szCs w:val="24"/>
        </w:rPr>
        <w:t xml:space="preserve">⚠️ Exam Trap: Differences are odd numbers 3, 5, 7, 9, 11.</w:t>
      </w:r>
    </w:p>
    <w:p>
      <w:pPr>
        <w:spacing w:after="40"/>
        <w:ind w:left="360"/>
      </w:pPr>
      <w:r>
        <w:rPr>
          <w:rFonts w:ascii="Times New Roman" w:hAnsi="Times New Roman"/>
          <w:sz w:val="24"/>
          <w:szCs w:val="24"/>
        </w:rPr>
        <w:t xml:space="preserve">💎 PNC Trick: Pattern n^2 + 2: 3, 6, 11, 18, 27, 38.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Pointing to a photograph, a man says, 'She is the daughter of my sister's father.' The woman is his:</w:t>
      </w:r>
    </w:p>
    <w:p>
      <w:pPr>
        <w:spacing w:after="40"/>
        <w:ind w:left="360"/>
      </w:pPr>
      <w:r>
        <w:rPr>
          <w:rFonts w:ascii="Times New Roman" w:hAnsi="Times New Roman"/>
          <w:sz w:val="24"/>
          <w:szCs w:val="24"/>
        </w:rPr>
        <w:t xml:space="preserve">(a) Sister</w:t>
      </w:r>
    </w:p>
    <w:p>
      <w:pPr>
        <w:spacing w:after="40"/>
        <w:ind w:left="360"/>
      </w:pPr>
      <w:r>
        <w:rPr>
          <w:rFonts w:ascii="Times New Roman" w:hAnsi="Times New Roman"/>
          <w:sz w:val="24"/>
          <w:szCs w:val="24"/>
        </w:rPr>
        <w:t xml:space="preserve">(b) Mother</w:t>
      </w:r>
    </w:p>
    <w:p>
      <w:pPr>
        <w:spacing w:after="40"/>
        <w:ind w:left="360"/>
      </w:pPr>
      <w:r>
        <w:rPr>
          <w:rFonts w:ascii="Times New Roman" w:hAnsi="Times New Roman"/>
          <w:sz w:val="24"/>
          <w:szCs w:val="24"/>
        </w:rPr>
        <w:t xml:space="preserve">(c) Aunt</w:t>
      </w:r>
    </w:p>
    <w:p>
      <w:pPr>
        <w:spacing w:after="40"/>
        <w:ind w:left="360"/>
      </w:pPr>
      <w:r>
        <w:rPr>
          <w:rFonts w:ascii="Times New Roman" w:hAnsi="Times New Roman"/>
          <w:sz w:val="24"/>
          <w:szCs w:val="24"/>
        </w:rPr>
        <w:t xml:space="preserve">(d) Cousin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Sister</w:t>
      </w:r>
    </w:p>
    <w:p>
      <w:pPr>
        <w:spacing w:after="40"/>
        <w:ind w:left="360"/>
      </w:pPr>
      <w:r>
        <w:rPr>
          <w:rFonts w:ascii="Times New Roman" w:hAnsi="Times New Roman"/>
          <w:sz w:val="24"/>
          <w:szCs w:val="24"/>
        </w:rPr>
        <w:t xml:space="preserve">🧠 Method: My sister's father = my father; father's daughter = my sister.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Mother: Mother would be the wife of his father, not his daughter.</w:t>
      </w:r>
    </w:p>
    <w:p>
      <w:pPr>
        <w:spacing w:after="40"/>
        <w:ind w:left="360"/>
      </w:pPr>
      <w:r>
        <w:rPr>
          <w:rFonts w:ascii="Times New Roman" w:hAnsi="Times New Roman"/>
          <w:sz w:val="24"/>
          <w:szCs w:val="24"/>
        </w:rPr>
        <w:t xml:space="preserve">C — Aunt: Aunt is father's/mother's sister.</w:t>
      </w:r>
    </w:p>
    <w:p>
      <w:pPr>
        <w:spacing w:after="40"/>
        <w:ind w:left="360"/>
      </w:pPr>
      <w:r>
        <w:rPr>
          <w:rFonts w:ascii="Times New Roman" w:hAnsi="Times New Roman"/>
          <w:sz w:val="24"/>
          <w:szCs w:val="24"/>
        </w:rPr>
        <w:t xml:space="preserve">D — Cousin: Cousin is uncle's/aunt's child.</w:t>
      </w:r>
    </w:p>
    <w:p>
      <w:pPr>
        <w:spacing w:after="40"/>
        <w:ind w:left="360"/>
      </w:pPr>
      <w:r>
        <w:rPr>
          <w:rFonts w:ascii="Times New Roman" w:hAnsi="Times New Roman"/>
          <w:sz w:val="24"/>
          <w:szCs w:val="24"/>
        </w:rPr>
        <w:t xml:space="preserve">⚠️ Exam Trap: 'My sister's father' = my father; his daughter = my sister.</w:t>
      </w:r>
    </w:p>
    <w:p>
      <w:pPr>
        <w:spacing w:after="40"/>
        <w:ind w:left="360"/>
      </w:pPr>
      <w:r>
        <w:rPr>
          <w:rFonts w:ascii="Times New Roman" w:hAnsi="Times New Roman"/>
          <w:sz w:val="24"/>
          <w:szCs w:val="24"/>
        </w:rPr>
        <w:t xml:space="preserve">💎 PNC Trick: Reduce the chain from the end backward.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walks 6 km towards the south, then turns right and walks 8 km. How far is he from the starting point?</w:t>
      </w:r>
    </w:p>
    <w:p>
      <w:pPr>
        <w:spacing w:after="40"/>
        <w:ind w:left="360"/>
      </w:pPr>
      <w:r>
        <w:rPr>
          <w:rFonts w:ascii="Times New Roman" w:hAnsi="Times New Roman"/>
          <w:sz w:val="24"/>
          <w:szCs w:val="24"/>
        </w:rPr>
        <w:t xml:space="preserve">(a) 10 km</w:t>
      </w:r>
    </w:p>
    <w:p>
      <w:pPr>
        <w:spacing w:after="40"/>
        <w:ind w:left="360"/>
      </w:pPr>
      <w:r>
        <w:rPr>
          <w:rFonts w:ascii="Times New Roman" w:hAnsi="Times New Roman"/>
          <w:sz w:val="24"/>
          <w:szCs w:val="24"/>
        </w:rPr>
        <w:t xml:space="preserve">(b) 8 km</w:t>
      </w:r>
    </w:p>
    <w:p>
      <w:pPr>
        <w:spacing w:after="40"/>
        <w:ind w:left="360"/>
      </w:pPr>
      <w:r>
        <w:rPr>
          <w:rFonts w:ascii="Times New Roman" w:hAnsi="Times New Roman"/>
          <w:sz w:val="24"/>
          <w:szCs w:val="24"/>
        </w:rPr>
        <w:t xml:space="preserve">(c) 6 km</w:t>
      </w:r>
    </w:p>
    <w:p>
      <w:pPr>
        <w:spacing w:after="40"/>
        <w:ind w:left="360"/>
      </w:pPr>
      <w:r>
        <w:rPr>
          <w:rFonts w:ascii="Times New Roman" w:hAnsi="Times New Roman"/>
          <w:sz w:val="24"/>
          <w:szCs w:val="24"/>
        </w:rPr>
        <w:t xml:space="preserve">(d) 14 km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10 km</w:t>
      </w:r>
    </w:p>
    <w:p>
      <w:pPr>
        <w:spacing w:after="40"/>
        <w:ind w:left="360"/>
      </w:pPr>
      <w:r>
        <w:rPr>
          <w:rFonts w:ascii="Times New Roman" w:hAnsi="Times New Roman"/>
          <w:sz w:val="24"/>
          <w:szCs w:val="24"/>
        </w:rPr>
        <w:t xml:space="preserve">🧠 Method: He walks 6 km south then 8 km west - the straight-line distance is the hypotenuse: sqrt(6^2 + 8^2) = sqrt(100) = 10 km.</w:t>
      </w:r>
    </w:p>
    <w:p>
      <w:pPr>
        <w:spacing w:after="40"/>
        <w:ind w:left="360"/>
      </w:pPr>
      <w:r>
        <w:rPr>
          <w:rFonts w:ascii="Times New Roman" w:hAnsi="Times New Roman"/>
          <w:sz w:val="24"/>
          <w:szCs w:val="24"/>
        </w:rPr>
        <w:t xml:space="preserve">⚡ Fast Approach: Draw a small diagram - each turn changes direction by 90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8 km: Uses only the second leg.</w:t>
      </w:r>
    </w:p>
    <w:p>
      <w:pPr>
        <w:spacing w:after="40"/>
        <w:ind w:left="360"/>
      </w:pPr>
      <w:r>
        <w:rPr>
          <w:rFonts w:ascii="Times New Roman" w:hAnsi="Times New Roman"/>
          <w:sz w:val="24"/>
          <w:szCs w:val="24"/>
        </w:rPr>
        <w:t xml:space="preserve">C — 6 km: Uses only the first leg.</w:t>
      </w:r>
    </w:p>
    <w:p>
      <w:pPr>
        <w:spacing w:after="40"/>
        <w:ind w:left="360"/>
      </w:pPr>
      <w:r>
        <w:rPr>
          <w:rFonts w:ascii="Times New Roman" w:hAnsi="Times New Roman"/>
          <w:sz w:val="24"/>
          <w:szCs w:val="24"/>
        </w:rPr>
        <w:t xml:space="preserve">D — 14 km: Adds distances instead of using Pythagoras.</w:t>
      </w:r>
    </w:p>
    <w:p>
      <w:pPr>
        <w:spacing w:after="40"/>
        <w:ind w:left="360"/>
      </w:pPr>
      <w:r>
        <w:rPr>
          <w:rFonts w:ascii="Times New Roman" w:hAnsi="Times New Roman"/>
          <w:sz w:val="24"/>
          <w:szCs w:val="24"/>
        </w:rPr>
        <w:t xml:space="preserve">⚠️ Exam Trap: Displacement is the straight-line distance, not path length.</w:t>
      </w:r>
    </w:p>
    <w:p>
      <w:pPr>
        <w:spacing w:after="40"/>
        <w:ind w:left="360"/>
      </w:pPr>
      <w:r>
        <w:rPr>
          <w:rFonts w:ascii="Times New Roman" w:hAnsi="Times New Roman"/>
          <w:sz w:val="24"/>
          <w:szCs w:val="24"/>
        </w:rPr>
        <w:t xml:space="preserve">💎 PNC Trick: 6-8-10 triple: sqrt(36+64) = 10.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