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Dobutamine is given to a client with severe heart failure mainly to:</w:t>
      </w:r>
    </w:p>
    <w:p>
      <w:pPr>
        <w:spacing w:after="40"/>
        <w:ind w:left="360"/>
      </w:pPr>
      <w:r>
        <w:rPr>
          <w:rFonts w:ascii="Times New Roman" w:hAnsi="Times New Roman"/>
          <w:sz w:val="24"/>
          <w:szCs w:val="24"/>
        </w:rPr>
        <w:t xml:space="preserve">(a) Slow the heart permanently</w:t>
      </w:r>
    </w:p>
    <w:p>
      <w:pPr>
        <w:spacing w:after="40"/>
        <w:ind w:left="360"/>
      </w:pPr>
      <w:r>
        <w:rPr>
          <w:rFonts w:ascii="Times New Roman" w:hAnsi="Times New Roman"/>
          <w:sz w:val="24"/>
          <w:szCs w:val="24"/>
        </w:rPr>
        <w:t xml:space="preserve">(b) Stop urine production</w:t>
      </w:r>
    </w:p>
    <w:p>
      <w:pPr>
        <w:spacing w:after="40"/>
        <w:ind w:left="360"/>
      </w:pPr>
      <w:r>
        <w:rPr>
          <w:rFonts w:ascii="Times New Roman" w:hAnsi="Times New Roman"/>
          <w:sz w:val="24"/>
          <w:szCs w:val="24"/>
        </w:rPr>
        <w:t xml:space="preserve">(c) Increase the force of heart contractions (inotropic effect)</w:t>
      </w:r>
    </w:p>
    <w:p>
      <w:pPr>
        <w:spacing w:after="40"/>
        <w:ind w:left="360"/>
      </w:pPr>
      <w:r>
        <w:rPr>
          <w:rFonts w:ascii="Times New Roman" w:hAnsi="Times New Roman"/>
          <w:sz w:val="24"/>
          <w:szCs w:val="24"/>
        </w:rPr>
        <w:t xml:space="preserve">(d) Raise blood sugar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Increase the force of heart contractions (inotropic effect)</w:t>
      </w:r>
    </w:p>
    <w:p>
      <w:pPr>
        <w:spacing w:after="40"/>
        <w:ind w:left="360"/>
      </w:pPr>
      <w:r>
        <w:rPr>
          <w:rFonts w:ascii="Times New Roman" w:hAnsi="Times New Roman"/>
          <w:sz w:val="24"/>
          <w:szCs w:val="24"/>
        </w:rPr>
        <w:t xml:space="preserve">🧠 Clinical Rationale: Dobutamine - a beta-1 agonist - strengthens myocardial contraction and improves cardiac output in pump failure; heart rate and rhythm are monitored.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Slow the heart permanently: Dobutamine is an inotrope, not a permanent rate-slowing drug - it is titrated for effect and stopped when support ends.</w:t>
      </w:r>
    </w:p>
    <w:p>
      <w:pPr>
        <w:spacing w:after="40"/>
        <w:ind w:left="360"/>
      </w:pPr>
      <w:r>
        <w:rPr>
          <w:rFonts w:ascii="Times New Roman" w:hAnsi="Times New Roman"/>
          <w:sz w:val="24"/>
          <w:szCs w:val="24"/>
        </w:rPr>
        <w:t xml:space="preserve">B — Stop urine production: It improves cardiac output and renal perfusion, so urine output usually rises - stopping urine is never a therapeutic aim.</w:t>
      </w:r>
    </w:p>
    <w:p>
      <w:pPr>
        <w:spacing w:after="40"/>
        <w:ind w:left="360"/>
      </w:pPr>
      <w:r>
        <w:rPr>
          <w:rFonts w:ascii="Times New Roman" w:hAnsi="Times New Roman"/>
          <w:sz w:val="24"/>
          <w:szCs w:val="24"/>
        </w:rPr>
        <w:t xml:space="preserve">D — Raise blood sugar: Blood sugar is not the target; beta-agonists may raise glucose slightly, but that is an effect, not the purpose of therapy.</w:t>
      </w:r>
    </w:p>
    <w:p>
      <w:pPr>
        <w:spacing w:after="40"/>
        <w:ind w:left="360"/>
      </w:pPr>
      <w:r>
        <w:rPr>
          <w:rFonts w:ascii="Times New Roman" w:hAnsi="Times New Roman"/>
          <w:sz w:val="24"/>
          <w:szCs w:val="24"/>
        </w:rPr>
        <w:t xml:space="preserve">⚠️ Exam Trap: Dobutamine is chosen for pump failure - it strengthens contraction rather than slowing the heart.</w:t>
      </w:r>
    </w:p>
    <w:p>
      <w:pPr>
        <w:spacing w:after="40"/>
        <w:ind w:left="360"/>
      </w:pPr>
      <w:r>
        <w:rPr>
          <w:rFonts w:ascii="Times New Roman" w:hAnsi="Times New Roman"/>
          <w:sz w:val="24"/>
          <w:szCs w:val="24"/>
        </w:rPr>
        <w:t xml:space="preserve">💎 PNC Pearl: Inotropes: dobutamine for contractility, dopamine for pressure and perfusion, norepinephrine for vasoconstriction.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IV sodium nitroprusside must be protected from light because the drug:</w:t>
      </w:r>
    </w:p>
    <w:p>
      <w:pPr>
        <w:spacing w:after="40"/>
        <w:ind w:left="360"/>
      </w:pPr>
      <w:r>
        <w:rPr>
          <w:rFonts w:ascii="Times New Roman" w:hAnsi="Times New Roman"/>
          <w:sz w:val="24"/>
          <w:szCs w:val="24"/>
        </w:rPr>
        <w:t xml:space="preserve">(a) Loses its taste</w:t>
      </w:r>
    </w:p>
    <w:p>
      <w:pPr>
        <w:spacing w:after="40"/>
        <w:ind w:left="360"/>
      </w:pPr>
      <w:r>
        <w:rPr>
          <w:rFonts w:ascii="Times New Roman" w:hAnsi="Times New Roman"/>
          <w:sz w:val="24"/>
          <w:szCs w:val="24"/>
        </w:rPr>
        <w:t xml:space="preserve">(b) Evaporates</w:t>
      </w:r>
    </w:p>
    <w:p>
      <w:pPr>
        <w:spacing w:after="40"/>
        <w:ind w:left="360"/>
      </w:pPr>
      <w:r>
        <w:rPr>
          <w:rFonts w:ascii="Times New Roman" w:hAnsi="Times New Roman"/>
          <w:sz w:val="24"/>
          <w:szCs w:val="24"/>
        </w:rPr>
        <w:t xml:space="preserve">(c) Breaks down in light and can release cyanide if used too long or too fast</w:t>
      </w:r>
    </w:p>
    <w:p>
      <w:pPr>
        <w:spacing w:after="40"/>
        <w:ind w:left="360"/>
      </w:pPr>
      <w:r>
        <w:rPr>
          <w:rFonts w:ascii="Times New Roman" w:hAnsi="Times New Roman"/>
          <w:sz w:val="24"/>
          <w:szCs w:val="24"/>
        </w:rPr>
        <w:t xml:space="preserve">(d) Changes colour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Breaks down in light and can release cyanide if used too long or too fast</w:t>
      </w:r>
    </w:p>
    <w:p>
      <w:pPr>
        <w:spacing w:after="40"/>
        <w:ind w:left="360"/>
      </w:pPr>
      <w:r>
        <w:rPr>
          <w:rFonts w:ascii="Times New Roman" w:hAnsi="Times New Roman"/>
          <w:sz w:val="24"/>
          <w:szCs w:val="24"/>
        </w:rPr>
        <w:t xml:space="preserve">🧠 Clinical Rationale: Nitroprusside - a rapid-acting antihypertensive - is light-sensitive and its prolonged high-dose use can cause cyanide and thiocyanate toxicity.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Loses its taste: Taste is irrelevant - the drug is given intravenously; the hazard is cyanide and thiocyanate toxicity.</w:t>
      </w:r>
    </w:p>
    <w:p>
      <w:pPr>
        <w:spacing w:after="40"/>
        <w:ind w:left="360"/>
      </w:pPr>
      <w:r>
        <w:rPr>
          <w:rFonts w:ascii="Times New Roman" w:hAnsi="Times New Roman"/>
          <w:sz w:val="24"/>
          <w:szCs w:val="24"/>
        </w:rPr>
        <w:t xml:space="preserve">B — Evaporates: Evaporation is not the issue - nitroprusside is a solution that becomes toxic with prolonged use, and light speeds its breakdown.</w:t>
      </w:r>
    </w:p>
    <w:p>
      <w:pPr>
        <w:spacing w:after="40"/>
        <w:ind w:left="360"/>
      </w:pPr>
      <w:r>
        <w:rPr>
          <w:rFonts w:ascii="Times New Roman" w:hAnsi="Times New Roman"/>
          <w:sz w:val="24"/>
          <w:szCs w:val="24"/>
        </w:rPr>
        <w:t xml:space="preserve">D — Changes colour only: Colour change is only the visible sign - the real danger is chemical breakdown that releases cyanide.</w:t>
      </w:r>
    </w:p>
    <w:p>
      <w:pPr>
        <w:spacing w:after="40"/>
        <w:ind w:left="360"/>
      </w:pPr>
      <w:r>
        <w:rPr>
          <w:rFonts w:ascii="Times New Roman" w:hAnsi="Times New Roman"/>
          <w:sz w:val="24"/>
          <w:szCs w:val="24"/>
        </w:rPr>
        <w:t xml:space="preserve">⚠️ Exam Trap: Nitroprusside is wrapped in foil and used only briefly - light and long high-dose infusions both release cyanide.</w:t>
      </w:r>
    </w:p>
    <w:p>
      <w:pPr>
        <w:spacing w:after="40"/>
        <w:ind w:left="360"/>
      </w:pPr>
      <w:r>
        <w:rPr>
          <w:rFonts w:ascii="Times New Roman" w:hAnsi="Times New Roman"/>
          <w:sz w:val="24"/>
          <w:szCs w:val="24"/>
        </w:rPr>
        <w:t xml:space="preserve">💎 PNC Pearl: For any light-sensitive infusion, remember the trio: protect from light, keep the infusion short, and watch for toxicity.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receiving a thrombolytic (tPA) for acute stroke is at greatest risk of:</w:t>
      </w:r>
    </w:p>
    <w:p>
      <w:pPr>
        <w:spacing w:after="40"/>
        <w:ind w:left="360"/>
      </w:pPr>
      <w:r>
        <w:rPr>
          <w:rFonts w:ascii="Times New Roman" w:hAnsi="Times New Roman"/>
          <w:sz w:val="24"/>
          <w:szCs w:val="24"/>
        </w:rPr>
        <w:t xml:space="preserve">(a) Infection</w:t>
      </w:r>
    </w:p>
    <w:p>
      <w:pPr>
        <w:spacing w:after="40"/>
        <w:ind w:left="360"/>
      </w:pPr>
      <w:r>
        <w:rPr>
          <w:rFonts w:ascii="Times New Roman" w:hAnsi="Times New Roman"/>
          <w:sz w:val="24"/>
          <w:szCs w:val="24"/>
        </w:rPr>
        <w:t xml:space="preserve">(b) Bleeding - the drug is avoided when there is recent surgery or active bleeding</w:t>
      </w:r>
    </w:p>
    <w:p>
      <w:pPr>
        <w:spacing w:after="40"/>
        <w:ind w:left="360"/>
      </w:pPr>
      <w:r>
        <w:rPr>
          <w:rFonts w:ascii="Times New Roman" w:hAnsi="Times New Roman"/>
          <w:sz w:val="24"/>
          <w:szCs w:val="24"/>
        </w:rPr>
        <w:t xml:space="preserve">(c) Clotting</w:t>
      </w:r>
    </w:p>
    <w:p>
      <w:pPr>
        <w:spacing w:after="40"/>
        <w:ind w:left="360"/>
      </w:pPr>
      <w:r>
        <w:rPr>
          <w:rFonts w:ascii="Times New Roman" w:hAnsi="Times New Roman"/>
          <w:sz w:val="24"/>
          <w:szCs w:val="24"/>
        </w:rPr>
        <w:t xml:space="preserve">(d) Allergy to food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Bleeding - the drug is avoided when there is recent surgery or active bleeding</w:t>
      </w:r>
    </w:p>
    <w:p>
      <w:pPr>
        <w:spacing w:after="40"/>
        <w:ind w:left="360"/>
      </w:pPr>
      <w:r>
        <w:rPr>
          <w:rFonts w:ascii="Times New Roman" w:hAnsi="Times New Roman"/>
          <w:sz w:val="24"/>
          <w:szCs w:val="24"/>
        </w:rPr>
        <w:t xml:space="preserve">🧠 Clinical Rationale: Thrombolytics dissolve clots but also lyse protective ones - bleeding is the major risk; contraindications like recent surgery and hypertension are checked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Infection: Infection is not the main risk of thrombolysis - bleeding, including intracranial haemorrhage, is.</w:t>
      </w:r>
    </w:p>
    <w:p>
      <w:pPr>
        <w:spacing w:after="40"/>
        <w:ind w:left="360"/>
      </w:pPr>
      <w:r>
        <w:rPr>
          <w:rFonts w:ascii="Times New Roman" w:hAnsi="Times New Roman"/>
          <w:sz w:val="24"/>
          <w:szCs w:val="24"/>
        </w:rPr>
        <w:t xml:space="preserve">C — Clotting: Thrombolytics dissolve clots; the danger is excessive bleeding, not new clotting.</w:t>
      </w:r>
    </w:p>
    <w:p>
      <w:pPr>
        <w:spacing w:after="40"/>
        <w:ind w:left="360"/>
      </w:pPr>
      <w:r>
        <w:rPr>
          <w:rFonts w:ascii="Times New Roman" w:hAnsi="Times New Roman"/>
          <w:sz w:val="24"/>
          <w:szCs w:val="24"/>
        </w:rPr>
        <w:t xml:space="preserve">D — Allergy to food: Food allergy is unrelated - the serious risk is haemorrhage; recent surgery and active bleeding are the contraindications.</w:t>
      </w:r>
    </w:p>
    <w:p>
      <w:pPr>
        <w:spacing w:after="40"/>
        <w:ind w:left="360"/>
      </w:pPr>
      <w:r>
        <w:rPr>
          <w:rFonts w:ascii="Times New Roman" w:hAnsi="Times New Roman"/>
          <w:sz w:val="24"/>
          <w:szCs w:val="24"/>
        </w:rPr>
        <w:t xml:space="preserve">⚠️ Exam Trap: After tPA, bleeding is the expected complication - watch the puncture sites, gums, urine and level of consciousness.</w:t>
      </w:r>
    </w:p>
    <w:p>
      <w:pPr>
        <w:spacing w:after="40"/>
        <w:ind w:left="360"/>
      </w:pPr>
      <w:r>
        <w:rPr>
          <w:rFonts w:ascii="Times New Roman" w:hAnsi="Times New Roman"/>
          <w:sz w:val="24"/>
          <w:szCs w:val="24"/>
        </w:rPr>
        <w:t xml:space="preserve">💎 PNC Pearl: Thrombolysis turns off the body's clot repair - any new headache or confusion means stop and assess for bleeding.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a client is switched from IV heparin to oral warfarin, the nurse should explain that:</w:t>
      </w:r>
    </w:p>
    <w:p>
      <w:pPr>
        <w:spacing w:after="40"/>
        <w:ind w:left="360"/>
      </w:pPr>
      <w:r>
        <w:rPr>
          <w:rFonts w:ascii="Times New Roman" w:hAnsi="Times New Roman"/>
          <w:sz w:val="24"/>
          <w:szCs w:val="24"/>
        </w:rPr>
        <w:t xml:space="preserve">(a) Both drugs overlap for several days until the INR reaches the target range</w:t>
      </w:r>
    </w:p>
    <w:p>
      <w:pPr>
        <w:spacing w:after="40"/>
        <w:ind w:left="360"/>
      </w:pPr>
      <w:r>
        <w:rPr>
          <w:rFonts w:ascii="Times New Roman" w:hAnsi="Times New Roman"/>
          <w:sz w:val="24"/>
          <w:szCs w:val="24"/>
        </w:rPr>
        <w:t xml:space="preserve">(b) No monitoring is needed</w:t>
      </w:r>
    </w:p>
    <w:p>
      <w:pPr>
        <w:spacing w:after="40"/>
        <w:ind w:left="360"/>
      </w:pPr>
      <w:r>
        <w:rPr>
          <w:rFonts w:ascii="Times New Roman" w:hAnsi="Times New Roman"/>
          <w:sz w:val="24"/>
          <w:szCs w:val="24"/>
        </w:rPr>
        <w:t xml:space="preserve">(c) Heparin is stopped immediately without overlap</w:t>
      </w:r>
    </w:p>
    <w:p>
      <w:pPr>
        <w:spacing w:after="40"/>
        <w:ind w:left="360"/>
      </w:pPr>
      <w:r>
        <w:rPr>
          <w:rFonts w:ascii="Times New Roman" w:hAnsi="Times New Roman"/>
          <w:sz w:val="24"/>
          <w:szCs w:val="24"/>
        </w:rPr>
        <w:t xml:space="preserve">(d) Warfarin works instantly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Both drugs overlap for several days until the INR reaches the target range</w:t>
      </w:r>
    </w:p>
    <w:p>
      <w:pPr>
        <w:spacing w:after="40"/>
        <w:ind w:left="360"/>
      </w:pPr>
      <w:r>
        <w:rPr>
          <w:rFonts w:ascii="Times New Roman" w:hAnsi="Times New Roman"/>
          <w:sz w:val="24"/>
          <w:szCs w:val="24"/>
        </w:rPr>
        <w:t xml:space="preserve">🧠 Clinical Rationale: Warfarin takes 3-5 days to reach effect - heparin is continued in overlap until the INR is therapeutic; then heparin is stopped.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 monitoring is needed: INR monitoring is essential - the dose is adjusted to the target range throughout treatment.</w:t>
      </w:r>
    </w:p>
    <w:p>
      <w:pPr>
        <w:spacing w:after="40"/>
        <w:ind w:left="360"/>
      </w:pPr>
      <w:r>
        <w:rPr>
          <w:rFonts w:ascii="Times New Roman" w:hAnsi="Times New Roman"/>
          <w:sz w:val="24"/>
          <w:szCs w:val="24"/>
        </w:rPr>
        <w:t xml:space="preserve">C — Heparin is stopped immediately without overlap: Stopping heparin at once would leave the client unprotected during that gap - the overlap covers it.</w:t>
      </w:r>
    </w:p>
    <w:p>
      <w:pPr>
        <w:spacing w:after="40"/>
        <w:ind w:left="360"/>
      </w:pPr>
      <w:r>
        <w:rPr>
          <w:rFonts w:ascii="Times New Roman" w:hAnsi="Times New Roman"/>
          <w:sz w:val="24"/>
          <w:szCs w:val="24"/>
        </w:rPr>
        <w:t xml:space="preserve">D — Warfarin works instantly: Warfarin needs 3-5 days to lower the vitamin K-dependent clotting factors - it is far from instant.</w:t>
      </w:r>
    </w:p>
    <w:p>
      <w:pPr>
        <w:spacing w:after="40"/>
        <w:ind w:left="360"/>
      </w:pPr>
      <w:r>
        <w:rPr>
          <w:rFonts w:ascii="Times New Roman" w:hAnsi="Times New Roman"/>
          <w:sz w:val="24"/>
          <w:szCs w:val="24"/>
        </w:rPr>
        <w:t xml:space="preserve">⚠️ Exam Trap: Heparin and warfarin overlap for several days - the heparin bridge is removed only when the INR is therapeutic.</w:t>
      </w:r>
    </w:p>
    <w:p>
      <w:pPr>
        <w:spacing w:after="40"/>
        <w:ind w:left="360"/>
      </w:pPr>
      <w:r>
        <w:rPr>
          <w:rFonts w:ascii="Times New Roman" w:hAnsi="Times New Roman"/>
          <w:sz w:val="24"/>
          <w:szCs w:val="24"/>
        </w:rPr>
        <w:t xml:space="preserve">💎 PNC Pearl: Heparin works now (aPTT), warfarin works later (INR) - when switching, bridge the gap.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Potassium chloride is NEVER given by which route?</w:t>
      </w:r>
    </w:p>
    <w:p>
      <w:pPr>
        <w:spacing w:after="40"/>
        <w:ind w:left="360"/>
      </w:pPr>
      <w:r>
        <w:rPr>
          <w:rFonts w:ascii="Times New Roman" w:hAnsi="Times New Roman"/>
          <w:sz w:val="24"/>
          <w:szCs w:val="24"/>
        </w:rPr>
        <w:t xml:space="preserve">(a) Slow IV infusion</w:t>
      </w:r>
    </w:p>
    <w:p>
      <w:pPr>
        <w:spacing w:after="40"/>
        <w:ind w:left="360"/>
      </w:pPr>
      <w:r>
        <w:rPr>
          <w:rFonts w:ascii="Times New Roman" w:hAnsi="Times New Roman"/>
          <w:sz w:val="24"/>
          <w:szCs w:val="24"/>
        </w:rPr>
        <w:t xml:space="preserve">(b) Via a feeding tube</w:t>
      </w:r>
    </w:p>
    <w:p>
      <w:pPr>
        <w:spacing w:after="40"/>
        <w:ind w:left="360"/>
      </w:pPr>
      <w:r>
        <w:rPr>
          <w:rFonts w:ascii="Times New Roman" w:hAnsi="Times New Roman"/>
          <w:sz w:val="24"/>
          <w:szCs w:val="24"/>
        </w:rPr>
        <w:t xml:space="preserve">(c) Oral solution</w:t>
      </w:r>
    </w:p>
    <w:p>
      <w:pPr>
        <w:spacing w:after="40"/>
        <w:ind w:left="360"/>
      </w:pPr>
      <w:r>
        <w:rPr>
          <w:rFonts w:ascii="Times New Roman" w:hAnsi="Times New Roman"/>
          <w:sz w:val="24"/>
          <w:szCs w:val="24"/>
        </w:rPr>
        <w:t xml:space="preserve">(d) IV push or bolus - it can cause fatal cardiac arrest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IV push or bolus - it can cause fatal cardiac arrest</w:t>
      </w:r>
    </w:p>
    <w:p>
      <w:pPr>
        <w:spacing w:after="40"/>
        <w:ind w:left="360"/>
      </w:pPr>
      <w:r>
        <w:rPr>
          <w:rFonts w:ascii="Times New Roman" w:hAnsi="Times New Roman"/>
          <w:sz w:val="24"/>
          <w:szCs w:val="24"/>
        </w:rPr>
        <w:t xml:space="preserve">🧠 Clinical Rationale: Concentrated potassium IV push is lethal - it is diluted in fluids and infused slowly with ECG and site monitoring; oral forms are given with food.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Slow IV infusion: Slow, diluted IV infusion is a correct route when prescribed - it is only the rapid push that is fatal.</w:t>
      </w:r>
    </w:p>
    <w:p>
      <w:pPr>
        <w:spacing w:after="40"/>
        <w:ind w:left="360"/>
      </w:pPr>
      <w:r>
        <w:rPr>
          <w:rFonts w:ascii="Times New Roman" w:hAnsi="Times New Roman"/>
          <w:sz w:val="24"/>
          <w:szCs w:val="24"/>
        </w:rPr>
        <w:t xml:space="preserve">B — Via a feeding tube: Giving diluted potassium through a feeding tube is an accepted route - never as a bolus.</w:t>
      </w:r>
    </w:p>
    <w:p>
      <w:pPr>
        <w:spacing w:after="40"/>
        <w:ind w:left="360"/>
      </w:pPr>
      <w:r>
        <w:rPr>
          <w:rFonts w:ascii="Times New Roman" w:hAnsi="Times New Roman"/>
          <w:sz w:val="24"/>
          <w:szCs w:val="24"/>
        </w:rPr>
        <w:t xml:space="preserve">C — Oral solution: Oral potassium solution is safe and common; taking it with food eases gastric irritation.</w:t>
      </w:r>
    </w:p>
    <w:p>
      <w:pPr>
        <w:spacing w:after="40"/>
        <w:ind w:left="360"/>
      </w:pPr>
      <w:r>
        <w:rPr>
          <w:rFonts w:ascii="Times New Roman" w:hAnsi="Times New Roman"/>
          <w:sz w:val="24"/>
          <w:szCs w:val="24"/>
        </w:rPr>
        <w:t xml:space="preserve">⚠️ Exam Trap: Potassium chloride is never given IV push - it stops the heart. Dilute it and infuse slowly with monitoring.</w:t>
      </w:r>
    </w:p>
    <w:p>
      <w:pPr>
        <w:spacing w:after="40"/>
        <w:ind w:left="360"/>
      </w:pPr>
      <w:r>
        <w:rPr>
          <w:rFonts w:ascii="Times New Roman" w:hAnsi="Times New Roman"/>
          <w:sz w:val="24"/>
          <w:szCs w:val="24"/>
        </w:rPr>
        <w:t xml:space="preserve">💎 PNC Pearl: High-alert drugs to remember: potassium chloride, insulin, heparin, concentrated sodium chloride, chemotherapy.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starting an SGLT2 inhibitor (dapagliflozin) for diabetes should be taught to watch for:</w:t>
      </w:r>
    </w:p>
    <w:p>
      <w:pPr>
        <w:spacing w:after="40"/>
        <w:ind w:left="360"/>
      </w:pPr>
      <w:r>
        <w:rPr>
          <w:rFonts w:ascii="Times New Roman" w:hAnsi="Times New Roman"/>
          <w:sz w:val="24"/>
          <w:szCs w:val="24"/>
        </w:rPr>
        <w:t xml:space="preserve">(a) Hair loss</w:t>
      </w:r>
    </w:p>
    <w:p>
      <w:pPr>
        <w:spacing w:after="40"/>
        <w:ind w:left="360"/>
      </w:pPr>
      <w:r>
        <w:rPr>
          <w:rFonts w:ascii="Times New Roman" w:hAnsi="Times New Roman"/>
          <w:sz w:val="24"/>
          <w:szCs w:val="24"/>
        </w:rPr>
        <w:t xml:space="preserve">(b) Genital and urinary infections, plus symptoms of dehydration</w:t>
      </w:r>
    </w:p>
    <w:p>
      <w:pPr>
        <w:spacing w:after="40"/>
        <w:ind w:left="360"/>
      </w:pPr>
      <w:r>
        <w:rPr>
          <w:rFonts w:ascii="Times New Roman" w:hAnsi="Times New Roman"/>
          <w:sz w:val="24"/>
          <w:szCs w:val="24"/>
        </w:rPr>
        <w:t xml:space="preserve">(c) Hypoglycaemia always</w:t>
      </w:r>
    </w:p>
    <w:p>
      <w:pPr>
        <w:spacing w:after="40"/>
        <w:ind w:left="360"/>
      </w:pPr>
      <w:r>
        <w:rPr>
          <w:rFonts w:ascii="Times New Roman" w:hAnsi="Times New Roman"/>
          <w:sz w:val="24"/>
          <w:szCs w:val="24"/>
        </w:rPr>
        <w:t xml:space="preserve">(d) Weight gain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Genital and urinary infections, plus symptoms of dehydration</w:t>
      </w:r>
    </w:p>
    <w:p>
      <w:pPr>
        <w:spacing w:after="40"/>
        <w:ind w:left="360"/>
      </w:pPr>
      <w:r>
        <w:rPr>
          <w:rFonts w:ascii="Times New Roman" w:hAnsi="Times New Roman"/>
          <w:sz w:val="24"/>
          <w:szCs w:val="24"/>
        </w:rPr>
        <w:t xml:space="preserve">🧠 Clinical Rationale: SGLT2 inhibitors - excrete glucose in urine - raise the risk of genital mycotic and urinary infections and dehydration; they are stopped before surgery and contrast studies.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Hair loss: Hair loss is not an effect of this class - genital and urinary infections plus dehydration are the ones to watch.</w:t>
      </w:r>
    </w:p>
    <w:p>
      <w:pPr>
        <w:spacing w:after="40"/>
        <w:ind w:left="360"/>
      </w:pPr>
      <w:r>
        <w:rPr>
          <w:rFonts w:ascii="Times New Roman" w:hAnsi="Times New Roman"/>
          <w:sz w:val="24"/>
          <w:szCs w:val="24"/>
        </w:rPr>
        <w:t xml:space="preserve">C — Hypoglycaemia always: Hypoglycaemia is uncommon with an SGLT2 inhibitor alone; it appears mainly when combined with insulin or a sulfonylurea.</w:t>
      </w:r>
    </w:p>
    <w:p>
      <w:pPr>
        <w:spacing w:after="40"/>
        <w:ind w:left="360"/>
      </w:pPr>
      <w:r>
        <w:rPr>
          <w:rFonts w:ascii="Times New Roman" w:hAnsi="Times New Roman"/>
          <w:sz w:val="24"/>
          <w:szCs w:val="24"/>
        </w:rPr>
        <w:t xml:space="preserve">D — Weight gain: These drugs cause mild weight loss, not gain - the teaching points are infections and dehydration.</w:t>
      </w:r>
    </w:p>
    <w:p>
      <w:pPr>
        <w:spacing w:after="40"/>
        <w:ind w:left="360"/>
      </w:pPr>
      <w:r>
        <w:rPr>
          <w:rFonts w:ascii="Times New Roman" w:hAnsi="Times New Roman"/>
          <w:sz w:val="24"/>
          <w:szCs w:val="24"/>
        </w:rPr>
        <w:t xml:space="preserve">⚠️ Exam Trap: SGLT2 inhibitors spill glucose into the urine - think genital and urinary infections first.</w:t>
      </w:r>
    </w:p>
    <w:p>
      <w:pPr>
        <w:spacing w:after="40"/>
        <w:ind w:left="360"/>
      </w:pPr>
      <w:r>
        <w:rPr>
          <w:rFonts w:ascii="Times New Roman" w:hAnsi="Times New Roman"/>
          <w:sz w:val="24"/>
          <w:szCs w:val="24"/>
        </w:rPr>
        <w:t xml:space="preserve">💎 PNC Pearl: Any drug that puts glucose in the urine needs a hygiene talk; these drugs are paused before surgery and contrast studies.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a GLP-1 receptor agonist (liraglutide) for diabetes should be taught that the drug:</w:t>
      </w:r>
    </w:p>
    <w:p>
      <w:pPr>
        <w:spacing w:after="40"/>
        <w:ind w:left="360"/>
      </w:pPr>
      <w:r>
        <w:rPr>
          <w:rFonts w:ascii="Times New Roman" w:hAnsi="Times New Roman"/>
          <w:sz w:val="24"/>
          <w:szCs w:val="24"/>
        </w:rPr>
        <w:t xml:space="preserve">(a) Replaces insulin always</w:t>
      </w:r>
    </w:p>
    <w:p>
      <w:pPr>
        <w:spacing w:after="40"/>
        <w:ind w:left="360"/>
      </w:pPr>
      <w:r>
        <w:rPr>
          <w:rFonts w:ascii="Times New Roman" w:hAnsi="Times New Roman"/>
          <w:sz w:val="24"/>
          <w:szCs w:val="24"/>
        </w:rPr>
        <w:t xml:space="preserve">(b) Causes nausea and is given by injection; severe abdominal pain is reported promptly</w:t>
      </w:r>
    </w:p>
    <w:p>
      <w:pPr>
        <w:spacing w:after="40"/>
        <w:ind w:left="360"/>
      </w:pPr>
      <w:r>
        <w:rPr>
          <w:rFonts w:ascii="Times New Roman" w:hAnsi="Times New Roman"/>
          <w:sz w:val="24"/>
          <w:szCs w:val="24"/>
        </w:rPr>
        <w:t xml:space="preserve">(c) Is a once-daily tablet with no side effects</w:t>
      </w:r>
    </w:p>
    <w:p>
      <w:pPr>
        <w:spacing w:after="40"/>
        <w:ind w:left="360"/>
      </w:pPr>
      <w:r>
        <w:rPr>
          <w:rFonts w:ascii="Times New Roman" w:hAnsi="Times New Roman"/>
          <w:sz w:val="24"/>
          <w:szCs w:val="24"/>
        </w:rPr>
        <w:t xml:space="preserve">(d) Is given only at bedtime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Causes nausea and is given by injection; severe abdominal pain is reported promptly</w:t>
      </w:r>
    </w:p>
    <w:p>
      <w:pPr>
        <w:spacing w:after="40"/>
        <w:ind w:left="360"/>
      </w:pPr>
      <w:r>
        <w:rPr>
          <w:rFonts w:ascii="Times New Roman" w:hAnsi="Times New Roman"/>
          <w:sz w:val="24"/>
          <w:szCs w:val="24"/>
        </w:rPr>
        <w:t xml:space="preserve">🧠 Clinical Rationale: GLP-1 agonists - injectable - commonly cause nausea and carry a small risk of pancreatitis; injection technique, diet, and symptom reporting are taught.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Replaces insulin always: It is added to, not a replacement for, insulin in most regimens - both may be used together.</w:t>
      </w:r>
    </w:p>
    <w:p>
      <w:pPr>
        <w:spacing w:after="40"/>
        <w:ind w:left="360"/>
      </w:pPr>
      <w:r>
        <w:rPr>
          <w:rFonts w:ascii="Times New Roman" w:hAnsi="Times New Roman"/>
          <w:sz w:val="24"/>
          <w:szCs w:val="24"/>
        </w:rPr>
        <w:t xml:space="preserve">C — Is a once-daily tablet with no side effects: It is injectable and commonly causes nausea - not a side-effect-free tablet.</w:t>
      </w:r>
    </w:p>
    <w:p>
      <w:pPr>
        <w:spacing w:after="40"/>
        <w:ind w:left="360"/>
      </w:pPr>
      <w:r>
        <w:rPr>
          <w:rFonts w:ascii="Times New Roman" w:hAnsi="Times New Roman"/>
          <w:sz w:val="24"/>
          <w:szCs w:val="24"/>
        </w:rPr>
        <w:t xml:space="preserve">D — Is given only at bedtime: Timing follows the product, often once weekly or once daily at a set time - bedtime-only is wrong.</w:t>
      </w:r>
    </w:p>
    <w:p>
      <w:pPr>
        <w:spacing w:after="40"/>
        <w:ind w:left="360"/>
      </w:pPr>
      <w:r>
        <w:rPr>
          <w:rFonts w:ascii="Times New Roman" w:hAnsi="Times New Roman"/>
          <w:sz w:val="24"/>
          <w:szCs w:val="24"/>
        </w:rPr>
        <w:t xml:space="preserve">⚠️ Exam Trap: GLP-1 agonists are injectables that commonly cause nausea - and severe abdominal pain is reported at once for possible pancreatitis.</w:t>
      </w:r>
    </w:p>
    <w:p>
      <w:pPr>
        <w:spacing w:after="40"/>
        <w:ind w:left="360"/>
      </w:pPr>
      <w:r>
        <w:rPr>
          <w:rFonts w:ascii="Times New Roman" w:hAnsi="Times New Roman"/>
          <w:sz w:val="24"/>
          <w:szCs w:val="24"/>
        </w:rPr>
        <w:t xml:space="preserve">💎 PNC Pearl: Newer antidiabetic injectables: GLP-1 agonists reduce appetite and weight; know the injection technique and the pancreatitis warning.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starting methimazole for hyperthyroidism should be taught to report which symptom immediately?</w:t>
      </w:r>
    </w:p>
    <w:p>
      <w:pPr>
        <w:spacing w:after="40"/>
        <w:ind w:left="360"/>
      </w:pPr>
      <w:r>
        <w:rPr>
          <w:rFonts w:ascii="Times New Roman" w:hAnsi="Times New Roman"/>
          <w:sz w:val="24"/>
          <w:szCs w:val="24"/>
        </w:rPr>
        <w:t xml:space="preserve">(a) Mild headache</w:t>
      </w:r>
    </w:p>
    <w:p>
      <w:pPr>
        <w:spacing w:after="40"/>
        <w:ind w:left="360"/>
      </w:pPr>
      <w:r>
        <w:rPr>
          <w:rFonts w:ascii="Times New Roman" w:hAnsi="Times New Roman"/>
          <w:sz w:val="24"/>
          <w:szCs w:val="24"/>
        </w:rPr>
        <w:t xml:space="preserve">(b) Temporary tiredness</w:t>
      </w:r>
    </w:p>
    <w:p>
      <w:pPr>
        <w:spacing w:after="40"/>
        <w:ind w:left="360"/>
      </w:pPr>
      <w:r>
        <w:rPr>
          <w:rFonts w:ascii="Times New Roman" w:hAnsi="Times New Roman"/>
          <w:sz w:val="24"/>
          <w:szCs w:val="24"/>
        </w:rPr>
        <w:t xml:space="preserve">(c) Sore throat and fever, which may signal a dangerous drop in white cells</w:t>
      </w:r>
    </w:p>
    <w:p>
      <w:pPr>
        <w:spacing w:after="40"/>
        <w:ind w:left="360"/>
      </w:pPr>
      <w:r>
        <w:rPr>
          <w:rFonts w:ascii="Times New Roman" w:hAnsi="Times New Roman"/>
          <w:sz w:val="24"/>
          <w:szCs w:val="24"/>
        </w:rPr>
        <w:t xml:space="preserve">(d) Dry skin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Sore throat and fever, which may signal a dangerous drop in white cells</w:t>
      </w:r>
    </w:p>
    <w:p>
      <w:pPr>
        <w:spacing w:after="40"/>
        <w:ind w:left="360"/>
      </w:pPr>
      <w:r>
        <w:rPr>
          <w:rFonts w:ascii="Times New Roman" w:hAnsi="Times New Roman"/>
          <w:sz w:val="24"/>
          <w:szCs w:val="24"/>
        </w:rPr>
        <w:t xml:space="preserve">🧠 Clinical Rationale: Methimazole can cause agranulocytosis - a sudden sore throat with fever is reported at once and a blood count is checked.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Mild headache: Headache is a minor effect that can be reported at the next visit - a sore throat with fever cannot wait.</w:t>
      </w:r>
    </w:p>
    <w:p>
      <w:pPr>
        <w:spacing w:after="40"/>
        <w:ind w:left="360"/>
      </w:pPr>
      <w:r>
        <w:rPr>
          <w:rFonts w:ascii="Times New Roman" w:hAnsi="Times New Roman"/>
          <w:sz w:val="24"/>
          <w:szCs w:val="24"/>
        </w:rPr>
        <w:t xml:space="preserve">B — Temporary tiredness: Tiredness alone is not the red flag - the urgent one is infection from a fall in white cells.</w:t>
      </w:r>
    </w:p>
    <w:p>
      <w:pPr>
        <w:spacing w:after="40"/>
        <w:ind w:left="360"/>
      </w:pPr>
      <w:r>
        <w:rPr>
          <w:rFonts w:ascii="Times New Roman" w:hAnsi="Times New Roman"/>
          <w:sz w:val="24"/>
          <w:szCs w:val="24"/>
        </w:rPr>
        <w:t xml:space="preserve">D — Dry skin: Dry skin is not the drug's danger - agranulocytosis is.</w:t>
      </w:r>
    </w:p>
    <w:p>
      <w:pPr>
        <w:spacing w:after="40"/>
        <w:ind w:left="360"/>
      </w:pPr>
      <w:r>
        <w:rPr>
          <w:rFonts w:ascii="Times New Roman" w:hAnsi="Times New Roman"/>
          <w:sz w:val="24"/>
          <w:szCs w:val="24"/>
        </w:rPr>
        <w:t xml:space="preserve">⚠️ Exam Trap: Methimazole plus sore throat and fever equals a white cell crash until proved otherwise - report at once.</w:t>
      </w:r>
    </w:p>
    <w:p>
      <w:pPr>
        <w:spacing w:after="40"/>
        <w:ind w:left="360"/>
      </w:pPr>
      <w:r>
        <w:rPr>
          <w:rFonts w:ascii="Times New Roman" w:hAnsi="Times New Roman"/>
          <w:sz w:val="24"/>
          <w:szCs w:val="24"/>
        </w:rPr>
        <w:t xml:space="preserve">💎 PNC Pearl: Antithyroid drugs to watch the same way: methimazole, carbimazole and propylthiouracil; PTU also carries liver risk.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using a salbutamol inhaler 10 times a day should be taught that:</w:t>
      </w:r>
    </w:p>
    <w:p>
      <w:pPr>
        <w:spacing w:after="40"/>
        <w:ind w:left="360"/>
      </w:pPr>
      <w:r>
        <w:rPr>
          <w:rFonts w:ascii="Times New Roman" w:hAnsi="Times New Roman"/>
          <w:sz w:val="24"/>
          <w:szCs w:val="24"/>
        </w:rPr>
        <w:t xml:space="preserve">(a) It is safe to use unlimited times</w:t>
      </w:r>
    </w:p>
    <w:p>
      <w:pPr>
        <w:spacing w:after="40"/>
        <w:ind w:left="360"/>
      </w:pPr>
      <w:r>
        <w:rPr>
          <w:rFonts w:ascii="Times New Roman" w:hAnsi="Times New Roman"/>
          <w:sz w:val="24"/>
          <w:szCs w:val="24"/>
        </w:rPr>
        <w:t xml:space="preserve">(b) It is the only treatment needed</w:t>
      </w:r>
    </w:p>
    <w:p>
      <w:pPr>
        <w:spacing w:after="40"/>
        <w:ind w:left="360"/>
      </w:pPr>
      <w:r>
        <w:rPr>
          <w:rFonts w:ascii="Times New Roman" w:hAnsi="Times New Roman"/>
          <w:sz w:val="24"/>
          <w:szCs w:val="24"/>
        </w:rPr>
        <w:t xml:space="preserve">(c) Overuse signals poor control - the doctor should review the plan, not just the inhaler</w:t>
      </w:r>
    </w:p>
    <w:p>
      <w:pPr>
        <w:spacing w:after="40"/>
        <w:ind w:left="360"/>
      </w:pPr>
      <w:r>
        <w:rPr>
          <w:rFonts w:ascii="Times New Roman" w:hAnsi="Times New Roman"/>
          <w:sz w:val="24"/>
          <w:szCs w:val="24"/>
        </w:rPr>
        <w:t xml:space="preserve">(d) It works better with more doses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Overuse signals poor control - the doctor should review the plan, not just the inhaler</w:t>
      </w:r>
    </w:p>
    <w:p>
      <w:pPr>
        <w:spacing w:after="40"/>
        <w:ind w:left="360"/>
      </w:pPr>
      <w:r>
        <w:rPr>
          <w:rFonts w:ascii="Times New Roman" w:hAnsi="Times New Roman"/>
          <w:sz w:val="24"/>
          <w:szCs w:val="24"/>
        </w:rPr>
        <w:t xml:space="preserve">🧠 Clinical Rationale: Reliever overuse (more than 2-3 times a week) indicates uncontrolled asthma - preventer therapy and a review are needed rather than increasing rescue doses.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It is safe to use unlimited times: Unlimited use is not safe - it signals loss of control and can cause tremor, tachycardia and low potassium.</w:t>
      </w:r>
    </w:p>
    <w:p>
      <w:pPr>
        <w:spacing w:after="40"/>
        <w:ind w:left="360"/>
      </w:pPr>
      <w:r>
        <w:rPr>
          <w:rFonts w:ascii="Times New Roman" w:hAnsi="Times New Roman"/>
          <w:sz w:val="24"/>
          <w:szCs w:val="24"/>
        </w:rPr>
        <w:t xml:space="preserve">B — It is the only treatment needed: A reliever is not the whole treatment - an inhaled corticosteroid prevents the attacks.</w:t>
      </w:r>
    </w:p>
    <w:p>
      <w:pPr>
        <w:spacing w:after="40"/>
        <w:ind w:left="360"/>
      </w:pPr>
      <w:r>
        <w:rPr>
          <w:rFonts w:ascii="Times New Roman" w:hAnsi="Times New Roman"/>
          <w:sz w:val="24"/>
          <w:szCs w:val="24"/>
        </w:rPr>
        <w:t xml:space="preserve">D — It works better with more doses: More doses do not improve control; beyond two to three times a week, the preventer and the action plan need review.</w:t>
      </w:r>
    </w:p>
    <w:p>
      <w:pPr>
        <w:spacing w:after="40"/>
        <w:ind w:left="360"/>
      </w:pPr>
      <w:r>
        <w:rPr>
          <w:rFonts w:ascii="Times New Roman" w:hAnsi="Times New Roman"/>
          <w:sz w:val="24"/>
          <w:szCs w:val="24"/>
        </w:rPr>
        <w:t xml:space="preserve">⚠️ Exam Trap: A reliever used more than 2-3 times a week means poor control - review the plan, do not just refill the inhaler.</w:t>
      </w:r>
    </w:p>
    <w:p>
      <w:pPr>
        <w:spacing w:after="40"/>
        <w:ind w:left="360"/>
      </w:pPr>
      <w:r>
        <w:rPr>
          <w:rFonts w:ascii="Times New Roman" w:hAnsi="Times New Roman"/>
          <w:sz w:val="24"/>
          <w:szCs w:val="24"/>
        </w:rPr>
        <w:t xml:space="preserve">💎 PNC Pearl: Relievers open the airway now; preventers control the disease - teach the difference and check the technique.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Theophylline has a narrow therapeutic range. The nurse should monitor the client for toxicity, which causes:</w:t>
      </w:r>
    </w:p>
    <w:p>
      <w:pPr>
        <w:spacing w:after="40"/>
        <w:ind w:left="360"/>
      </w:pPr>
      <w:r>
        <w:rPr>
          <w:rFonts w:ascii="Times New Roman" w:hAnsi="Times New Roman"/>
          <w:sz w:val="24"/>
          <w:szCs w:val="24"/>
        </w:rPr>
        <w:t xml:space="preserve">(a) Improved breathing always</w:t>
      </w:r>
    </w:p>
    <w:p>
      <w:pPr>
        <w:spacing w:after="40"/>
        <w:ind w:left="360"/>
      </w:pPr>
      <w:r>
        <w:rPr>
          <w:rFonts w:ascii="Times New Roman" w:hAnsi="Times New Roman"/>
          <w:sz w:val="24"/>
          <w:szCs w:val="24"/>
        </w:rPr>
        <w:t xml:space="preserve">(b) Nausea, palpitations, and seizures at high levels</w:t>
      </w:r>
    </w:p>
    <w:p>
      <w:pPr>
        <w:spacing w:after="40"/>
        <w:ind w:left="360"/>
      </w:pPr>
      <w:r>
        <w:rPr>
          <w:rFonts w:ascii="Times New Roman" w:hAnsi="Times New Roman"/>
          <w:sz w:val="24"/>
          <w:szCs w:val="24"/>
        </w:rPr>
        <w:t xml:space="preserve">(c) Only sleepiness</w:t>
      </w:r>
    </w:p>
    <w:p>
      <w:pPr>
        <w:spacing w:after="40"/>
        <w:ind w:left="360"/>
      </w:pPr>
      <w:r>
        <w:rPr>
          <w:rFonts w:ascii="Times New Roman" w:hAnsi="Times New Roman"/>
          <w:sz w:val="24"/>
          <w:szCs w:val="24"/>
        </w:rPr>
        <w:t xml:space="preserve">(d) Weight gain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Nausea, palpitations, and seizures at high levels</w:t>
      </w:r>
    </w:p>
    <w:p>
      <w:pPr>
        <w:spacing w:after="40"/>
        <w:ind w:left="360"/>
      </w:pPr>
      <w:r>
        <w:rPr>
          <w:rFonts w:ascii="Times New Roman" w:hAnsi="Times New Roman"/>
          <w:sz w:val="24"/>
          <w:szCs w:val="24"/>
        </w:rPr>
        <w:t xml:space="preserve">🧠 Clinical Rationale: Theophylline toxicity - nausea, vomiting, tachycardia, and seizures - occurs at levels above 20 mcg/mL; levels, interactions, and symptoms are monitored.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Improved breathing always: Breathing does not keep improving with more drug - at high levels theophylline becomes dangerous.</w:t>
      </w:r>
    </w:p>
    <w:p>
      <w:pPr>
        <w:spacing w:after="40"/>
        <w:ind w:left="360"/>
      </w:pPr>
      <w:r>
        <w:rPr>
          <w:rFonts w:ascii="Times New Roman" w:hAnsi="Times New Roman"/>
          <w:sz w:val="24"/>
          <w:szCs w:val="24"/>
        </w:rPr>
        <w:t xml:space="preserve">C — Only sleepiness: Sleepiness is not the picture of toxicity - nausea, palpitations and seizures are.</w:t>
      </w:r>
    </w:p>
    <w:p>
      <w:pPr>
        <w:spacing w:after="40"/>
        <w:ind w:left="360"/>
      </w:pPr>
      <w:r>
        <w:rPr>
          <w:rFonts w:ascii="Times New Roman" w:hAnsi="Times New Roman"/>
          <w:sz w:val="24"/>
          <w:szCs w:val="24"/>
        </w:rPr>
        <w:t xml:space="preserve">D — Weight gain only: Weight gain is not a feature - gastrointestinal upset with tachycardia and tremor is.</w:t>
      </w:r>
    </w:p>
    <w:p>
      <w:pPr>
        <w:spacing w:after="40"/>
        <w:ind w:left="360"/>
      </w:pPr>
      <w:r>
        <w:rPr>
          <w:rFonts w:ascii="Times New Roman" w:hAnsi="Times New Roman"/>
          <w:sz w:val="24"/>
          <w:szCs w:val="24"/>
        </w:rPr>
        <w:t xml:space="preserve">⚠️ Exam Trap: Theophylline has a narrow therapeutic range - nausea plus palpitations at a scheduled level check means toxicity.</w:t>
      </w:r>
    </w:p>
    <w:p>
      <w:pPr>
        <w:spacing w:after="40"/>
        <w:ind w:left="360"/>
      </w:pPr>
      <w:r>
        <w:rPr>
          <w:rFonts w:ascii="Times New Roman" w:hAnsi="Times New Roman"/>
          <w:sz w:val="24"/>
          <w:szCs w:val="24"/>
        </w:rPr>
        <w:t xml:space="preserve">💎 PNC Pearl: Narrow-range drugs that need levels: digoxin, theophylline, phenytoin, lithium, aminoglycosides, vancomycin.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starting montelukast for asthma should be watched by the parents for:</w:t>
      </w:r>
    </w:p>
    <w:p>
      <w:pPr>
        <w:spacing w:after="40"/>
        <w:ind w:left="360"/>
      </w:pPr>
      <w:r>
        <w:rPr>
          <w:rFonts w:ascii="Times New Roman" w:hAnsi="Times New Roman"/>
          <w:sz w:val="24"/>
          <w:szCs w:val="24"/>
        </w:rPr>
        <w:t xml:space="preserve">(a) Mood changes, agitation, or suicidal thoughts - reported immediately</w:t>
      </w:r>
    </w:p>
    <w:p>
      <w:pPr>
        <w:spacing w:after="40"/>
        <w:ind w:left="360"/>
      </w:pPr>
      <w:r>
        <w:rPr>
          <w:rFonts w:ascii="Times New Roman" w:hAnsi="Times New Roman"/>
          <w:sz w:val="24"/>
          <w:szCs w:val="24"/>
        </w:rPr>
        <w:t xml:space="preserve">(b) Hair growth</w:t>
      </w:r>
    </w:p>
    <w:p>
      <w:pPr>
        <w:spacing w:after="40"/>
        <w:ind w:left="360"/>
      </w:pPr>
      <w:r>
        <w:rPr>
          <w:rFonts w:ascii="Times New Roman" w:hAnsi="Times New Roman"/>
          <w:sz w:val="24"/>
          <w:szCs w:val="24"/>
        </w:rPr>
        <w:t xml:space="preserve">(c) Hearing loss</w:t>
      </w:r>
    </w:p>
    <w:p>
      <w:pPr>
        <w:spacing w:after="40"/>
        <w:ind w:left="360"/>
      </w:pPr>
      <w:r>
        <w:rPr>
          <w:rFonts w:ascii="Times New Roman" w:hAnsi="Times New Roman"/>
          <w:sz w:val="24"/>
          <w:szCs w:val="24"/>
        </w:rPr>
        <w:t xml:space="preserve">(d) Improved behaviour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Mood changes, agitation, or suicidal thoughts - reported immediately</w:t>
      </w:r>
    </w:p>
    <w:p>
      <w:pPr>
        <w:spacing w:after="40"/>
        <w:ind w:left="360"/>
      </w:pPr>
      <w:r>
        <w:rPr>
          <w:rFonts w:ascii="Times New Roman" w:hAnsi="Times New Roman"/>
          <w:sz w:val="24"/>
          <w:szCs w:val="24"/>
        </w:rPr>
        <w:t xml:space="preserve">🧠 Clinical Rationale: Montelukast - a leukotriene receptor antagonist - carries a rare risk of neuropsychiatric effects; behaviour changes are reported promptly.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Hair growth: Hair growth is not an effect - neuropsychiatric symptoms are the reason for the boxed warning.</w:t>
      </w:r>
    </w:p>
    <w:p>
      <w:pPr>
        <w:spacing w:after="40"/>
        <w:ind w:left="360"/>
      </w:pPr>
      <w:r>
        <w:rPr>
          <w:rFonts w:ascii="Times New Roman" w:hAnsi="Times New Roman"/>
          <w:sz w:val="24"/>
          <w:szCs w:val="24"/>
        </w:rPr>
        <w:t xml:space="preserve">C — Hearing loss: Hearing loss is not linked to montelukast - behaviour change is the reportable effect.</w:t>
      </w:r>
    </w:p>
    <w:p>
      <w:pPr>
        <w:spacing w:after="40"/>
        <w:ind w:left="360"/>
      </w:pPr>
      <w:r>
        <w:rPr>
          <w:rFonts w:ascii="Times New Roman" w:hAnsi="Times New Roman"/>
          <w:sz w:val="24"/>
          <w:szCs w:val="24"/>
        </w:rPr>
        <w:t xml:space="preserve">D — Improved behaviour only: Watch for the opposite - agitation, nightmares, mood change or suicidal thoughts are the concern.</w:t>
      </w:r>
    </w:p>
    <w:p>
      <w:pPr>
        <w:spacing w:after="40"/>
        <w:ind w:left="360"/>
      </w:pPr>
      <w:r>
        <w:rPr>
          <w:rFonts w:ascii="Times New Roman" w:hAnsi="Times New Roman"/>
          <w:sz w:val="24"/>
          <w:szCs w:val="24"/>
        </w:rPr>
        <w:t xml:space="preserve">⚠️ Exam Trap: Montelukast is famous for its mood warning - parents should report agitation or nightmares, not just asthma relief.</w:t>
      </w:r>
    </w:p>
    <w:p>
      <w:pPr>
        <w:spacing w:after="40"/>
        <w:ind w:left="360"/>
      </w:pPr>
      <w:r>
        <w:rPr>
          <w:rFonts w:ascii="Times New Roman" w:hAnsi="Times New Roman"/>
          <w:sz w:val="24"/>
          <w:szCs w:val="24"/>
        </w:rPr>
        <w:t xml:space="preserve">💎 PNC Pearl: Whenever a leukotriene antagonist is started, ask the family at follow-up about sleep, mood and behaviour.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of childbearing age starting valproate for epilepsy should be taught that the drug: </w:t>
      </w:r>
    </w:p>
    <w:p>
      <w:pPr>
        <w:spacing w:after="40"/>
        <w:ind w:left="360"/>
      </w:pPr>
      <w:r>
        <w:rPr>
          <w:rFonts w:ascii="Times New Roman" w:hAnsi="Times New Roman"/>
          <w:sz w:val="24"/>
          <w:szCs w:val="24"/>
        </w:rPr>
        <w:t xml:space="preserve">(a) Never affects fertility</w:t>
      </w:r>
    </w:p>
    <w:p>
      <w:pPr>
        <w:spacing w:after="40"/>
        <w:ind w:left="360"/>
      </w:pPr>
      <w:r>
        <w:rPr>
          <w:rFonts w:ascii="Times New Roman" w:hAnsi="Times New Roman"/>
          <w:sz w:val="24"/>
          <w:szCs w:val="24"/>
        </w:rPr>
        <w:t xml:space="preserve">(b) Is safe in pregnancy</w:t>
      </w:r>
    </w:p>
    <w:p>
      <w:pPr>
        <w:spacing w:after="40"/>
        <w:ind w:left="360"/>
      </w:pPr>
      <w:r>
        <w:rPr>
          <w:rFonts w:ascii="Times New Roman" w:hAnsi="Times New Roman"/>
          <w:sz w:val="24"/>
          <w:szCs w:val="24"/>
        </w:rPr>
        <w:t xml:space="preserve">(c) Is stopped by the patient when pregnant</w:t>
      </w:r>
    </w:p>
    <w:p>
      <w:pPr>
        <w:spacing w:after="40"/>
        <w:ind w:left="360"/>
      </w:pPr>
      <w:r>
        <w:rPr>
          <w:rFonts w:ascii="Times New Roman" w:hAnsi="Times New Roman"/>
          <w:sz w:val="24"/>
          <w:szCs w:val="24"/>
        </w:rPr>
        <w:t xml:space="preserve">(d) Can harm an unborn baby - contraception and folic acid are discussed with the doctor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Can harm an unborn baby - contraception and folic acid are discussed with the doctor</w:t>
      </w:r>
    </w:p>
    <w:p>
      <w:pPr>
        <w:spacing w:after="40"/>
        <w:ind w:left="360"/>
      </w:pPr>
      <w:r>
        <w:rPr>
          <w:rFonts w:ascii="Times New Roman" w:hAnsi="Times New Roman"/>
          <w:sz w:val="24"/>
          <w:szCs w:val="24"/>
        </w:rPr>
        <w:t xml:space="preserve">🧠 Clinical Rationale: Valproate is highly teratogenic (neural tube defects) - women are counselled about contraception, folic acid, and specialist review before and during pregnancy.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Never affects fertility: It can affect reproductive health and harm the baby; specialist advice is needed before pregnancy.</w:t>
      </w:r>
    </w:p>
    <w:p>
      <w:pPr>
        <w:spacing w:after="40"/>
        <w:ind w:left="360"/>
      </w:pPr>
      <w:r>
        <w:rPr>
          <w:rFonts w:ascii="Times New Roman" w:hAnsi="Times New Roman"/>
          <w:sz w:val="24"/>
          <w:szCs w:val="24"/>
        </w:rPr>
        <w:t xml:space="preserve">B — Is safe in pregnancy: Valproate is highly teratogenic - it is avoided in pregnancy whenever possible.</w:t>
      </w:r>
    </w:p>
    <w:p>
      <w:pPr>
        <w:spacing w:after="40"/>
        <w:ind w:left="360"/>
      </w:pPr>
      <w:r>
        <w:rPr>
          <w:rFonts w:ascii="Times New Roman" w:hAnsi="Times New Roman"/>
          <w:sz w:val="24"/>
          <w:szCs w:val="24"/>
        </w:rPr>
        <w:t xml:space="preserve">C — Is stopped by the patient when pregnant: No one stops or starts it alone - the prescriber and specialist plan any change.</w:t>
      </w:r>
    </w:p>
    <w:p>
      <w:pPr>
        <w:spacing w:after="40"/>
        <w:ind w:left="360"/>
      </w:pPr>
      <w:r>
        <w:rPr>
          <w:rFonts w:ascii="Times New Roman" w:hAnsi="Times New Roman"/>
          <w:sz w:val="24"/>
          <w:szCs w:val="24"/>
        </w:rPr>
        <w:t xml:space="preserve">⚠️ Exam Trap: For anyone of childbearing age on valproate, contraception plus folic acid plus specialist review is the rule.</w:t>
      </w:r>
    </w:p>
    <w:p>
      <w:pPr>
        <w:spacing w:after="40"/>
        <w:ind w:left="360"/>
      </w:pPr>
      <w:r>
        <w:rPr>
          <w:rFonts w:ascii="Times New Roman" w:hAnsi="Times New Roman"/>
          <w:sz w:val="24"/>
          <w:szCs w:val="24"/>
        </w:rPr>
        <w:t xml:space="preserve">💎 PNC Pearl: Sodium valproate carries the strongest pregnancy warning of the antiepileptics - neural tube defects and higher risks.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starting lamotrigine is taught that the dose is increased slowly because: </w:t>
      </w:r>
    </w:p>
    <w:p>
      <w:pPr>
        <w:spacing w:after="40"/>
        <w:ind w:left="360"/>
      </w:pPr>
      <w:r>
        <w:rPr>
          <w:rFonts w:ascii="Times New Roman" w:hAnsi="Times New Roman"/>
          <w:sz w:val="24"/>
          <w:szCs w:val="24"/>
        </w:rPr>
        <w:t xml:space="preserve">(a) It loses potency</w:t>
      </w:r>
    </w:p>
    <w:p>
      <w:pPr>
        <w:spacing w:after="40"/>
        <w:ind w:left="360"/>
      </w:pPr>
      <w:r>
        <w:rPr>
          <w:rFonts w:ascii="Times New Roman" w:hAnsi="Times New Roman"/>
          <w:sz w:val="24"/>
          <w:szCs w:val="24"/>
        </w:rPr>
        <w:t xml:space="preserve">(b) A rapid rise can cause a severe, sometimes fatal skin rash</w:t>
      </w:r>
    </w:p>
    <w:p>
      <w:pPr>
        <w:spacing w:after="40"/>
        <w:ind w:left="360"/>
      </w:pPr>
      <w:r>
        <w:rPr>
          <w:rFonts w:ascii="Times New Roman" w:hAnsi="Times New Roman"/>
          <w:sz w:val="24"/>
          <w:szCs w:val="24"/>
        </w:rPr>
        <w:t xml:space="preserve">(c) It tastes bitter</w:t>
      </w:r>
    </w:p>
    <w:p>
      <w:pPr>
        <w:spacing w:after="40"/>
        <w:ind w:left="360"/>
      </w:pPr>
      <w:r>
        <w:rPr>
          <w:rFonts w:ascii="Times New Roman" w:hAnsi="Times New Roman"/>
          <w:sz w:val="24"/>
          <w:szCs w:val="24"/>
        </w:rPr>
        <w:t xml:space="preserve">(d) It causes tolerance quickly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 rapid rise can cause a severe, sometimes fatal skin rash</w:t>
      </w:r>
    </w:p>
    <w:p>
      <w:pPr>
        <w:spacing w:after="40"/>
        <w:ind w:left="360"/>
      </w:pPr>
      <w:r>
        <w:rPr>
          <w:rFonts w:ascii="Times New Roman" w:hAnsi="Times New Roman"/>
          <w:sz w:val="24"/>
          <w:szCs w:val="24"/>
        </w:rPr>
        <w:t xml:space="preserve">🧠 Clinical Rationale: Lamotrigine - slowly titrated - reduces the risk of Stevens-Johnson syndrome; any new rash is reported and the drug stopped immediately.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It loses potency: Potency is not the reason - the risk of Stevens-Johnson syndrome guides the slow increase.</w:t>
      </w:r>
    </w:p>
    <w:p>
      <w:pPr>
        <w:spacing w:after="40"/>
        <w:ind w:left="360"/>
      </w:pPr>
      <w:r>
        <w:rPr>
          <w:rFonts w:ascii="Times New Roman" w:hAnsi="Times New Roman"/>
          <w:sz w:val="24"/>
          <w:szCs w:val="24"/>
        </w:rPr>
        <w:t xml:space="preserve">C — It tastes bitter: Taste is irrelevant - any new rash during titration must be reported at once.</w:t>
      </w:r>
    </w:p>
    <w:p>
      <w:pPr>
        <w:spacing w:after="40"/>
        <w:ind w:left="360"/>
      </w:pPr>
      <w:r>
        <w:rPr>
          <w:rFonts w:ascii="Times New Roman" w:hAnsi="Times New Roman"/>
          <w:sz w:val="24"/>
          <w:szCs w:val="24"/>
        </w:rPr>
        <w:t xml:space="preserve">D — It causes tolerance quickly: Slow titration is not about tolerance - it prevents the serious skin reaction.</w:t>
      </w:r>
    </w:p>
    <w:p>
      <w:pPr>
        <w:spacing w:after="40"/>
        <w:ind w:left="360"/>
      </w:pPr>
      <w:r>
        <w:rPr>
          <w:rFonts w:ascii="Times New Roman" w:hAnsi="Times New Roman"/>
          <w:sz w:val="24"/>
          <w:szCs w:val="24"/>
        </w:rPr>
        <w:t xml:space="preserve">⚠️ Exam Trap: Lamotrigine is titrated slowly for one reason - a rash. Any new rash means report and stop immediately.</w:t>
      </w:r>
    </w:p>
    <w:p>
      <w:pPr>
        <w:spacing w:after="40"/>
        <w:ind w:left="360"/>
      </w:pPr>
      <w:r>
        <w:rPr>
          <w:rFonts w:ascii="Times New Roman" w:hAnsi="Times New Roman"/>
          <w:sz w:val="24"/>
          <w:szCs w:val="24"/>
        </w:rPr>
        <w:t xml:space="preserve">💎 PNC Pearl: Drug rashes that need immediate action: lamotrigine, carbamazepine, phenytoin, sulfonamides and allopurinol.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methadone for opioid dependence should be monitored for: </w:t>
      </w:r>
    </w:p>
    <w:p>
      <w:pPr>
        <w:spacing w:after="40"/>
        <w:ind w:left="360"/>
      </w:pPr>
      <w:r>
        <w:rPr>
          <w:rFonts w:ascii="Times New Roman" w:hAnsi="Times New Roman"/>
          <w:sz w:val="24"/>
          <w:szCs w:val="24"/>
        </w:rPr>
        <w:t xml:space="preserve">(a) Improved hearing</w:t>
      </w:r>
    </w:p>
    <w:p>
      <w:pPr>
        <w:spacing w:after="40"/>
        <w:ind w:left="360"/>
      </w:pPr>
      <w:r>
        <w:rPr>
          <w:rFonts w:ascii="Times New Roman" w:hAnsi="Times New Roman"/>
          <w:sz w:val="24"/>
          <w:szCs w:val="24"/>
        </w:rPr>
        <w:t xml:space="preserve">(b) Hair loss</w:t>
      </w:r>
    </w:p>
    <w:p>
      <w:pPr>
        <w:spacing w:after="40"/>
        <w:ind w:left="360"/>
      </w:pPr>
      <w:r>
        <w:rPr>
          <w:rFonts w:ascii="Times New Roman" w:hAnsi="Times New Roman"/>
          <w:sz w:val="24"/>
          <w:szCs w:val="24"/>
        </w:rPr>
        <w:t xml:space="preserve">(c) Only weight gain</w:t>
      </w:r>
    </w:p>
    <w:p>
      <w:pPr>
        <w:spacing w:after="40"/>
        <w:ind w:left="360"/>
      </w:pPr>
      <w:r>
        <w:rPr>
          <w:rFonts w:ascii="Times New Roman" w:hAnsi="Times New Roman"/>
          <w:sz w:val="24"/>
          <w:szCs w:val="24"/>
        </w:rPr>
        <w:t xml:space="preserve">(d) QT interval prolongation and respiratory depression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QT interval prolongation and respiratory depression</w:t>
      </w:r>
    </w:p>
    <w:p>
      <w:pPr>
        <w:spacing w:after="40"/>
        <w:ind w:left="360"/>
      </w:pPr>
      <w:r>
        <w:rPr>
          <w:rFonts w:ascii="Times New Roman" w:hAnsi="Times New Roman"/>
          <w:sz w:val="24"/>
          <w:szCs w:val="24"/>
        </w:rPr>
        <w:t xml:space="preserve">🧠 Clinical Rationale: Methadone - a long-acting opioid - can prolong the QT interval and depress breathing; ECG and sedation are monitored, especially as doses rise.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Improved hearing: Hearing is not monitored with methadone - the ECG and the sedation level are.</w:t>
      </w:r>
    </w:p>
    <w:p>
      <w:pPr>
        <w:spacing w:after="40"/>
        <w:ind w:left="360"/>
      </w:pPr>
      <w:r>
        <w:rPr>
          <w:rFonts w:ascii="Times New Roman" w:hAnsi="Times New Roman"/>
          <w:sz w:val="24"/>
          <w:szCs w:val="24"/>
        </w:rPr>
        <w:t xml:space="preserve">B — Hair loss: Hair loss is not associated - watch the QT interval and the breathing rate.</w:t>
      </w:r>
    </w:p>
    <w:p>
      <w:pPr>
        <w:spacing w:after="40"/>
        <w:ind w:left="360"/>
      </w:pPr>
      <w:r>
        <w:rPr>
          <w:rFonts w:ascii="Times New Roman" w:hAnsi="Times New Roman"/>
          <w:sz w:val="24"/>
          <w:szCs w:val="24"/>
        </w:rPr>
        <w:t xml:space="preserve">C — Only weight gain: Weight gain is not the safety issue - QT prolongation and respiratory depression are.</w:t>
      </w:r>
    </w:p>
    <w:p>
      <w:pPr>
        <w:spacing w:after="40"/>
        <w:ind w:left="360"/>
      </w:pPr>
      <w:r>
        <w:rPr>
          <w:rFonts w:ascii="Times New Roman" w:hAnsi="Times New Roman"/>
          <w:sz w:val="24"/>
          <w:szCs w:val="24"/>
        </w:rPr>
        <w:t xml:space="preserve">⚠️ Exam Trap: Methadone is an opioid plus a QT drug - monitor breathing and the ECG, especially as the dose climbs.</w:t>
      </w:r>
    </w:p>
    <w:p>
      <w:pPr>
        <w:spacing w:after="40"/>
        <w:ind w:left="360"/>
      </w:pPr>
      <w:r>
        <w:rPr>
          <w:rFonts w:ascii="Times New Roman" w:hAnsi="Times New Roman"/>
          <w:sz w:val="24"/>
          <w:szCs w:val="24"/>
        </w:rPr>
        <w:t xml:space="preserve">💎 PNC Pearl: Any client on an opioid needs the sedation score, respiratory rate and bowel watch, whatever the indication.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 palliative care is switched between opioids (opioid rotation). The main reason for rotation is to: </w:t>
      </w:r>
    </w:p>
    <w:p>
      <w:pPr>
        <w:spacing w:after="40"/>
        <w:ind w:left="360"/>
      </w:pPr>
      <w:r>
        <w:rPr>
          <w:rFonts w:ascii="Times New Roman" w:hAnsi="Times New Roman"/>
          <w:sz w:val="24"/>
          <w:szCs w:val="24"/>
        </w:rPr>
        <w:t xml:space="preserve">(a) Improve pain control and reduce side effects when one opioid fails</w:t>
      </w:r>
    </w:p>
    <w:p>
      <w:pPr>
        <w:spacing w:after="40"/>
        <w:ind w:left="360"/>
      </w:pPr>
      <w:r>
        <w:rPr>
          <w:rFonts w:ascii="Times New Roman" w:hAnsi="Times New Roman"/>
          <w:sz w:val="24"/>
          <w:szCs w:val="24"/>
        </w:rPr>
        <w:t xml:space="preserve">(b) Reduce the need for nursing care</w:t>
      </w:r>
    </w:p>
    <w:p>
      <w:pPr>
        <w:spacing w:after="40"/>
        <w:ind w:left="360"/>
      </w:pPr>
      <w:r>
        <w:rPr>
          <w:rFonts w:ascii="Times New Roman" w:hAnsi="Times New Roman"/>
          <w:sz w:val="24"/>
          <w:szCs w:val="24"/>
        </w:rPr>
        <w:t xml:space="preserve">(c) Confuse the client</w:t>
      </w:r>
    </w:p>
    <w:p>
      <w:pPr>
        <w:spacing w:after="40"/>
        <w:ind w:left="360"/>
      </w:pPr>
      <w:r>
        <w:rPr>
          <w:rFonts w:ascii="Times New Roman" w:hAnsi="Times New Roman"/>
          <w:sz w:val="24"/>
          <w:szCs w:val="24"/>
        </w:rPr>
        <w:t xml:space="preserve">(d) Save money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Improve pain control and reduce side effects when one opioid fails</w:t>
      </w:r>
    </w:p>
    <w:p>
      <w:pPr>
        <w:spacing w:after="40"/>
        <w:ind w:left="360"/>
      </w:pPr>
      <w:r>
        <w:rPr>
          <w:rFonts w:ascii="Times New Roman" w:hAnsi="Times New Roman"/>
          <w:sz w:val="24"/>
          <w:szCs w:val="24"/>
        </w:rPr>
        <w:t xml:space="preserve">🧠 Clinical Rationale: Opioid rotation - changing from one opioid to another using equianalgesic doses - restores analgesia and eases side effects in difficult pain.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Reduce the need for nursing care: Nursing care continues; rotation addresses pain control and side effects.</w:t>
      </w:r>
    </w:p>
    <w:p>
      <w:pPr>
        <w:spacing w:after="40"/>
        <w:ind w:left="360"/>
      </w:pPr>
      <w:r>
        <w:rPr>
          <w:rFonts w:ascii="Times New Roman" w:hAnsi="Times New Roman"/>
          <w:sz w:val="24"/>
          <w:szCs w:val="24"/>
        </w:rPr>
        <w:t xml:space="preserve">C — Confuse the client: Clients are not confused deliberately - the switch uses equianalgesic doses with careful monitoring.</w:t>
      </w:r>
    </w:p>
    <w:p>
      <w:pPr>
        <w:spacing w:after="40"/>
        <w:ind w:left="360"/>
      </w:pPr>
      <w:r>
        <w:rPr>
          <w:rFonts w:ascii="Times New Roman" w:hAnsi="Times New Roman"/>
          <w:sz w:val="24"/>
          <w:szCs w:val="24"/>
        </w:rPr>
        <w:t xml:space="preserve">D — Save money only: Cost is not the aim - improved analgesia with fewer side effects is.</w:t>
      </w:r>
    </w:p>
    <w:p>
      <w:pPr>
        <w:spacing w:after="40"/>
        <w:ind w:left="360"/>
      </w:pPr>
      <w:r>
        <w:rPr>
          <w:rFonts w:ascii="Times New Roman" w:hAnsi="Times New Roman"/>
          <w:sz w:val="24"/>
          <w:szCs w:val="24"/>
        </w:rPr>
        <w:t xml:space="preserve">⚠️ Exam Trap: Opioid rotation is done using equianalgesic doses - never a straight swap of the same milligram number.</w:t>
      </w:r>
    </w:p>
    <w:p>
      <w:pPr>
        <w:spacing w:after="40"/>
        <w:ind w:left="360"/>
      </w:pPr>
      <w:r>
        <w:rPr>
          <w:rFonts w:ascii="Times New Roman" w:hAnsi="Times New Roman"/>
          <w:sz w:val="24"/>
          <w:szCs w:val="24"/>
        </w:rPr>
        <w:t xml:space="preserve">💎 PNC Pearl: When one opioid stops working or the side effects mount, rotate with the conversion table and monitor closely.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is prescribed paracetamol 1 g every 6 hours. The nurse should ensure the maximum daily dose does not exceed: </w:t>
      </w:r>
    </w:p>
    <w:p>
      <w:pPr>
        <w:spacing w:after="40"/>
        <w:ind w:left="360"/>
      </w:pPr>
      <w:r>
        <w:rPr>
          <w:rFonts w:ascii="Times New Roman" w:hAnsi="Times New Roman"/>
          <w:sz w:val="24"/>
          <w:szCs w:val="24"/>
        </w:rPr>
        <w:t xml:space="preserve">(a) 10 grams</w:t>
      </w:r>
    </w:p>
    <w:p>
      <w:pPr>
        <w:spacing w:after="40"/>
        <w:ind w:left="360"/>
      </w:pPr>
      <w:r>
        <w:rPr>
          <w:rFonts w:ascii="Times New Roman" w:hAnsi="Times New Roman"/>
          <w:sz w:val="24"/>
          <w:szCs w:val="24"/>
        </w:rPr>
        <w:t xml:space="preserve">(b) 20 grams</w:t>
      </w:r>
    </w:p>
    <w:p>
      <w:pPr>
        <w:spacing w:after="40"/>
        <w:ind w:left="360"/>
      </w:pPr>
      <w:r>
        <w:rPr>
          <w:rFonts w:ascii="Times New Roman" w:hAnsi="Times New Roman"/>
          <w:sz w:val="24"/>
          <w:szCs w:val="24"/>
        </w:rPr>
        <w:t xml:space="preserve">(c) 4 grams (in most adults) to protect the liver</w:t>
      </w:r>
    </w:p>
    <w:p>
      <w:pPr>
        <w:spacing w:after="40"/>
        <w:ind w:left="360"/>
      </w:pPr>
      <w:r>
        <w:rPr>
          <w:rFonts w:ascii="Times New Roman" w:hAnsi="Times New Roman"/>
          <w:sz w:val="24"/>
          <w:szCs w:val="24"/>
        </w:rPr>
        <w:t xml:space="preserve">(d) No limit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4 grams (in most adults) to protect the liver</w:t>
      </w:r>
    </w:p>
    <w:p>
      <w:pPr>
        <w:spacing w:after="40"/>
        <w:ind w:left="360"/>
      </w:pPr>
      <w:r>
        <w:rPr>
          <w:rFonts w:ascii="Times New Roman" w:hAnsi="Times New Roman"/>
          <w:sz w:val="24"/>
          <w:szCs w:val="24"/>
        </w:rPr>
        <w:t xml:space="preserve">🧠 Clinical Rationale: Paracetamol above 4 g/day (less with liver disease or alcohol) risks severe hepatotoxicity - all sources of paracetamol in the drug chart are added up.</w:t>
      </w:r>
    </w:p>
    <w:p>
      <w:pPr>
        <w:spacing w:after="40"/>
        <w:ind w:left="360"/>
      </w:pPr>
      <w:r>
        <w:rPr>
          <w:rFonts w:ascii="Times New Roman" w:hAnsi="Times New Roman"/>
          <w:sz w:val="24"/>
          <w:szCs w:val="24"/>
        </w:rPr>
        <w:t xml:space="preserve">🔍 Key Clues: 1 g | 6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 grams: 10 g exceeds the safe maximum and risks severe liver injury.</w:t>
      </w:r>
    </w:p>
    <w:p>
      <w:pPr>
        <w:spacing w:after="40"/>
        <w:ind w:left="360"/>
      </w:pPr>
      <w:r>
        <w:rPr>
          <w:rFonts w:ascii="Times New Roman" w:hAnsi="Times New Roman"/>
          <w:sz w:val="24"/>
          <w:szCs w:val="24"/>
        </w:rPr>
        <w:t xml:space="preserve">B — 20 grams: 20 g is five times the limit - hepatotoxicity is likely.</w:t>
      </w:r>
    </w:p>
    <w:p>
      <w:pPr>
        <w:spacing w:after="40"/>
        <w:ind w:left="360"/>
      </w:pPr>
      <w:r>
        <w:rPr>
          <w:rFonts w:ascii="Times New Roman" w:hAnsi="Times New Roman"/>
          <w:sz w:val="24"/>
          <w:szCs w:val="24"/>
        </w:rPr>
        <w:t xml:space="preserve">D — No limit: There is always a ceiling dose - paracetamol has no unlimited safe range.</w:t>
      </w:r>
    </w:p>
    <w:p>
      <w:pPr>
        <w:spacing w:after="40"/>
        <w:ind w:left="360"/>
      </w:pPr>
      <w:r>
        <w:rPr>
          <w:rFonts w:ascii="Times New Roman" w:hAnsi="Times New Roman"/>
          <w:sz w:val="24"/>
          <w:szCs w:val="24"/>
        </w:rPr>
        <w:t xml:space="preserve">⚠️ Exam Trap: Add every source of paracetamol - combination tablets and syrups count towards the 4 g daily limit.</w:t>
      </w:r>
    </w:p>
    <w:p>
      <w:pPr>
        <w:spacing w:after="40"/>
        <w:ind w:left="360"/>
      </w:pPr>
      <w:r>
        <w:rPr>
          <w:rFonts w:ascii="Times New Roman" w:hAnsi="Times New Roman"/>
          <w:sz w:val="24"/>
          <w:szCs w:val="24"/>
        </w:rPr>
        <w:t xml:space="preserve">💎 PNC Pearl: Paracetamol's danger is the liver; the antidote is acetylcysteine, given early when overdose is suspected.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Aspirin should NOT be given to children with a viral fever because of the risk of: </w:t>
      </w:r>
    </w:p>
    <w:p>
      <w:pPr>
        <w:spacing w:after="40"/>
        <w:ind w:left="360"/>
      </w:pPr>
      <w:r>
        <w:rPr>
          <w:rFonts w:ascii="Times New Roman" w:hAnsi="Times New Roman"/>
          <w:sz w:val="24"/>
          <w:szCs w:val="24"/>
        </w:rPr>
        <w:t xml:space="preserve">(a) Anaemia</w:t>
      </w:r>
    </w:p>
    <w:p>
      <w:pPr>
        <w:spacing w:after="40"/>
        <w:ind w:left="360"/>
      </w:pPr>
      <w:r>
        <w:rPr>
          <w:rFonts w:ascii="Times New Roman" w:hAnsi="Times New Roman"/>
          <w:sz w:val="24"/>
          <w:szCs w:val="24"/>
        </w:rPr>
        <w:t xml:space="preserve">(b) Tooth decay</w:t>
      </w:r>
    </w:p>
    <w:p>
      <w:pPr>
        <w:spacing w:after="40"/>
        <w:ind w:left="360"/>
      </w:pPr>
      <w:r>
        <w:rPr>
          <w:rFonts w:ascii="Times New Roman" w:hAnsi="Times New Roman"/>
          <w:sz w:val="24"/>
          <w:szCs w:val="24"/>
        </w:rPr>
        <w:t xml:space="preserve">(c) Reye syndrome - brain and liver damage</w:t>
      </w:r>
    </w:p>
    <w:p>
      <w:pPr>
        <w:spacing w:after="40"/>
        <w:ind w:left="360"/>
      </w:pPr>
      <w:r>
        <w:rPr>
          <w:rFonts w:ascii="Times New Roman" w:hAnsi="Times New Roman"/>
          <w:sz w:val="24"/>
          <w:szCs w:val="24"/>
        </w:rPr>
        <w:t xml:space="preserve">(d) Hair loss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Reye syndrome - brain and liver damage</w:t>
      </w:r>
    </w:p>
    <w:p>
      <w:pPr>
        <w:spacing w:after="40"/>
        <w:ind w:left="360"/>
      </w:pPr>
      <w:r>
        <w:rPr>
          <w:rFonts w:ascii="Times New Roman" w:hAnsi="Times New Roman"/>
          <w:sz w:val="24"/>
          <w:szCs w:val="24"/>
        </w:rPr>
        <w:t xml:space="preserve">🧠 Clinical Rationale: Aspirin in children with viral illness can trigger Reye syndrome - a rare but fatal condition; paracetamol or ibuprofen is used instead.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Anaemia: Anaemia is not the issue - aspirin in a viral illness can trigger Reye syndrome.</w:t>
      </w:r>
    </w:p>
    <w:p>
      <w:pPr>
        <w:spacing w:after="40"/>
        <w:ind w:left="360"/>
      </w:pPr>
      <w:r>
        <w:rPr>
          <w:rFonts w:ascii="Times New Roman" w:hAnsi="Times New Roman"/>
          <w:sz w:val="24"/>
          <w:szCs w:val="24"/>
        </w:rPr>
        <w:t xml:space="preserve">B — Tooth decay: Dental effects are not the concern - Reye syndrome is.</w:t>
      </w:r>
    </w:p>
    <w:p>
      <w:pPr>
        <w:spacing w:after="40"/>
        <w:ind w:left="360"/>
      </w:pPr>
      <w:r>
        <w:rPr>
          <w:rFonts w:ascii="Times New Roman" w:hAnsi="Times New Roman"/>
          <w:sz w:val="24"/>
          <w:szCs w:val="24"/>
        </w:rPr>
        <w:t xml:space="preserve">D — Hair loss: Hair loss is unrelated - the risk is brain and liver damage.</w:t>
      </w:r>
    </w:p>
    <w:p>
      <w:pPr>
        <w:spacing w:after="40"/>
        <w:ind w:left="360"/>
      </w:pPr>
      <w:r>
        <w:rPr>
          <w:rFonts w:ascii="Times New Roman" w:hAnsi="Times New Roman"/>
          <w:sz w:val="24"/>
          <w:szCs w:val="24"/>
        </w:rPr>
        <w:t xml:space="preserve">⚠️ Exam Trap: Never give aspirin to a child with a fever or viral illness - Reye syndrome is the reason.</w:t>
      </w:r>
    </w:p>
    <w:p>
      <w:pPr>
        <w:spacing w:after="40"/>
        <w:ind w:left="360"/>
      </w:pPr>
      <w:r>
        <w:rPr>
          <w:rFonts w:ascii="Times New Roman" w:hAnsi="Times New Roman"/>
          <w:sz w:val="24"/>
          <w:szCs w:val="24"/>
        </w:rPr>
        <w:t xml:space="preserve">💎 PNC Pearl: For children, reach for paracetamol or ibuprofen; keep aspirin for specific cardiac and haematology indications.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toddler accidentally swallows iron tablets. The nurse should recognise that: </w:t>
      </w:r>
    </w:p>
    <w:p>
      <w:pPr>
        <w:spacing w:after="40"/>
        <w:ind w:left="360"/>
      </w:pPr>
      <w:r>
        <w:rPr>
          <w:rFonts w:ascii="Times New Roman" w:hAnsi="Times New Roman"/>
          <w:sz w:val="24"/>
          <w:szCs w:val="24"/>
        </w:rPr>
        <w:t xml:space="preserve">(a) Iron overdose in children is an emergency - vomiting, shock, and liver failure can occur</w:t>
      </w:r>
    </w:p>
    <w:p>
      <w:pPr>
        <w:spacing w:after="40"/>
        <w:ind w:left="360"/>
      </w:pPr>
      <w:r>
        <w:rPr>
          <w:rFonts w:ascii="Times New Roman" w:hAnsi="Times New Roman"/>
          <w:sz w:val="24"/>
          <w:szCs w:val="24"/>
        </w:rPr>
        <w:t xml:space="preserve">(b) Only adults are affected</w:t>
      </w:r>
    </w:p>
    <w:p>
      <w:pPr>
        <w:spacing w:after="40"/>
        <w:ind w:left="360"/>
      </w:pPr>
      <w:r>
        <w:rPr>
          <w:rFonts w:ascii="Times New Roman" w:hAnsi="Times New Roman"/>
          <w:sz w:val="24"/>
          <w:szCs w:val="24"/>
        </w:rPr>
        <w:t xml:space="preserve">(c) It is harmless</w:t>
      </w:r>
    </w:p>
    <w:p>
      <w:pPr>
        <w:spacing w:after="40"/>
        <w:ind w:left="360"/>
      </w:pPr>
      <w:r>
        <w:rPr>
          <w:rFonts w:ascii="Times New Roman" w:hAnsi="Times New Roman"/>
          <w:sz w:val="24"/>
          <w:szCs w:val="24"/>
        </w:rPr>
        <w:t xml:space="preserve">(d) Milk cures it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Iron overdose in children is an emergency - vomiting, shock, and liver failure can occur</w:t>
      </w:r>
    </w:p>
    <w:p>
      <w:pPr>
        <w:spacing w:after="40"/>
        <w:ind w:left="360"/>
      </w:pPr>
      <w:r>
        <w:rPr>
          <w:rFonts w:ascii="Times New Roman" w:hAnsi="Times New Roman"/>
          <w:sz w:val="24"/>
          <w:szCs w:val="24"/>
        </w:rPr>
        <w:t xml:space="preserve">🧠 Clinical Rationale: Iron poisoning - a leading childhood overdose - causes vomiting, diarrhoea, and severe metabolic acidosis; urgent gastric decontamination and antidote (deferoxamine) are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adults are affected: Children are the group most often affected and most at risk.</w:t>
      </w:r>
    </w:p>
    <w:p>
      <w:pPr>
        <w:spacing w:after="40"/>
        <w:ind w:left="360"/>
      </w:pPr>
      <w:r>
        <w:rPr>
          <w:rFonts w:ascii="Times New Roman" w:hAnsi="Times New Roman"/>
          <w:sz w:val="24"/>
          <w:szCs w:val="24"/>
        </w:rPr>
        <w:t xml:space="preserve">C — It is harmless: Iron overdose is never harmless - it can cause shock, acidosis and liver failure.</w:t>
      </w:r>
    </w:p>
    <w:p>
      <w:pPr>
        <w:spacing w:after="40"/>
        <w:ind w:left="360"/>
      </w:pPr>
      <w:r>
        <w:rPr>
          <w:rFonts w:ascii="Times New Roman" w:hAnsi="Times New Roman"/>
          <w:sz w:val="24"/>
          <w:szCs w:val="24"/>
        </w:rPr>
        <w:t xml:space="preserve">D — Milk cures it: Milk does not bind the iron; urgent assessment and the antidote deferoxamine are needed.</w:t>
      </w:r>
    </w:p>
    <w:p>
      <w:pPr>
        <w:spacing w:after="40"/>
        <w:ind w:left="360"/>
      </w:pPr>
      <w:r>
        <w:rPr>
          <w:rFonts w:ascii="Times New Roman" w:hAnsi="Times New Roman"/>
          <w:sz w:val="24"/>
          <w:szCs w:val="24"/>
        </w:rPr>
        <w:t xml:space="preserve">⚠️ Exam Trap: Iron tablets look like sweets - a child's overdose is an emergency with vomiting, bloody diarrhoea and shock.</w:t>
      </w:r>
    </w:p>
    <w:p>
      <w:pPr>
        <w:spacing w:after="40"/>
        <w:ind w:left="360"/>
      </w:pPr>
      <w:r>
        <w:rPr>
          <w:rFonts w:ascii="Times New Roman" w:hAnsi="Times New Roman"/>
          <w:sz w:val="24"/>
          <w:szCs w:val="24"/>
        </w:rPr>
        <w:t xml:space="preserve">💎 PNC Pearl: Keep iron and other high-alert tablets in child-proof, out-of-reach storage; deferoxamine chelates the iron.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metoclopramide for nausea develops facial spasms and a stiff neck. The nurse should: </w:t>
      </w:r>
    </w:p>
    <w:p>
      <w:pPr>
        <w:spacing w:after="40"/>
        <w:ind w:left="360"/>
      </w:pPr>
      <w:r>
        <w:rPr>
          <w:rFonts w:ascii="Times New Roman" w:hAnsi="Times New Roman"/>
          <w:sz w:val="24"/>
          <w:szCs w:val="24"/>
        </w:rPr>
        <w:t xml:space="preserve">(a) Give more metoclopramide</w:t>
      </w:r>
    </w:p>
    <w:p>
      <w:pPr>
        <w:spacing w:after="40"/>
        <w:ind w:left="360"/>
      </w:pPr>
      <w:r>
        <w:rPr>
          <w:rFonts w:ascii="Times New Roman" w:hAnsi="Times New Roman"/>
          <w:sz w:val="24"/>
          <w:szCs w:val="24"/>
        </w:rPr>
        <w:t xml:space="preserve">(b) Restrain the client</w:t>
      </w:r>
    </w:p>
    <w:p>
      <w:pPr>
        <w:spacing w:after="40"/>
        <w:ind w:left="360"/>
      </w:pPr>
      <w:r>
        <w:rPr>
          <w:rFonts w:ascii="Times New Roman" w:hAnsi="Times New Roman"/>
          <w:sz w:val="24"/>
          <w:szCs w:val="24"/>
        </w:rPr>
        <w:t xml:space="preserve">(c) Ignore it</w:t>
      </w:r>
    </w:p>
    <w:p>
      <w:pPr>
        <w:spacing w:after="40"/>
        <w:ind w:left="360"/>
      </w:pPr>
      <w:r>
        <w:rPr>
          <w:rFonts w:ascii="Times New Roman" w:hAnsi="Times New Roman"/>
          <w:sz w:val="24"/>
          <w:szCs w:val="24"/>
        </w:rPr>
        <w:t xml:space="preserve">(d) Recognise an extrapyramidal reaction and give the prescribed anticholinergic (e.g., benztropine)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Recognise an extrapyramidal reaction and give the prescribed anticholinergic (e.g., benztropine)</w:t>
      </w:r>
    </w:p>
    <w:p>
      <w:pPr>
        <w:spacing w:after="40"/>
        <w:ind w:left="360"/>
      </w:pPr>
      <w:r>
        <w:rPr>
          <w:rFonts w:ascii="Times New Roman" w:hAnsi="Times New Roman"/>
          <w:sz w:val="24"/>
          <w:szCs w:val="24"/>
        </w:rPr>
        <w:t xml:space="preserve">🧠 Clinical Rationale: Metoclopramide - a dopamine antagonist - can cause acute dystonia and tardive dyskinesia; anticholinergics reverse acute reactions and the drug is reassessed.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more metoclopramide: More drug worsens the dystonia - metoclopramide is the cause, and it is stopped or reduced.</w:t>
      </w:r>
    </w:p>
    <w:p>
      <w:pPr>
        <w:spacing w:after="40"/>
        <w:ind w:left="360"/>
      </w:pPr>
      <w:r>
        <w:rPr>
          <w:rFonts w:ascii="Times New Roman" w:hAnsi="Times New Roman"/>
          <w:sz w:val="24"/>
          <w:szCs w:val="24"/>
        </w:rPr>
        <w:t xml:space="preserve">B — Restrain the client: Restraint does not treat a drug reaction - the prescribed anticholinergic does.</w:t>
      </w:r>
    </w:p>
    <w:p>
      <w:pPr>
        <w:spacing w:after="40"/>
        <w:ind w:left="360"/>
      </w:pPr>
      <w:r>
        <w:rPr>
          <w:rFonts w:ascii="Times New Roman" w:hAnsi="Times New Roman"/>
          <w:sz w:val="24"/>
          <w:szCs w:val="24"/>
        </w:rPr>
        <w:t xml:space="preserve">C — Ignore it: Ignoring it allows the reaction to progress - an anticholinergic such as benztropine reverses it quickly.</w:t>
      </w:r>
    </w:p>
    <w:p>
      <w:pPr>
        <w:spacing w:after="40"/>
        <w:ind w:left="360"/>
      </w:pPr>
      <w:r>
        <w:rPr>
          <w:rFonts w:ascii="Times New Roman" w:hAnsi="Times New Roman"/>
          <w:sz w:val="24"/>
          <w:szCs w:val="24"/>
        </w:rPr>
        <w:t xml:space="preserve">⚠️ Exam Trap: Facial spasms and a stiff neck on metoclopramide mean acute dystonia - treat the reaction and stop the culprit.</w:t>
      </w:r>
    </w:p>
    <w:p>
      <w:pPr>
        <w:spacing w:after="40"/>
        <w:ind w:left="360"/>
      </w:pPr>
      <w:r>
        <w:rPr>
          <w:rFonts w:ascii="Times New Roman" w:hAnsi="Times New Roman"/>
          <w:sz w:val="24"/>
          <w:szCs w:val="24"/>
        </w:rPr>
        <w:t xml:space="preserve">💎 PNC Pearl: Dopamine antagonists (metoclopramide, haloperidol, prochlorperazine) all carry extrapyramidal reactions.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domperidone for gastroparesis should be taught that the drug: </w:t>
      </w:r>
    </w:p>
    <w:p>
      <w:pPr>
        <w:spacing w:after="40"/>
        <w:ind w:left="360"/>
      </w:pPr>
      <w:r>
        <w:rPr>
          <w:rFonts w:ascii="Times New Roman" w:hAnsi="Times New Roman"/>
          <w:sz w:val="24"/>
          <w:szCs w:val="24"/>
        </w:rPr>
        <w:t xml:space="preserve">(a) Can affect the heart rhythm (QT) - chest pain or palpitations are reported and it is not combined with other QT drugs</w:t>
      </w:r>
    </w:p>
    <w:p>
      <w:pPr>
        <w:spacing w:after="40"/>
        <w:ind w:left="360"/>
      </w:pPr>
      <w:r>
        <w:rPr>
          <w:rFonts w:ascii="Times New Roman" w:hAnsi="Times New Roman"/>
          <w:sz w:val="24"/>
          <w:szCs w:val="24"/>
        </w:rPr>
        <w:t xml:space="preserve">(b) Needs no monitoring</w:t>
      </w:r>
    </w:p>
    <w:p>
      <w:pPr>
        <w:spacing w:after="40"/>
        <w:ind w:left="360"/>
      </w:pPr>
      <w:r>
        <w:rPr>
          <w:rFonts w:ascii="Times New Roman" w:hAnsi="Times New Roman"/>
          <w:sz w:val="24"/>
          <w:szCs w:val="24"/>
        </w:rPr>
        <w:t xml:space="preserve">(c) Is completely safe in any dose</w:t>
      </w:r>
    </w:p>
    <w:p>
      <w:pPr>
        <w:spacing w:after="40"/>
        <w:ind w:left="360"/>
      </w:pPr>
      <w:r>
        <w:rPr>
          <w:rFonts w:ascii="Times New Roman" w:hAnsi="Times New Roman"/>
          <w:sz w:val="24"/>
          <w:szCs w:val="24"/>
        </w:rPr>
        <w:t xml:space="preserve">(d) Is taken only when pain is unbearable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Can affect the heart rhythm (QT) - chest pain or palpitations are reported and it is not combined with other QT drugs</w:t>
      </w:r>
    </w:p>
    <w:p>
      <w:pPr>
        <w:spacing w:after="40"/>
        <w:ind w:left="360"/>
      </w:pPr>
      <w:r>
        <w:rPr>
          <w:rFonts w:ascii="Times New Roman" w:hAnsi="Times New Roman"/>
          <w:sz w:val="24"/>
          <w:szCs w:val="24"/>
        </w:rPr>
        <w:t xml:space="preserve">🧠 Clinical Rationale: Domperidone - a prokinetic - prolongs the QT interval at high doses; it is used at the lowest effective dose and avoided with other QT-prolonging drugs.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Needs no monitoring: Monitoring is needed - cardiac symptoms and other QT-prolonging drugs are reviewed.</w:t>
      </w:r>
    </w:p>
    <w:p>
      <w:pPr>
        <w:spacing w:after="40"/>
        <w:ind w:left="360"/>
      </w:pPr>
      <w:r>
        <w:rPr>
          <w:rFonts w:ascii="Times New Roman" w:hAnsi="Times New Roman"/>
          <w:sz w:val="24"/>
          <w:szCs w:val="24"/>
        </w:rPr>
        <w:t xml:space="preserve">C — Is completely safe in any dose: It is not safe at any dose - high doses prolong the QT interval.</w:t>
      </w:r>
    </w:p>
    <w:p>
      <w:pPr>
        <w:spacing w:after="40"/>
        <w:ind w:left="360"/>
      </w:pPr>
      <w:r>
        <w:rPr>
          <w:rFonts w:ascii="Times New Roman" w:hAnsi="Times New Roman"/>
          <w:sz w:val="24"/>
          <w:szCs w:val="24"/>
        </w:rPr>
        <w:t xml:space="preserve">D — Is taken only when pain is unbearable: It is a regular prokinetic for gastroparesis, not a painkiller taken when pain is unbearable.</w:t>
      </w:r>
    </w:p>
    <w:p>
      <w:pPr>
        <w:spacing w:after="40"/>
        <w:ind w:left="360"/>
      </w:pPr>
      <w:r>
        <w:rPr>
          <w:rFonts w:ascii="Times New Roman" w:hAnsi="Times New Roman"/>
          <w:sz w:val="24"/>
          <w:szCs w:val="24"/>
        </w:rPr>
        <w:t xml:space="preserve">⚠️ Exam Trap: Domperidone is a QT drug - chest pain or palpitations are reported and it is not combined with other QT drugs.</w:t>
      </w:r>
    </w:p>
    <w:p>
      <w:pPr>
        <w:spacing w:after="40"/>
        <w:ind w:left="360"/>
      </w:pPr>
      <w:r>
        <w:rPr>
          <w:rFonts w:ascii="Times New Roman" w:hAnsi="Times New Roman"/>
          <w:sz w:val="24"/>
          <w:szCs w:val="24"/>
        </w:rPr>
        <w:t xml:space="preserve">💎 PNC Pearl: The QT-prolonging shortlist: ondansetron, domperidone, haloperidol, methadone, macrolides, fluoroquinolones.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hydrocortisone for adrenal insufficiency must increase the dose during: </w:t>
      </w:r>
    </w:p>
    <w:p>
      <w:pPr>
        <w:spacing w:after="40"/>
        <w:ind w:left="360"/>
      </w:pPr>
      <w:r>
        <w:rPr>
          <w:rFonts w:ascii="Times New Roman" w:hAnsi="Times New Roman"/>
          <w:sz w:val="24"/>
          <w:szCs w:val="24"/>
        </w:rPr>
        <w:t xml:space="preserve">(a) Normal healthy days</w:t>
      </w:r>
    </w:p>
    <w:p>
      <w:pPr>
        <w:spacing w:after="40"/>
        <w:ind w:left="360"/>
      </w:pPr>
      <w:r>
        <w:rPr>
          <w:rFonts w:ascii="Times New Roman" w:hAnsi="Times New Roman"/>
          <w:sz w:val="24"/>
          <w:szCs w:val="24"/>
        </w:rPr>
        <w:t xml:space="preserve">(b) Sleep</w:t>
      </w:r>
    </w:p>
    <w:p>
      <w:pPr>
        <w:spacing w:after="40"/>
        <w:ind w:left="360"/>
      </w:pPr>
      <w:r>
        <w:rPr>
          <w:rFonts w:ascii="Times New Roman" w:hAnsi="Times New Roman"/>
          <w:sz w:val="24"/>
          <w:szCs w:val="24"/>
        </w:rPr>
        <w:t xml:space="preserve">(c) Holidays only</w:t>
      </w:r>
    </w:p>
    <w:p>
      <w:pPr>
        <w:spacing w:after="40"/>
        <w:ind w:left="360"/>
      </w:pPr>
      <w:r>
        <w:rPr>
          <w:rFonts w:ascii="Times New Roman" w:hAnsi="Times New Roman"/>
          <w:sz w:val="24"/>
          <w:szCs w:val="24"/>
        </w:rPr>
        <w:t xml:space="preserve">(d) Illness, injury, or surgery - to prevent adrenal crisis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Illness, injury, or surgery - to prevent adrenal crisis</w:t>
      </w:r>
    </w:p>
    <w:p>
      <w:pPr>
        <w:spacing w:after="40"/>
        <w:ind w:left="360"/>
      </w:pPr>
      <w:r>
        <w:rPr>
          <w:rFonts w:ascii="Times New Roman" w:hAnsi="Times New Roman"/>
          <w:sz w:val="24"/>
          <w:szCs w:val="24"/>
        </w:rPr>
        <w:t xml:space="preserve">🧠 Clinical Rationale: Stress raises cortisol needs - steroid doses are doubled or 'stress doses' given during illness or surgery to prevent life-threatening adrenal crisis.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Normal healthy days: On well days the usual dose continues - the increase is for stress.</w:t>
      </w:r>
    </w:p>
    <w:p>
      <w:pPr>
        <w:spacing w:after="40"/>
        <w:ind w:left="360"/>
      </w:pPr>
      <w:r>
        <w:rPr>
          <w:rFonts w:ascii="Times New Roman" w:hAnsi="Times New Roman"/>
          <w:sz w:val="24"/>
          <w:szCs w:val="24"/>
        </w:rPr>
        <w:t xml:space="preserve">B — Sleep: Sleep does not require extra steroid - stress, fever and surgery do.</w:t>
      </w:r>
    </w:p>
    <w:p>
      <w:pPr>
        <w:spacing w:after="40"/>
        <w:ind w:left="360"/>
      </w:pPr>
      <w:r>
        <w:rPr>
          <w:rFonts w:ascii="Times New Roman" w:hAnsi="Times New Roman"/>
          <w:sz w:val="24"/>
          <w:szCs w:val="24"/>
        </w:rPr>
        <w:t xml:space="preserve">C — Holidays only: Travel and holidays do not raise needs by themselves - illness and injury do.</w:t>
      </w:r>
    </w:p>
    <w:p>
      <w:pPr>
        <w:spacing w:after="40"/>
        <w:ind w:left="360"/>
      </w:pPr>
      <w:r>
        <w:rPr>
          <w:rFonts w:ascii="Times New Roman" w:hAnsi="Times New Roman"/>
          <w:sz w:val="24"/>
          <w:szCs w:val="24"/>
        </w:rPr>
        <w:t xml:space="preserve">⚠️ Exam Trap: Steroid doses are doubled or stress-dosed during illness or surgery - skipping this risks adrenal crisis.</w:t>
      </w:r>
    </w:p>
    <w:p>
      <w:pPr>
        <w:spacing w:after="40"/>
        <w:ind w:left="360"/>
      </w:pPr>
      <w:r>
        <w:rPr>
          <w:rFonts w:ascii="Times New Roman" w:hAnsi="Times New Roman"/>
          <w:sz w:val="24"/>
          <w:szCs w:val="24"/>
        </w:rPr>
        <w:t xml:space="preserve">💎 PNC Pearl: Clients on long-term steroids carry a steroid card; never stop the drug abruptly.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is prescribed sublingual glyceryl trinitrate for angina. The nurse should teach the client to store the tablets: </w:t>
      </w:r>
    </w:p>
    <w:p>
      <w:pPr>
        <w:spacing w:after="40"/>
        <w:ind w:left="360"/>
      </w:pPr>
      <w:r>
        <w:rPr>
          <w:rFonts w:ascii="Times New Roman" w:hAnsi="Times New Roman"/>
          <w:sz w:val="24"/>
          <w:szCs w:val="24"/>
        </w:rPr>
        <w:t xml:space="preserve">(a) In the bathroom cabinet</w:t>
      </w:r>
    </w:p>
    <w:p>
      <w:pPr>
        <w:spacing w:after="40"/>
        <w:ind w:left="360"/>
      </w:pPr>
      <w:r>
        <w:rPr>
          <w:rFonts w:ascii="Times New Roman" w:hAnsi="Times New Roman"/>
          <w:sz w:val="24"/>
          <w:szCs w:val="24"/>
        </w:rPr>
        <w:t xml:space="preserve">(b) In the original dark glass container, replacing them every few months once opened</w:t>
      </w:r>
    </w:p>
    <w:p>
      <w:pPr>
        <w:spacing w:after="40"/>
        <w:ind w:left="360"/>
      </w:pPr>
      <w:r>
        <w:rPr>
          <w:rFonts w:ascii="Times New Roman" w:hAnsi="Times New Roman"/>
          <w:sz w:val="24"/>
          <w:szCs w:val="24"/>
        </w:rPr>
        <w:t xml:space="preserve">(c) Near heat</w:t>
      </w:r>
    </w:p>
    <w:p>
      <w:pPr>
        <w:spacing w:after="40"/>
        <w:ind w:left="360"/>
      </w:pPr>
      <w:r>
        <w:rPr>
          <w:rFonts w:ascii="Times New Roman" w:hAnsi="Times New Roman"/>
          <w:sz w:val="24"/>
          <w:szCs w:val="24"/>
        </w:rPr>
        <w:t xml:space="preserve">(d) In sunlight in a plastic bag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 the original dark glass container, replacing them every few months once opened</w:t>
      </w:r>
    </w:p>
    <w:p>
      <w:pPr>
        <w:spacing w:after="40"/>
        <w:ind w:left="360"/>
      </w:pPr>
      <w:r>
        <w:rPr>
          <w:rFonts w:ascii="Times New Roman" w:hAnsi="Times New Roman"/>
          <w:sz w:val="24"/>
          <w:szCs w:val="24"/>
        </w:rPr>
        <w:t xml:space="preserve">🧠 Clinical Rationale: GTN is volatile and light-sensitive - it is kept in the dark original bottle, protected from heat and moisture, and replaced regularly as it loses potency.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 the bathroom cabinet: The bathroom is warm and moist - exactly where GTN loses potency.</w:t>
      </w:r>
    </w:p>
    <w:p>
      <w:pPr>
        <w:spacing w:after="40"/>
        <w:ind w:left="360"/>
      </w:pPr>
      <w:r>
        <w:rPr>
          <w:rFonts w:ascii="Times New Roman" w:hAnsi="Times New Roman"/>
          <w:sz w:val="24"/>
          <w:szCs w:val="24"/>
        </w:rPr>
        <w:t xml:space="preserve">C — Near heat: Heat degrades the tablets - they are kept cool and dry.</w:t>
      </w:r>
    </w:p>
    <w:p>
      <w:pPr>
        <w:spacing w:after="40"/>
        <w:ind w:left="360"/>
      </w:pPr>
      <w:r>
        <w:rPr>
          <w:rFonts w:ascii="Times New Roman" w:hAnsi="Times New Roman"/>
          <w:sz w:val="24"/>
          <w:szCs w:val="24"/>
        </w:rPr>
        <w:t xml:space="preserve">D — In sunlight in a plastic bag: Sunlight destroys the drug - the dark glass container is part of the protection.</w:t>
      </w:r>
    </w:p>
    <w:p>
      <w:pPr>
        <w:spacing w:after="40"/>
        <w:ind w:left="360"/>
      </w:pPr>
      <w:r>
        <w:rPr>
          <w:rFonts w:ascii="Times New Roman" w:hAnsi="Times New Roman"/>
          <w:sz w:val="24"/>
          <w:szCs w:val="24"/>
        </w:rPr>
        <w:t xml:space="preserve">⚠️ Exam Trap: GTN lives in its original dark bottle, away from heat and moisture, and is replaced once opened for a few months.</w:t>
      </w:r>
    </w:p>
    <w:p>
      <w:pPr>
        <w:spacing w:after="40"/>
        <w:ind w:left="360"/>
      </w:pPr>
      <w:r>
        <w:rPr>
          <w:rFonts w:ascii="Times New Roman" w:hAnsi="Times New Roman"/>
          <w:sz w:val="24"/>
          <w:szCs w:val="24"/>
        </w:rPr>
        <w:t xml:space="preserve">💎 PNC Pearl: Sublingual GTN is volatile - if it no longer tingles or relieves the pain, the tablets have lost potency.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an ACE inhibitor for hypertension develops sudden swelling of the lips and tongue. The nurse should: </w:t>
      </w:r>
    </w:p>
    <w:p>
      <w:pPr>
        <w:spacing w:after="40"/>
        <w:ind w:left="360"/>
      </w:pPr>
      <w:r>
        <w:rPr>
          <w:rFonts w:ascii="Times New Roman" w:hAnsi="Times New Roman"/>
          <w:sz w:val="24"/>
          <w:szCs w:val="24"/>
        </w:rPr>
        <w:t xml:space="preserve">(a) Give more of the drug</w:t>
      </w:r>
    </w:p>
    <w:p>
      <w:pPr>
        <w:spacing w:after="40"/>
        <w:ind w:left="360"/>
      </w:pPr>
      <w:r>
        <w:rPr>
          <w:rFonts w:ascii="Times New Roman" w:hAnsi="Times New Roman"/>
          <w:sz w:val="24"/>
          <w:szCs w:val="24"/>
        </w:rPr>
        <w:t xml:space="preserve">(b) Ignore it</w:t>
      </w:r>
    </w:p>
    <w:p>
      <w:pPr>
        <w:spacing w:after="40"/>
        <w:ind w:left="360"/>
      </w:pPr>
      <w:r>
        <w:rPr>
          <w:rFonts w:ascii="Times New Roman" w:hAnsi="Times New Roman"/>
          <w:sz w:val="24"/>
          <w:szCs w:val="24"/>
        </w:rPr>
        <w:t xml:space="preserve">(c) Recognise angioedema - stop the drug and treat as an emergency</w:t>
      </w:r>
    </w:p>
    <w:p>
      <w:pPr>
        <w:spacing w:after="40"/>
        <w:ind w:left="360"/>
      </w:pPr>
      <w:r>
        <w:rPr>
          <w:rFonts w:ascii="Times New Roman" w:hAnsi="Times New Roman"/>
          <w:sz w:val="24"/>
          <w:szCs w:val="24"/>
        </w:rPr>
        <w:t xml:space="preserve">(d) Apply cold water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Recognise angioedema - stop the drug and treat as an emergency</w:t>
      </w:r>
    </w:p>
    <w:p>
      <w:pPr>
        <w:spacing w:after="40"/>
        <w:ind w:left="360"/>
      </w:pPr>
      <w:r>
        <w:rPr>
          <w:rFonts w:ascii="Times New Roman" w:hAnsi="Times New Roman"/>
          <w:sz w:val="24"/>
          <w:szCs w:val="24"/>
        </w:rPr>
        <w:t xml:space="preserve">🧠 Clinical Rationale: ACE inhibitors can cause angioedema - airway-threatening swelling - the drug is stopped immediately and emergency care is given; it recurs with rechallenge.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more of the drug: More drug deepens the swelling - it is stopped at once.</w:t>
      </w:r>
    </w:p>
    <w:p>
      <w:pPr>
        <w:spacing w:after="40"/>
        <w:ind w:left="360"/>
      </w:pPr>
      <w:r>
        <w:rPr>
          <w:rFonts w:ascii="Times New Roman" w:hAnsi="Times New Roman"/>
          <w:sz w:val="24"/>
          <w:szCs w:val="24"/>
        </w:rPr>
        <w:t xml:space="preserve">B — Ignore it: Ignoring swallowing or breathing difficulty is dangerous - it is a medical emergency.</w:t>
      </w:r>
    </w:p>
    <w:p>
      <w:pPr>
        <w:spacing w:after="40"/>
        <w:ind w:left="360"/>
      </w:pPr>
      <w:r>
        <w:rPr>
          <w:rFonts w:ascii="Times New Roman" w:hAnsi="Times New Roman"/>
          <w:sz w:val="24"/>
          <w:szCs w:val="24"/>
        </w:rPr>
        <w:t xml:space="preserve">D — Apply cold water: Cold water does not treat angioedema - the airway is the danger and emergency care is needed.</w:t>
      </w:r>
    </w:p>
    <w:p>
      <w:pPr>
        <w:spacing w:after="40"/>
        <w:ind w:left="360"/>
      </w:pPr>
      <w:r>
        <w:rPr>
          <w:rFonts w:ascii="Times New Roman" w:hAnsi="Times New Roman"/>
          <w:sz w:val="24"/>
          <w:szCs w:val="24"/>
        </w:rPr>
        <w:t xml:space="preserve">⚠️ Exam Trap: Swelling of lips or tongue on an ACE inhibitor means angioedema - stop the drug, treat as an emergency.</w:t>
      </w:r>
    </w:p>
    <w:p>
      <w:pPr>
        <w:spacing w:after="40"/>
        <w:ind w:left="360"/>
      </w:pPr>
      <w:r>
        <w:rPr>
          <w:rFonts w:ascii="Times New Roman" w:hAnsi="Times New Roman"/>
          <w:sz w:val="24"/>
          <w:szCs w:val="24"/>
        </w:rPr>
        <w:t xml:space="preserve">💎 PNC Pearl: ACE inhibitors cause cough and angioedema; angiotensin receptor blockers are the usual alternative.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digoxin has nausea, vomiting, and yellow-green vision. The nurse should suspect: </w:t>
      </w:r>
    </w:p>
    <w:p>
      <w:pPr>
        <w:spacing w:after="40"/>
        <w:ind w:left="360"/>
      </w:pPr>
      <w:r>
        <w:rPr>
          <w:rFonts w:ascii="Times New Roman" w:hAnsi="Times New Roman"/>
          <w:sz w:val="24"/>
          <w:szCs w:val="24"/>
        </w:rPr>
        <w:t xml:space="preserve">(a) A normal day</w:t>
      </w:r>
    </w:p>
    <w:p>
      <w:pPr>
        <w:spacing w:after="40"/>
        <w:ind w:left="360"/>
      </w:pPr>
      <w:r>
        <w:rPr>
          <w:rFonts w:ascii="Times New Roman" w:hAnsi="Times New Roman"/>
          <w:sz w:val="24"/>
          <w:szCs w:val="24"/>
        </w:rPr>
        <w:t xml:space="preserve">(b) Food allergy</w:t>
      </w:r>
    </w:p>
    <w:p>
      <w:pPr>
        <w:spacing w:after="40"/>
        <w:ind w:left="360"/>
      </w:pPr>
      <w:r>
        <w:rPr>
          <w:rFonts w:ascii="Times New Roman" w:hAnsi="Times New Roman"/>
          <w:sz w:val="24"/>
          <w:szCs w:val="24"/>
        </w:rPr>
        <w:t xml:space="preserve">(c) Digoxin toxicity - check the level and hold the drug</w:t>
      </w:r>
    </w:p>
    <w:p>
      <w:pPr>
        <w:spacing w:after="40"/>
        <w:ind w:left="360"/>
      </w:pPr>
      <w:r>
        <w:rPr>
          <w:rFonts w:ascii="Times New Roman" w:hAnsi="Times New Roman"/>
          <w:sz w:val="24"/>
          <w:szCs w:val="24"/>
        </w:rPr>
        <w:t xml:space="preserve">(d) A migraine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Digoxin toxicity - check the level and hold the drug</w:t>
      </w:r>
    </w:p>
    <w:p>
      <w:pPr>
        <w:spacing w:after="40"/>
        <w:ind w:left="360"/>
      </w:pPr>
      <w:r>
        <w:rPr>
          <w:rFonts w:ascii="Times New Roman" w:hAnsi="Times New Roman"/>
          <w:sz w:val="24"/>
          <w:szCs w:val="24"/>
        </w:rPr>
        <w:t xml:space="preserve">🧠 Clinical Rationale: GI upset with visual halos (yellow-green) is classic digoxin toxicity - the dose is held, a serum level and ECG obtained, and potassium checked.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normal day: Nausea with visual halos is not a normal day - it is the classic toxicity picture.</w:t>
      </w:r>
    </w:p>
    <w:p>
      <w:pPr>
        <w:spacing w:after="40"/>
        <w:ind w:left="360"/>
      </w:pPr>
      <w:r>
        <w:rPr>
          <w:rFonts w:ascii="Times New Roman" w:hAnsi="Times New Roman"/>
          <w:sz w:val="24"/>
          <w:szCs w:val="24"/>
        </w:rPr>
        <w:t xml:space="preserve">B — Food allergy: Food allergy does not produce yellow-green vision - digoxin toxicity does.</w:t>
      </w:r>
    </w:p>
    <w:p>
      <w:pPr>
        <w:spacing w:after="40"/>
        <w:ind w:left="360"/>
      </w:pPr>
      <w:r>
        <w:rPr>
          <w:rFonts w:ascii="Times New Roman" w:hAnsi="Times New Roman"/>
          <w:sz w:val="24"/>
          <w:szCs w:val="24"/>
        </w:rPr>
        <w:t xml:space="preserve">D — A migraine: A migraine does not explain the combination of gastrointestinal upset and colour vision change.</w:t>
      </w:r>
    </w:p>
    <w:p>
      <w:pPr>
        <w:spacing w:after="40"/>
        <w:ind w:left="360"/>
      </w:pPr>
      <w:r>
        <w:rPr>
          <w:rFonts w:ascii="Times New Roman" w:hAnsi="Times New Roman"/>
          <w:sz w:val="24"/>
          <w:szCs w:val="24"/>
        </w:rPr>
        <w:t xml:space="preserve">⚠️ Exam Trap: Nausea, vomiting and yellow-green vision on digoxin equals toxicity - hold the drug, check the level and potassium.</w:t>
      </w:r>
    </w:p>
    <w:p>
      <w:pPr>
        <w:spacing w:after="40"/>
        <w:ind w:left="360"/>
      </w:pPr>
      <w:r>
        <w:rPr>
          <w:rFonts w:ascii="Times New Roman" w:hAnsi="Times New Roman"/>
          <w:sz w:val="24"/>
          <w:szCs w:val="24"/>
        </w:rPr>
        <w:t xml:space="preserve">💎 PNC Pearl: Digoxin toxicity is worsened by low potassium - check potassium with every level, especially on diuretics.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chronic liver disease and ascites is prescribed spironolactone. The nurse should monitor the client for: </w:t>
      </w:r>
    </w:p>
    <w:p>
      <w:pPr>
        <w:spacing w:after="40"/>
        <w:ind w:left="360"/>
      </w:pPr>
      <w:r>
        <w:rPr>
          <w:rFonts w:ascii="Times New Roman" w:hAnsi="Times New Roman"/>
          <w:sz w:val="24"/>
          <w:szCs w:val="24"/>
        </w:rPr>
        <w:t xml:space="preserve">(a) Deafness</w:t>
      </w:r>
    </w:p>
    <w:p>
      <w:pPr>
        <w:spacing w:after="40"/>
        <w:ind w:left="360"/>
      </w:pPr>
      <w:r>
        <w:rPr>
          <w:rFonts w:ascii="Times New Roman" w:hAnsi="Times New Roman"/>
          <w:sz w:val="24"/>
          <w:szCs w:val="24"/>
        </w:rPr>
        <w:t xml:space="preserve">(b) Hypokalemia</w:t>
      </w:r>
    </w:p>
    <w:p>
      <w:pPr>
        <w:spacing w:after="40"/>
        <w:ind w:left="360"/>
      </w:pPr>
      <w:r>
        <w:rPr>
          <w:rFonts w:ascii="Times New Roman" w:hAnsi="Times New Roman"/>
          <w:sz w:val="24"/>
          <w:szCs w:val="24"/>
        </w:rPr>
        <w:t xml:space="preserve">(c) Hypotension only</w:t>
      </w:r>
    </w:p>
    <w:p>
      <w:pPr>
        <w:spacing w:after="40"/>
        <w:ind w:left="360"/>
      </w:pPr>
      <w:r>
        <w:rPr>
          <w:rFonts w:ascii="Times New Roman" w:hAnsi="Times New Roman"/>
          <w:sz w:val="24"/>
          <w:szCs w:val="24"/>
        </w:rPr>
        <w:t xml:space="preserve">(d) Hyperkalemia and gynaecomastia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Hyperkalemia and gynaecomastia</w:t>
      </w:r>
    </w:p>
    <w:p>
      <w:pPr>
        <w:spacing w:after="40"/>
        <w:ind w:left="360"/>
      </w:pPr>
      <w:r>
        <w:rPr>
          <w:rFonts w:ascii="Times New Roman" w:hAnsi="Times New Roman"/>
          <w:sz w:val="24"/>
          <w:szCs w:val="24"/>
        </w:rPr>
        <w:t xml:space="preserve">🧠 Clinical Rationale: Spironolactone - a potassium-sparing diuretic used in ascites - can raise potassium and cause breast enlargement; levels are monitored.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Deafness: Deafness is linked to loop diuretics such as furosemide, not spironolactone.</w:t>
      </w:r>
    </w:p>
    <w:p>
      <w:pPr>
        <w:spacing w:after="40"/>
        <w:ind w:left="360"/>
      </w:pPr>
      <w:r>
        <w:rPr>
          <w:rFonts w:ascii="Times New Roman" w:hAnsi="Times New Roman"/>
          <w:sz w:val="24"/>
          <w:szCs w:val="24"/>
        </w:rPr>
        <w:t xml:space="preserve">B — Hypokalemia: Spironolactone spares potassium - it raises it, unlike the loop diuretics.</w:t>
      </w:r>
    </w:p>
    <w:p>
      <w:pPr>
        <w:spacing w:after="40"/>
        <w:ind w:left="360"/>
      </w:pPr>
      <w:r>
        <w:rPr>
          <w:rFonts w:ascii="Times New Roman" w:hAnsi="Times New Roman"/>
          <w:sz w:val="24"/>
          <w:szCs w:val="24"/>
        </w:rPr>
        <w:t xml:space="preserve">C — Hypotension only: Blood pressure may fall, but it is not the only effect to monitor - potassium and breast changes matter too.</w:t>
      </w:r>
    </w:p>
    <w:p>
      <w:pPr>
        <w:spacing w:after="40"/>
        <w:ind w:left="360"/>
      </w:pPr>
      <w:r>
        <w:rPr>
          <w:rFonts w:ascii="Times New Roman" w:hAnsi="Times New Roman"/>
          <w:sz w:val="24"/>
          <w:szCs w:val="24"/>
        </w:rPr>
        <w:t xml:space="preserve">⚠️ Exam Trap: Spironolactone in liver disease means watch potassium and the breasts - hyperkalaemia and gynaecomastia.</w:t>
      </w:r>
    </w:p>
    <w:p>
      <w:pPr>
        <w:spacing w:after="40"/>
        <w:ind w:left="360"/>
      </w:pPr>
      <w:r>
        <w:rPr>
          <w:rFonts w:ascii="Times New Roman" w:hAnsi="Times New Roman"/>
          <w:sz w:val="24"/>
          <w:szCs w:val="24"/>
        </w:rPr>
        <w:t xml:space="preserve">💎 PNC Pearl: Potassium-sparing diuretics (spironolactone) hold potassium back; loops and thiazides waste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hepatitis B infection should be taught that the virus spreads through: </w:t>
      </w:r>
    </w:p>
    <w:p>
      <w:pPr>
        <w:spacing w:after="40"/>
        <w:ind w:left="360"/>
      </w:pPr>
      <w:r>
        <w:rPr>
          <w:rFonts w:ascii="Times New Roman" w:hAnsi="Times New Roman"/>
          <w:sz w:val="24"/>
          <w:szCs w:val="24"/>
        </w:rPr>
        <w:t xml:space="preserve">(a) Sharing meals</w:t>
      </w:r>
    </w:p>
    <w:p>
      <w:pPr>
        <w:spacing w:after="40"/>
        <w:ind w:left="360"/>
      </w:pPr>
      <w:r>
        <w:rPr>
          <w:rFonts w:ascii="Times New Roman" w:hAnsi="Times New Roman"/>
          <w:sz w:val="24"/>
          <w:szCs w:val="24"/>
        </w:rPr>
        <w:t xml:space="preserve">(b) Blood and body fluids - family members may need testing and vaccination</w:t>
      </w:r>
    </w:p>
    <w:p>
      <w:pPr>
        <w:spacing w:after="40"/>
        <w:ind w:left="360"/>
      </w:pPr>
      <w:r>
        <w:rPr>
          <w:rFonts w:ascii="Times New Roman" w:hAnsi="Times New Roman"/>
          <w:sz w:val="24"/>
          <w:szCs w:val="24"/>
        </w:rPr>
        <w:t xml:space="preserve">(c) Coughing</w:t>
      </w:r>
    </w:p>
    <w:p>
      <w:pPr>
        <w:spacing w:after="40"/>
        <w:ind w:left="360"/>
      </w:pPr>
      <w:r>
        <w:rPr>
          <w:rFonts w:ascii="Times New Roman" w:hAnsi="Times New Roman"/>
          <w:sz w:val="24"/>
          <w:szCs w:val="24"/>
        </w:rPr>
        <w:t xml:space="preserve">(d) Handshakes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Blood and body fluids - family members may need testing and vaccination</w:t>
      </w:r>
    </w:p>
    <w:p>
      <w:pPr>
        <w:spacing w:after="40"/>
        <w:ind w:left="360"/>
      </w:pPr>
      <w:r>
        <w:rPr>
          <w:rFonts w:ascii="Times New Roman" w:hAnsi="Times New Roman"/>
          <w:sz w:val="24"/>
          <w:szCs w:val="24"/>
        </w:rPr>
        <w:t xml:space="preserve">🧠 Clinical Rationale: Hepatitis B - blood-borne - spreads by needles, sex, and mother-to-child; household contacts are tested and vaccinated and the client avoids alcohol.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Sharing meals: Hepatitis B is not spread by food or utensils - blood and body fluids carry it.</w:t>
      </w:r>
    </w:p>
    <w:p>
      <w:pPr>
        <w:spacing w:after="40"/>
        <w:ind w:left="360"/>
      </w:pPr>
      <w:r>
        <w:rPr>
          <w:rFonts w:ascii="Times New Roman" w:hAnsi="Times New Roman"/>
          <w:sz w:val="24"/>
          <w:szCs w:val="24"/>
        </w:rPr>
        <w:t xml:space="preserve">C — Coughing: Coughing does not spread hepatitis B - the virus is not airborne.</w:t>
      </w:r>
    </w:p>
    <w:p>
      <w:pPr>
        <w:spacing w:after="40"/>
        <w:ind w:left="360"/>
      </w:pPr>
      <w:r>
        <w:rPr>
          <w:rFonts w:ascii="Times New Roman" w:hAnsi="Times New Roman"/>
          <w:sz w:val="24"/>
          <w:szCs w:val="24"/>
        </w:rPr>
        <w:t xml:space="preserve">D — Handshakes: Casual touch does not transmit it - sexual and needle exposure do.</w:t>
      </w:r>
    </w:p>
    <w:p>
      <w:pPr>
        <w:spacing w:after="40"/>
        <w:ind w:left="360"/>
      </w:pPr>
      <w:r>
        <w:rPr>
          <w:rFonts w:ascii="Times New Roman" w:hAnsi="Times New Roman"/>
          <w:sz w:val="24"/>
          <w:szCs w:val="24"/>
        </w:rPr>
        <w:t xml:space="preserve">⚠️ Exam Trap: Hepatitis B spreads by blood and body fluids - household contacts are tested and vaccinated.</w:t>
      </w:r>
    </w:p>
    <w:p>
      <w:pPr>
        <w:spacing w:after="40"/>
        <w:ind w:left="360"/>
      </w:pPr>
      <w:r>
        <w:rPr>
          <w:rFonts w:ascii="Times New Roman" w:hAnsi="Times New Roman"/>
          <w:sz w:val="24"/>
          <w:szCs w:val="24"/>
        </w:rPr>
        <w:t xml:space="preserve">💎 PNC Pearl: Hepatitis A is the food and water one; hepatitis B and C travel by blood and body fluids.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cirrhosis is prescribed lactulose. The nurse should explain that the purpose is to: </w:t>
      </w:r>
    </w:p>
    <w:p>
      <w:pPr>
        <w:spacing w:after="40"/>
        <w:ind w:left="360"/>
      </w:pPr>
      <w:r>
        <w:rPr>
          <w:rFonts w:ascii="Times New Roman" w:hAnsi="Times New Roman"/>
          <w:sz w:val="24"/>
          <w:szCs w:val="24"/>
        </w:rPr>
        <w:t xml:space="preserve">(a) Lower blood ammonia and prevent hepatic encephalopathy</w:t>
      </w:r>
    </w:p>
    <w:p>
      <w:pPr>
        <w:spacing w:after="40"/>
        <w:ind w:left="360"/>
      </w:pPr>
      <w:r>
        <w:rPr>
          <w:rFonts w:ascii="Times New Roman" w:hAnsi="Times New Roman"/>
          <w:sz w:val="24"/>
          <w:szCs w:val="24"/>
        </w:rPr>
        <w:t xml:space="preserve">(b) Increase appetite</w:t>
      </w:r>
    </w:p>
    <w:p>
      <w:pPr>
        <w:spacing w:after="40"/>
        <w:ind w:left="360"/>
      </w:pPr>
      <w:r>
        <w:rPr>
          <w:rFonts w:ascii="Times New Roman" w:hAnsi="Times New Roman"/>
          <w:sz w:val="24"/>
          <w:szCs w:val="24"/>
        </w:rPr>
        <w:t xml:space="preserve">(c) Improve hearing</w:t>
      </w:r>
    </w:p>
    <w:p>
      <w:pPr>
        <w:spacing w:after="40"/>
        <w:ind w:left="360"/>
      </w:pPr>
      <w:r>
        <w:rPr>
          <w:rFonts w:ascii="Times New Roman" w:hAnsi="Times New Roman"/>
          <w:sz w:val="24"/>
          <w:szCs w:val="24"/>
        </w:rPr>
        <w:t xml:space="preserve">(d) Stop bleeding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Lower blood ammonia and prevent hepatic encephalopathy</w:t>
      </w:r>
    </w:p>
    <w:p>
      <w:pPr>
        <w:spacing w:after="40"/>
        <w:ind w:left="360"/>
      </w:pPr>
      <w:r>
        <w:rPr>
          <w:rFonts w:ascii="Times New Roman" w:hAnsi="Times New Roman"/>
          <w:sz w:val="24"/>
          <w:szCs w:val="24"/>
        </w:rPr>
        <w:t xml:space="preserve">🧠 Clinical Rationale: Lactulose - an osmotic laxative - acidifies the colon, trapping ammonia as ammonium and removing it, preventing encephalopathy in cirrhosis.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Increase appetite: Appetite is not the target - ammonia removal is.</w:t>
      </w:r>
    </w:p>
    <w:p>
      <w:pPr>
        <w:spacing w:after="40"/>
        <w:ind w:left="360"/>
      </w:pPr>
      <w:r>
        <w:rPr>
          <w:rFonts w:ascii="Times New Roman" w:hAnsi="Times New Roman"/>
          <w:sz w:val="24"/>
          <w:szCs w:val="24"/>
        </w:rPr>
        <w:t xml:space="preserve">C — Improve hearing: Hearing is unrelated - the purpose is to prevent encephalopathy.</w:t>
      </w:r>
    </w:p>
    <w:p>
      <w:pPr>
        <w:spacing w:after="40"/>
        <w:ind w:left="360"/>
      </w:pPr>
      <w:r>
        <w:rPr>
          <w:rFonts w:ascii="Times New Roman" w:hAnsi="Times New Roman"/>
          <w:sz w:val="24"/>
          <w:szCs w:val="24"/>
        </w:rPr>
        <w:t xml:space="preserve">D — Stop bleeding: Lactulose does not stop bleeding - it traps ammonia in the gut.</w:t>
      </w:r>
    </w:p>
    <w:p>
      <w:pPr>
        <w:spacing w:after="40"/>
        <w:ind w:left="360"/>
      </w:pPr>
      <w:r>
        <w:rPr>
          <w:rFonts w:ascii="Times New Roman" w:hAnsi="Times New Roman"/>
          <w:sz w:val="24"/>
          <w:szCs w:val="24"/>
        </w:rPr>
        <w:t xml:space="preserve">⚠️ Exam Trap: Lactulose in cirrhosis is titrated to two or three soft stools a day - the endpoint is ammonia control.</w:t>
      </w:r>
    </w:p>
    <w:p>
      <w:pPr>
        <w:spacing w:after="40"/>
        <w:ind w:left="360"/>
      </w:pPr>
      <w:r>
        <w:rPr>
          <w:rFonts w:ascii="Times New Roman" w:hAnsi="Times New Roman"/>
          <w:sz w:val="24"/>
          <w:szCs w:val="24"/>
        </w:rPr>
        <w:t xml:space="preserve">💎 PNC Pearl: Hepatic encephalopathy: lactulose traps ammonia, and the trigger (infection, bleeding, constipation) is hunted.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an upper GI bleed has coffee-ground vomitus and dark tarry stools. The nurse should first: </w:t>
      </w:r>
    </w:p>
    <w:p>
      <w:pPr>
        <w:spacing w:after="40"/>
        <w:ind w:left="360"/>
      </w:pPr>
      <w:r>
        <w:rPr>
          <w:rFonts w:ascii="Times New Roman" w:hAnsi="Times New Roman"/>
          <w:sz w:val="24"/>
          <w:szCs w:val="24"/>
        </w:rPr>
        <w:t xml:space="preserve">(a) Assess the airway and vital signs and start IV access and resuscitation</w:t>
      </w:r>
    </w:p>
    <w:p>
      <w:pPr>
        <w:spacing w:after="40"/>
        <w:ind w:left="360"/>
      </w:pPr>
      <w:r>
        <w:rPr>
          <w:rFonts w:ascii="Times New Roman" w:hAnsi="Times New Roman"/>
          <w:sz w:val="24"/>
          <w:szCs w:val="24"/>
        </w:rPr>
        <w:t xml:space="preserve">(b) Ignore the signs</w:t>
      </w:r>
    </w:p>
    <w:p>
      <w:pPr>
        <w:spacing w:after="40"/>
        <w:ind w:left="360"/>
      </w:pPr>
      <w:r>
        <w:rPr>
          <w:rFonts w:ascii="Times New Roman" w:hAnsi="Times New Roman"/>
          <w:sz w:val="24"/>
          <w:szCs w:val="24"/>
        </w:rPr>
        <w:t xml:space="preserve">(c) Give a heavy meal</w:t>
      </w:r>
    </w:p>
    <w:p>
      <w:pPr>
        <w:spacing w:after="40"/>
        <w:ind w:left="360"/>
      </w:pPr>
      <w:r>
        <w:rPr>
          <w:rFonts w:ascii="Times New Roman" w:hAnsi="Times New Roman"/>
          <w:sz w:val="24"/>
          <w:szCs w:val="24"/>
        </w:rPr>
        <w:t xml:space="preserve">(d) Send the client to the washroom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Assess the airway and vital signs and start IV access and resuscitation</w:t>
      </w:r>
    </w:p>
    <w:p>
      <w:pPr>
        <w:spacing w:after="40"/>
        <w:ind w:left="360"/>
      </w:pPr>
      <w:r>
        <w:rPr>
          <w:rFonts w:ascii="Times New Roman" w:hAnsi="Times New Roman"/>
          <w:sz w:val="24"/>
          <w:szCs w:val="24"/>
        </w:rPr>
        <w:t xml:space="preserve">🧠 Clinical Rationale: Upper GI bleeding - melaena and coffee-ground vomit - needs rapid assessment, IV fluids/blood, and monitoring; endoscopy is arranged to stop the bleeding.</w:t>
      </w:r>
    </w:p>
    <w:p>
      <w:pPr>
        <w:spacing w:after="40"/>
        <w:ind w:left="360"/>
      </w:pPr>
      <w:r>
        <w:rPr>
          <w:rFonts w:ascii="Times New Roman" w:hAnsi="Times New Roman"/>
          <w:sz w:val="24"/>
          <w:szCs w:val="24"/>
        </w:rPr>
        <w:t xml:space="preserve">🔍 Key Clues: First | GI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Ignore the signs: Coffee-ground vomit and melaena are red flags - resuscitation starts now.</w:t>
      </w:r>
    </w:p>
    <w:p>
      <w:pPr>
        <w:spacing w:after="40"/>
        <w:ind w:left="360"/>
      </w:pPr>
      <w:r>
        <w:rPr>
          <w:rFonts w:ascii="Times New Roman" w:hAnsi="Times New Roman"/>
          <w:sz w:val="24"/>
          <w:szCs w:val="24"/>
        </w:rPr>
        <w:t xml:space="preserve">C — Give a heavy meal: A heavy meal is dangerous during active bleeding - the client is kept nil by mouth.</w:t>
      </w:r>
    </w:p>
    <w:p>
      <w:pPr>
        <w:spacing w:after="40"/>
        <w:ind w:left="360"/>
      </w:pPr>
      <w:r>
        <w:rPr>
          <w:rFonts w:ascii="Times New Roman" w:hAnsi="Times New Roman"/>
          <w:sz w:val="24"/>
          <w:szCs w:val="24"/>
        </w:rPr>
        <w:t xml:space="preserve">D — Send the client to the washroom: Sending the client to the washroom risks fainting and falls - care stays at the bedside.</w:t>
      </w:r>
    </w:p>
    <w:p>
      <w:pPr>
        <w:spacing w:after="40"/>
        <w:ind w:left="360"/>
      </w:pPr>
      <w:r>
        <w:rPr>
          <w:rFonts w:ascii="Times New Roman" w:hAnsi="Times New Roman"/>
          <w:sz w:val="24"/>
          <w:szCs w:val="24"/>
        </w:rPr>
        <w:t xml:space="preserve">⚠️ Exam Trap: Coffee-ground vomit plus tarry stools means upper gastrointestinal bleed - airway, vitals, IV access first.</w:t>
      </w:r>
    </w:p>
    <w:p>
      <w:pPr>
        <w:spacing w:after="40"/>
        <w:ind w:left="360"/>
      </w:pPr>
      <w:r>
        <w:rPr>
          <w:rFonts w:ascii="Times New Roman" w:hAnsi="Times New Roman"/>
          <w:sz w:val="24"/>
          <w:szCs w:val="24"/>
        </w:rPr>
        <w:t xml:space="preserve">💎 PNC Pearl: Bleeding clients are kept still and nil by mouth while access and cross-match are arranged.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new colostomy should be taught that the stoma: </w:t>
      </w:r>
    </w:p>
    <w:p>
      <w:pPr>
        <w:spacing w:after="40"/>
        <w:ind w:left="360"/>
      </w:pPr>
      <w:r>
        <w:rPr>
          <w:rFonts w:ascii="Times New Roman" w:hAnsi="Times New Roman"/>
          <w:sz w:val="24"/>
          <w:szCs w:val="24"/>
        </w:rPr>
        <w:t xml:space="preserve">(a) Is permanent pain</w:t>
      </w:r>
    </w:p>
    <w:p>
      <w:pPr>
        <w:spacing w:after="40"/>
        <w:ind w:left="360"/>
      </w:pPr>
      <w:r>
        <w:rPr>
          <w:rFonts w:ascii="Times New Roman" w:hAnsi="Times New Roman"/>
          <w:sz w:val="24"/>
          <w:szCs w:val="24"/>
        </w:rPr>
        <w:t xml:space="preserve">(b) Will be red and moist, may bleed slightly, and needs a well-fitted pouch and skin care</w:t>
      </w:r>
    </w:p>
    <w:p>
      <w:pPr>
        <w:spacing w:after="40"/>
        <w:ind w:left="360"/>
      </w:pPr>
      <w:r>
        <w:rPr>
          <w:rFonts w:ascii="Times New Roman" w:hAnsi="Times New Roman"/>
          <w:sz w:val="24"/>
          <w:szCs w:val="24"/>
        </w:rPr>
        <w:t xml:space="preserve">(c) Needs no care</w:t>
      </w:r>
    </w:p>
    <w:p>
      <w:pPr>
        <w:spacing w:after="40"/>
        <w:ind w:left="360"/>
      </w:pPr>
      <w:r>
        <w:rPr>
          <w:rFonts w:ascii="Times New Roman" w:hAnsi="Times New Roman"/>
          <w:sz w:val="24"/>
          <w:szCs w:val="24"/>
        </w:rPr>
        <w:t xml:space="preserve">(d) Should be dry and dark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Will be red and moist, may bleed slightly, and needs a well-fitted pouch and skin care</w:t>
      </w:r>
    </w:p>
    <w:p>
      <w:pPr>
        <w:spacing w:after="40"/>
        <w:ind w:left="360"/>
      </w:pPr>
      <w:r>
        <w:rPr>
          <w:rFonts w:ascii="Times New Roman" w:hAnsi="Times New Roman"/>
          <w:sz w:val="24"/>
          <w:szCs w:val="24"/>
        </w:rPr>
        <w:t xml:space="preserve">🧠 Clinical Rationale: Colostomy care - a healthy stoma is red and moist; the pouch is fitted correctly, the skin protected, and diet and gas are managed with the stoma nurse.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Is permanent pain: A stoma is not a source of permanent pain - it should be comfortable with a correctly fitted pouch.</w:t>
      </w:r>
    </w:p>
    <w:p>
      <w:pPr>
        <w:spacing w:after="40"/>
        <w:ind w:left="360"/>
      </w:pPr>
      <w:r>
        <w:rPr>
          <w:rFonts w:ascii="Times New Roman" w:hAnsi="Times New Roman"/>
          <w:sz w:val="24"/>
          <w:szCs w:val="24"/>
        </w:rPr>
        <w:t xml:space="preserve">C — Needs no care: Regular care with a fitted pouch and skin protection is essential.</w:t>
      </w:r>
    </w:p>
    <w:p>
      <w:pPr>
        <w:spacing w:after="40"/>
        <w:ind w:left="360"/>
      </w:pPr>
      <w:r>
        <w:rPr>
          <w:rFonts w:ascii="Times New Roman" w:hAnsi="Times New Roman"/>
          <w:sz w:val="24"/>
          <w:szCs w:val="24"/>
        </w:rPr>
        <w:t xml:space="preserve">D — Should be dry and dark: A healthy stoma is red and moist - a dark, dry stoma suggests ischaemia.</w:t>
      </w:r>
    </w:p>
    <w:p>
      <w:pPr>
        <w:spacing w:after="40"/>
        <w:ind w:left="360"/>
      </w:pPr>
      <w:r>
        <w:rPr>
          <w:rFonts w:ascii="Times New Roman" w:hAnsi="Times New Roman"/>
          <w:sz w:val="24"/>
          <w:szCs w:val="24"/>
        </w:rPr>
        <w:t xml:space="preserve">⚠️ Exam Trap: A healthy stoma is red and moist like the mouth - dusky or black needs urgent review.</w:t>
      </w:r>
    </w:p>
    <w:p>
      <w:pPr>
        <w:spacing w:after="40"/>
        <w:ind w:left="360"/>
      </w:pPr>
      <w:r>
        <w:rPr>
          <w:rFonts w:ascii="Times New Roman" w:hAnsi="Times New Roman"/>
          <w:sz w:val="24"/>
          <w:szCs w:val="24"/>
        </w:rPr>
        <w:t xml:space="preserve">💎 PNC Pearl: Measure the stoma each time supplies are ordered - it shrinks over the first weeks after surgery.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who is confused and tries to get out of bed repeatedly at night is best managed by: </w:t>
      </w:r>
    </w:p>
    <w:p>
      <w:pPr>
        <w:spacing w:after="40"/>
        <w:ind w:left="360"/>
      </w:pPr>
      <w:r>
        <w:rPr>
          <w:rFonts w:ascii="Times New Roman" w:hAnsi="Times New Roman"/>
          <w:sz w:val="24"/>
          <w:szCs w:val="24"/>
        </w:rPr>
        <w:t xml:space="preserve">(a) Reorientation, a sitter or family presence, and a low bed with rails as needed</w:t>
      </w:r>
    </w:p>
    <w:p>
      <w:pPr>
        <w:spacing w:after="40"/>
        <w:ind w:left="360"/>
      </w:pPr>
      <w:r>
        <w:rPr>
          <w:rFonts w:ascii="Times New Roman" w:hAnsi="Times New Roman"/>
          <w:sz w:val="24"/>
          <w:szCs w:val="24"/>
        </w:rPr>
        <w:t xml:space="preserve">(b) Tying the client to the bed</w:t>
      </w:r>
    </w:p>
    <w:p>
      <w:pPr>
        <w:spacing w:after="40"/>
        <w:ind w:left="360"/>
      </w:pPr>
      <w:r>
        <w:rPr>
          <w:rFonts w:ascii="Times New Roman" w:hAnsi="Times New Roman"/>
          <w:sz w:val="24"/>
          <w:szCs w:val="24"/>
        </w:rPr>
        <w:t xml:space="preserve">(c) Leaving the lights off completely</w:t>
      </w:r>
    </w:p>
    <w:p>
      <w:pPr>
        <w:spacing w:after="40"/>
        <w:ind w:left="360"/>
      </w:pPr>
      <w:r>
        <w:rPr>
          <w:rFonts w:ascii="Times New Roman" w:hAnsi="Times New Roman"/>
          <w:sz w:val="24"/>
          <w:szCs w:val="24"/>
        </w:rPr>
        <w:t xml:space="preserve">(d) Sedation without assessment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Reorientation, a sitter or family presence, and a low bed with rails as needed</w:t>
      </w:r>
    </w:p>
    <w:p>
      <w:pPr>
        <w:spacing w:after="40"/>
        <w:ind w:left="360"/>
      </w:pPr>
      <w:r>
        <w:rPr>
          <w:rFonts w:ascii="Times New Roman" w:hAnsi="Times New Roman"/>
          <w:sz w:val="24"/>
          <w:szCs w:val="24"/>
        </w:rPr>
        <w:t xml:space="preserve">🧠 Clinical Rationale: Nocturnal confusion - reorientation, supervision, and a safe low bed - is preferred over restraints; the cause (pain, infection, drugs) is investigated.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Tying the client to the bed: Restraints increase injury and agitation - non-restraint measures come first.</w:t>
      </w:r>
    </w:p>
    <w:p>
      <w:pPr>
        <w:spacing w:after="40"/>
        <w:ind w:left="360"/>
      </w:pPr>
      <w:r>
        <w:rPr>
          <w:rFonts w:ascii="Times New Roman" w:hAnsi="Times New Roman"/>
          <w:sz w:val="24"/>
          <w:szCs w:val="24"/>
        </w:rPr>
        <w:t xml:space="preserve">C — Leaving the lights off completely: Darkness worsens disorientation - a night light and calm reorientation help.</w:t>
      </w:r>
    </w:p>
    <w:p>
      <w:pPr>
        <w:spacing w:after="40"/>
        <w:ind w:left="360"/>
      </w:pPr>
      <w:r>
        <w:rPr>
          <w:rFonts w:ascii="Times New Roman" w:hAnsi="Times New Roman"/>
          <w:sz w:val="24"/>
          <w:szCs w:val="24"/>
        </w:rPr>
        <w:t xml:space="preserve">D — Sedation without assessment: Sedating without finding the cause (pain, infection, drugs, hypoxia) masks a treatable problem.</w:t>
      </w:r>
    </w:p>
    <w:p>
      <w:pPr>
        <w:spacing w:after="40"/>
        <w:ind w:left="360"/>
      </w:pPr>
      <w:r>
        <w:rPr>
          <w:rFonts w:ascii="Times New Roman" w:hAnsi="Times New Roman"/>
          <w:sz w:val="24"/>
          <w:szCs w:val="24"/>
        </w:rPr>
        <w:t xml:space="preserve">⚠️ Exam Trap: For night-time confusion, reorient, supervise and keep the bed low - restraints and blind sedation make it worse.</w:t>
      </w:r>
    </w:p>
    <w:p>
      <w:pPr>
        <w:spacing w:after="40"/>
        <w:ind w:left="360"/>
      </w:pPr>
      <w:r>
        <w:rPr>
          <w:rFonts w:ascii="Times New Roman" w:hAnsi="Times New Roman"/>
          <w:sz w:val="24"/>
          <w:szCs w:val="24"/>
        </w:rPr>
        <w:t xml:space="preserve">💎 PNC Pearl: Always hunt the cause of sudden confusion: pain, urinary retention, constipation, infection, drugs, hypoxia.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client's wound has a foul odour and greenish discharge. The nurse should: </w:t>
      </w:r>
    </w:p>
    <w:p>
      <w:pPr>
        <w:spacing w:after="40"/>
        <w:ind w:left="360"/>
      </w:pPr>
      <w:r>
        <w:rPr>
          <w:rFonts w:ascii="Times New Roman" w:hAnsi="Times New Roman"/>
          <w:sz w:val="24"/>
          <w:szCs w:val="24"/>
        </w:rPr>
        <w:t xml:space="preserve">(a) Stop all dressings</w:t>
      </w:r>
    </w:p>
    <w:p>
      <w:pPr>
        <w:spacing w:after="40"/>
        <w:ind w:left="360"/>
      </w:pPr>
      <w:r>
        <w:rPr>
          <w:rFonts w:ascii="Times New Roman" w:hAnsi="Times New Roman"/>
          <w:sz w:val="24"/>
          <w:szCs w:val="24"/>
        </w:rPr>
        <w:t xml:space="preserve">(b) Apply perfume</w:t>
      </w:r>
    </w:p>
    <w:p>
      <w:pPr>
        <w:spacing w:after="40"/>
        <w:ind w:left="360"/>
      </w:pPr>
      <w:r>
        <w:rPr>
          <w:rFonts w:ascii="Times New Roman" w:hAnsi="Times New Roman"/>
          <w:sz w:val="24"/>
          <w:szCs w:val="24"/>
        </w:rPr>
        <w:t xml:space="preserve">(c) Cover it with a dry cloth and forget</w:t>
      </w:r>
    </w:p>
    <w:p>
      <w:pPr>
        <w:spacing w:after="40"/>
        <w:ind w:left="360"/>
      </w:pPr>
      <w:r>
        <w:rPr>
          <w:rFonts w:ascii="Times New Roman" w:hAnsi="Times New Roman"/>
          <w:sz w:val="24"/>
          <w:szCs w:val="24"/>
        </w:rPr>
        <w:t xml:space="preserve">(d) Notify the provider, swab the wound for culture, and use the prescribed dressing with precautions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Notify the provider, swab the wound for culture, and use the prescribed dressing with precautions</w:t>
      </w:r>
    </w:p>
    <w:p>
      <w:pPr>
        <w:spacing w:after="40"/>
        <w:ind w:left="360"/>
      </w:pPr>
      <w:r>
        <w:rPr>
          <w:rFonts w:ascii="Times New Roman" w:hAnsi="Times New Roman"/>
          <w:sz w:val="24"/>
          <w:szCs w:val="24"/>
        </w:rPr>
        <w:t xml:space="preserve">🧠 Clinical Rationale: An infected wound - culture and sensitivity, wound swabs, prescribed antimicrobials, and contact precautions - is managed to control infection and odour.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Stop all dressings: Dressings and prescribed treatment continue - they are not stopped.</w:t>
      </w:r>
    </w:p>
    <w:p>
      <w:pPr>
        <w:spacing w:after="40"/>
        <w:ind w:left="360"/>
      </w:pPr>
      <w:r>
        <w:rPr>
          <w:rFonts w:ascii="Times New Roman" w:hAnsi="Times New Roman"/>
          <w:sz w:val="24"/>
          <w:szCs w:val="24"/>
        </w:rPr>
        <w:t xml:space="preserve">B — Apply perfume: Perfume masks odour and contaminates the wound - cleansing, culture and prescribed dressings are needed.</w:t>
      </w:r>
    </w:p>
    <w:p>
      <w:pPr>
        <w:spacing w:after="40"/>
        <w:ind w:left="360"/>
      </w:pPr>
      <w:r>
        <w:rPr>
          <w:rFonts w:ascii="Times New Roman" w:hAnsi="Times New Roman"/>
          <w:sz w:val="24"/>
          <w:szCs w:val="24"/>
        </w:rPr>
        <w:t xml:space="preserve">C — Cover it with a dry cloth and forget: Neglecting an infected wound allows the infection to spread deeper.</w:t>
      </w:r>
    </w:p>
    <w:p>
      <w:pPr>
        <w:spacing w:after="40"/>
        <w:ind w:left="360"/>
      </w:pPr>
      <w:r>
        <w:rPr>
          <w:rFonts w:ascii="Times New Roman" w:hAnsi="Times New Roman"/>
          <w:sz w:val="24"/>
          <w:szCs w:val="24"/>
        </w:rPr>
        <w:t xml:space="preserve">⚠️ Exam Trap: Foul odour with greenish discharge means infection - swab for culture, notify, and use the prescribed dressing.</w:t>
      </w:r>
    </w:p>
    <w:p>
      <w:pPr>
        <w:spacing w:after="40"/>
        <w:ind w:left="360"/>
      </w:pPr>
      <w:r>
        <w:rPr>
          <w:rFonts w:ascii="Times New Roman" w:hAnsi="Times New Roman"/>
          <w:sz w:val="24"/>
          <w:szCs w:val="24"/>
        </w:rPr>
        <w:t xml:space="preserve">💎 PNC Pearl: Wound infection signs: increasing pain, redness, heat, purulent or foul discharge, fever and delayed healing.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pressure injury on the sacrum should be repositioned to: </w:t>
      </w:r>
    </w:p>
    <w:p>
      <w:pPr>
        <w:spacing w:after="40"/>
        <w:ind w:left="360"/>
      </w:pPr>
      <w:r>
        <w:rPr>
          <w:rFonts w:ascii="Times New Roman" w:hAnsi="Times New Roman"/>
          <w:sz w:val="24"/>
          <w:szCs w:val="24"/>
        </w:rPr>
        <w:t xml:space="preserve">(a) Stay in one position</w:t>
      </w:r>
    </w:p>
    <w:p>
      <w:pPr>
        <w:spacing w:after="40"/>
        <w:ind w:left="360"/>
      </w:pPr>
      <w:r>
        <w:rPr>
          <w:rFonts w:ascii="Times New Roman" w:hAnsi="Times New Roman"/>
          <w:sz w:val="24"/>
          <w:szCs w:val="24"/>
        </w:rPr>
        <w:t xml:space="preserve">(b) Sit on a ring cushion</w:t>
      </w:r>
    </w:p>
    <w:p>
      <w:pPr>
        <w:spacing w:after="40"/>
        <w:ind w:left="360"/>
      </w:pPr>
      <w:r>
        <w:rPr>
          <w:rFonts w:ascii="Times New Roman" w:hAnsi="Times New Roman"/>
          <w:sz w:val="24"/>
          <w:szCs w:val="24"/>
        </w:rPr>
        <w:t xml:space="preserve">(c) Lie directly on the wound</w:t>
      </w:r>
    </w:p>
    <w:p>
      <w:pPr>
        <w:spacing w:after="40"/>
        <w:ind w:left="360"/>
      </w:pPr>
      <w:r>
        <w:rPr>
          <w:rFonts w:ascii="Times New Roman" w:hAnsi="Times New Roman"/>
          <w:sz w:val="24"/>
          <w:szCs w:val="24"/>
        </w:rPr>
        <w:t xml:space="preserve">(d) Avoid lying on the wound - use a 30-degree side-lying position and pressure-relieving devices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Avoid lying on the wound - use a 30-degree side-lying position and pressure-relieving devices</w:t>
      </w:r>
    </w:p>
    <w:p>
      <w:pPr>
        <w:spacing w:after="40"/>
        <w:ind w:left="360"/>
      </w:pPr>
      <w:r>
        <w:rPr>
          <w:rFonts w:ascii="Times New Roman" w:hAnsi="Times New Roman"/>
          <w:sz w:val="24"/>
          <w:szCs w:val="24"/>
        </w:rPr>
        <w:t xml:space="preserve">🧠 Clinical Rationale: Pressure injury care - off-loading the wound, frequent repositioning, pressure-relieving surfaces, and nutrition - allows healing.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Stay in one position: Staying in one position causes further breakdown - repositioning is essential.</w:t>
      </w:r>
    </w:p>
    <w:p>
      <w:pPr>
        <w:spacing w:after="40"/>
        <w:ind w:left="360"/>
      </w:pPr>
      <w:r>
        <w:rPr>
          <w:rFonts w:ascii="Times New Roman" w:hAnsi="Times New Roman"/>
          <w:sz w:val="24"/>
          <w:szCs w:val="24"/>
        </w:rPr>
        <w:t xml:space="preserve">B — Sit on a ring cushion: Ring cushions concentrate pressure and are no longer advised.</w:t>
      </w:r>
    </w:p>
    <w:p>
      <w:pPr>
        <w:spacing w:after="40"/>
        <w:ind w:left="360"/>
      </w:pPr>
      <w:r>
        <w:rPr>
          <w:rFonts w:ascii="Times New Roman" w:hAnsi="Times New Roman"/>
          <w:sz w:val="24"/>
          <w:szCs w:val="24"/>
        </w:rPr>
        <w:t xml:space="preserve">C — Lie directly on the wound: Lying on the wound stops blood flow and delays healing.</w:t>
      </w:r>
    </w:p>
    <w:p>
      <w:pPr>
        <w:spacing w:after="40"/>
        <w:ind w:left="360"/>
      </w:pPr>
      <w:r>
        <w:rPr>
          <w:rFonts w:ascii="Times New Roman" w:hAnsi="Times New Roman"/>
          <w:sz w:val="24"/>
          <w:szCs w:val="24"/>
        </w:rPr>
        <w:t xml:space="preserve">⚠️ Exam Trap: Pressure injury care means off-load - a 30-degree side-lying position and pressure-relieving surfaces.</w:t>
      </w:r>
    </w:p>
    <w:p>
      <w:pPr>
        <w:spacing w:after="40"/>
        <w:ind w:left="360"/>
      </w:pPr>
      <w:r>
        <w:rPr>
          <w:rFonts w:ascii="Times New Roman" w:hAnsi="Times New Roman"/>
          <w:sz w:val="24"/>
          <w:szCs w:val="24"/>
        </w:rPr>
        <w:t xml:space="preserve">💎 PNC Pearl: Prevention bundle: reposition, relieve pressure, keep skin dry, and feed the client protein and fluids.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pregnant client at 38 weeks reports a sudden large gush of fluid and then contractions. The nurse should: </w:t>
      </w:r>
    </w:p>
    <w:p>
      <w:pPr>
        <w:spacing w:after="40"/>
        <w:ind w:left="360"/>
      </w:pPr>
      <w:r>
        <w:rPr>
          <w:rFonts w:ascii="Times New Roman" w:hAnsi="Times New Roman"/>
          <w:sz w:val="24"/>
          <w:szCs w:val="24"/>
        </w:rPr>
        <w:t xml:space="preserve">(a) Send the client home</w:t>
      </w:r>
    </w:p>
    <w:p>
      <w:pPr>
        <w:spacing w:after="40"/>
        <w:ind w:left="360"/>
      </w:pPr>
      <w:r>
        <w:rPr>
          <w:rFonts w:ascii="Times New Roman" w:hAnsi="Times New Roman"/>
          <w:sz w:val="24"/>
          <w:szCs w:val="24"/>
        </w:rPr>
        <w:t xml:space="preserve">(b) Confirm rupture of membranes and monitor for labour, infection, and cord prolapse</w:t>
      </w:r>
    </w:p>
    <w:p>
      <w:pPr>
        <w:spacing w:after="40"/>
        <w:ind w:left="360"/>
      </w:pPr>
      <w:r>
        <w:rPr>
          <w:rFonts w:ascii="Times New Roman" w:hAnsi="Times New Roman"/>
          <w:sz w:val="24"/>
          <w:szCs w:val="24"/>
        </w:rPr>
        <w:t xml:space="preserve">(c) Give an antidiarrhoeal</w:t>
      </w:r>
    </w:p>
    <w:p>
      <w:pPr>
        <w:spacing w:after="40"/>
        <w:ind w:left="360"/>
      </w:pPr>
      <w:r>
        <w:rPr>
          <w:rFonts w:ascii="Times New Roman" w:hAnsi="Times New Roman"/>
          <w:sz w:val="24"/>
          <w:szCs w:val="24"/>
        </w:rPr>
        <w:t xml:space="preserve">(d) Ignore the gush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Confirm rupture of membranes and monitor for labour, infection, and cord prolapse</w:t>
      </w:r>
    </w:p>
    <w:p>
      <w:pPr>
        <w:spacing w:after="40"/>
        <w:ind w:left="360"/>
      </w:pPr>
      <w:r>
        <w:rPr>
          <w:rFonts w:ascii="Times New Roman" w:hAnsi="Times New Roman"/>
          <w:sz w:val="24"/>
          <w:szCs w:val="24"/>
        </w:rPr>
        <w:t xml:space="preserve">🧠 Clinical Rationale: After membrane rupture at term - labour usually follows within hours; the fetal heart is monitored and fever or foul discharge flags infection.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Send the client home: Sending the client home risks cord prolapse and infection going unwatched - assessment is needed now.</w:t>
      </w:r>
    </w:p>
    <w:p>
      <w:pPr>
        <w:spacing w:after="40"/>
        <w:ind w:left="360"/>
      </w:pPr>
      <w:r>
        <w:rPr>
          <w:rFonts w:ascii="Times New Roman" w:hAnsi="Times New Roman"/>
          <w:sz w:val="24"/>
          <w:szCs w:val="24"/>
        </w:rPr>
        <w:t xml:space="preserve">C — Give an antidiarrhoeal: An antidiarrhoeal has no role in ruptured membranes - monitoring for labour and infection is the priority.</w:t>
      </w:r>
    </w:p>
    <w:p>
      <w:pPr>
        <w:spacing w:after="40"/>
        <w:ind w:left="360"/>
      </w:pPr>
      <w:r>
        <w:rPr>
          <w:rFonts w:ascii="Times New Roman" w:hAnsi="Times New Roman"/>
          <w:sz w:val="24"/>
          <w:szCs w:val="24"/>
        </w:rPr>
        <w:t xml:space="preserve">D — Ignore the gush: A gush of fluid with contractions is never ignored - membrane rupture and the fetal heart are checked.</w:t>
      </w:r>
    </w:p>
    <w:p>
      <w:pPr>
        <w:spacing w:after="40"/>
        <w:ind w:left="360"/>
      </w:pPr>
      <w:r>
        <w:rPr>
          <w:rFonts w:ascii="Times New Roman" w:hAnsi="Times New Roman"/>
          <w:sz w:val="24"/>
          <w:szCs w:val="24"/>
        </w:rPr>
        <w:t xml:space="preserve">⚠️ Exam Trap: After the gush, the two dangers are infection and cord prolapse - check the fetal heart and the presenting part.</w:t>
      </w:r>
    </w:p>
    <w:p>
      <w:pPr>
        <w:spacing w:after="40"/>
        <w:ind w:left="360"/>
      </w:pPr>
      <w:r>
        <w:rPr>
          <w:rFonts w:ascii="Times New Roman" w:hAnsi="Times New Roman"/>
          <w:sz w:val="24"/>
          <w:szCs w:val="24"/>
        </w:rPr>
        <w:t xml:space="preserve">💎 PNC Pearl: Note the time of membrane rupture - most labours start within hours, and fever or foul discharge flags infection.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 early labour at 4 cm dilation is coping with pain using breathing techniques. This is an example of: </w:t>
      </w:r>
    </w:p>
    <w:p>
      <w:pPr>
        <w:spacing w:after="40"/>
        <w:ind w:left="360"/>
      </w:pPr>
      <w:r>
        <w:rPr>
          <w:rFonts w:ascii="Times New Roman" w:hAnsi="Times New Roman"/>
          <w:sz w:val="24"/>
          <w:szCs w:val="24"/>
        </w:rPr>
        <w:t xml:space="preserve">(a) Non-pharmacological pain relief (psychoprophylaxis)</w:t>
      </w:r>
    </w:p>
    <w:p>
      <w:pPr>
        <w:spacing w:after="40"/>
        <w:ind w:left="360"/>
      </w:pPr>
      <w:r>
        <w:rPr>
          <w:rFonts w:ascii="Times New Roman" w:hAnsi="Times New Roman"/>
          <w:sz w:val="24"/>
          <w:szCs w:val="24"/>
        </w:rPr>
        <w:t xml:space="preserve">(b) Epidural anaesthesia</w:t>
      </w:r>
    </w:p>
    <w:p>
      <w:pPr>
        <w:spacing w:after="40"/>
        <w:ind w:left="360"/>
      </w:pPr>
      <w:r>
        <w:rPr>
          <w:rFonts w:ascii="Times New Roman" w:hAnsi="Times New Roman"/>
          <w:sz w:val="24"/>
          <w:szCs w:val="24"/>
        </w:rPr>
        <w:t xml:space="preserve">(c) General anaesthesia</w:t>
      </w:r>
    </w:p>
    <w:p>
      <w:pPr>
        <w:spacing w:after="40"/>
        <w:ind w:left="360"/>
      </w:pPr>
      <w:r>
        <w:rPr>
          <w:rFonts w:ascii="Times New Roman" w:hAnsi="Times New Roman"/>
          <w:sz w:val="24"/>
          <w:szCs w:val="24"/>
        </w:rPr>
        <w:t xml:space="preserve">(d) Opioid analgesia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Non-pharmacological pain relief (psychoprophylaxis)</w:t>
      </w:r>
    </w:p>
    <w:p>
      <w:pPr>
        <w:spacing w:after="40"/>
        <w:ind w:left="360"/>
      </w:pPr>
      <w:r>
        <w:rPr>
          <w:rFonts w:ascii="Times New Roman" w:hAnsi="Times New Roman"/>
          <w:sz w:val="24"/>
          <w:szCs w:val="24"/>
        </w:rPr>
        <w:t xml:space="preserve">🧠 Clinical Rationale: Breathing, positioning, massage, and water - non-pharmacological methods - reduce labour pain without drugs; pharmacological options are added as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Epidural anaesthesia: An epidural is a pharmacological method - breathing techniques use no drugs.</w:t>
      </w:r>
    </w:p>
    <w:p>
      <w:pPr>
        <w:spacing w:after="40"/>
        <w:ind w:left="360"/>
      </w:pPr>
      <w:r>
        <w:rPr>
          <w:rFonts w:ascii="Times New Roman" w:hAnsi="Times New Roman"/>
          <w:sz w:val="24"/>
          <w:szCs w:val="24"/>
        </w:rPr>
        <w:t xml:space="preserve">C — General anaesthesia: General anaesthesia is reserved for operative delivery, not for coping in labour.</w:t>
      </w:r>
    </w:p>
    <w:p>
      <w:pPr>
        <w:spacing w:after="40"/>
        <w:ind w:left="360"/>
      </w:pPr>
      <w:r>
        <w:rPr>
          <w:rFonts w:ascii="Times New Roman" w:hAnsi="Times New Roman"/>
          <w:sz w:val="24"/>
          <w:szCs w:val="24"/>
        </w:rPr>
        <w:t xml:space="preserve">D — Opioid analgesia: Opioids are drugs - psychoprophylaxis is the drug-free approach.</w:t>
      </w:r>
    </w:p>
    <w:p>
      <w:pPr>
        <w:spacing w:after="40"/>
        <w:ind w:left="360"/>
      </w:pPr>
      <w:r>
        <w:rPr>
          <w:rFonts w:ascii="Times New Roman" w:hAnsi="Times New Roman"/>
          <w:sz w:val="24"/>
          <w:szCs w:val="24"/>
        </w:rPr>
        <w:t xml:space="preserve">⚠️ Exam Trap: Breathing, positioning and massage are non-pharmacological - do not confuse them with the epidural.</w:t>
      </w:r>
    </w:p>
    <w:p>
      <w:pPr>
        <w:spacing w:after="40"/>
        <w:ind w:left="360"/>
      </w:pPr>
      <w:r>
        <w:rPr>
          <w:rFonts w:ascii="Times New Roman" w:hAnsi="Times New Roman"/>
          <w:sz w:val="24"/>
          <w:szCs w:val="24"/>
        </w:rPr>
        <w:t xml:space="preserve">💎 PNC Pearl: Teach breathing before labour: it reduces fear, and fear is what amplifies the pain.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breastfeeding mother has engorged breasts on day 3. The nurse should teach her to: </w:t>
      </w:r>
    </w:p>
    <w:p>
      <w:pPr>
        <w:spacing w:after="40"/>
        <w:ind w:left="360"/>
      </w:pPr>
      <w:r>
        <w:rPr>
          <w:rFonts w:ascii="Times New Roman" w:hAnsi="Times New Roman"/>
          <w:sz w:val="24"/>
          <w:szCs w:val="24"/>
        </w:rPr>
        <w:t xml:space="preserve">(a) Feed frequently, apply warm compresses before feeds and cold after, and use comfort measures</w:t>
      </w:r>
    </w:p>
    <w:p>
      <w:pPr>
        <w:spacing w:after="40"/>
        <w:ind w:left="360"/>
      </w:pPr>
      <w:r>
        <w:rPr>
          <w:rFonts w:ascii="Times New Roman" w:hAnsi="Times New Roman"/>
          <w:sz w:val="24"/>
          <w:szCs w:val="24"/>
        </w:rPr>
        <w:t xml:space="preserve">(b) Drink less water</w:t>
      </w:r>
    </w:p>
    <w:p>
      <w:pPr>
        <w:spacing w:after="40"/>
        <w:ind w:left="360"/>
      </w:pPr>
      <w:r>
        <w:rPr>
          <w:rFonts w:ascii="Times New Roman" w:hAnsi="Times New Roman"/>
          <w:sz w:val="24"/>
          <w:szCs w:val="24"/>
        </w:rPr>
        <w:t xml:space="preserve">(c) Feed only every 8 hours</w:t>
      </w:r>
    </w:p>
    <w:p>
      <w:pPr>
        <w:spacing w:after="40"/>
        <w:ind w:left="360"/>
      </w:pPr>
      <w:r>
        <w:rPr>
          <w:rFonts w:ascii="Times New Roman" w:hAnsi="Times New Roman"/>
          <w:sz w:val="24"/>
          <w:szCs w:val="24"/>
        </w:rPr>
        <w:t xml:space="preserve">(d) Stop breastfeeding for a week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Feed frequently, apply warm compresses before feeds and cold after, and use comfort measures</w:t>
      </w:r>
    </w:p>
    <w:p>
      <w:pPr>
        <w:spacing w:after="40"/>
        <w:ind w:left="360"/>
      </w:pPr>
      <w:r>
        <w:rPr>
          <w:rFonts w:ascii="Times New Roman" w:hAnsi="Times New Roman"/>
          <w:sz w:val="24"/>
          <w:szCs w:val="24"/>
        </w:rPr>
        <w:t xml:space="preserve">🧠 Clinical Rationale: Engorgement - frequent feeding, warm compresses before and cold after feeds, and mild analgesics - relieves the swelling while milk supply settles.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Drink less water: Restricting fluids is unsafe and does not reduce engorgement; it is not advised.</w:t>
      </w:r>
    </w:p>
    <w:p>
      <w:pPr>
        <w:spacing w:after="40"/>
        <w:ind w:left="360"/>
      </w:pPr>
      <w:r>
        <w:rPr>
          <w:rFonts w:ascii="Times New Roman" w:hAnsi="Times New Roman"/>
          <w:sz w:val="24"/>
          <w:szCs w:val="24"/>
        </w:rPr>
        <w:t xml:space="preserve">C — Feed only every 8 hours: Feeding only every eight hours leaves the breasts full and painful - feeds continue on demand.</w:t>
      </w:r>
    </w:p>
    <w:p>
      <w:pPr>
        <w:spacing w:after="40"/>
        <w:ind w:left="360"/>
      </w:pPr>
      <w:r>
        <w:rPr>
          <w:rFonts w:ascii="Times New Roman" w:hAnsi="Times New Roman"/>
          <w:sz w:val="24"/>
          <w:szCs w:val="24"/>
        </w:rPr>
        <w:t xml:space="preserve">D — Stop breastfeeding for a week: Stopping feeds worsens engorgement - frequent emptying is the treatment.</w:t>
      </w:r>
    </w:p>
    <w:p>
      <w:pPr>
        <w:spacing w:after="40"/>
        <w:ind w:left="360"/>
      </w:pPr>
      <w:r>
        <w:rPr>
          <w:rFonts w:ascii="Times New Roman" w:hAnsi="Times New Roman"/>
          <w:sz w:val="24"/>
          <w:szCs w:val="24"/>
        </w:rPr>
        <w:t xml:space="preserve">⚠️ Exam Trap: Engorgement is relieved by feeding more often - warm compresses before, cold packs after.</w:t>
      </w:r>
    </w:p>
    <w:p>
      <w:pPr>
        <w:spacing w:after="40"/>
        <w:ind w:left="360"/>
      </w:pPr>
      <w:r>
        <w:rPr>
          <w:rFonts w:ascii="Times New Roman" w:hAnsi="Times New Roman"/>
          <w:sz w:val="24"/>
          <w:szCs w:val="24"/>
        </w:rPr>
        <w:t xml:space="preserve">💎 PNC Pearl: Get the milk out and the swelling settles - engorgement is a supply-and-demand mismatch.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gestational diabetes is taught that after delivery: </w:t>
      </w:r>
    </w:p>
    <w:p>
      <w:pPr>
        <w:spacing w:after="40"/>
        <w:ind w:left="360"/>
      </w:pPr>
      <w:r>
        <w:rPr>
          <w:rFonts w:ascii="Times New Roman" w:hAnsi="Times New Roman"/>
          <w:sz w:val="24"/>
          <w:szCs w:val="24"/>
        </w:rPr>
        <w:t xml:space="preserve">(a) No follow-up is needed</w:t>
      </w:r>
    </w:p>
    <w:p>
      <w:pPr>
        <w:spacing w:after="40"/>
        <w:ind w:left="360"/>
      </w:pPr>
      <w:r>
        <w:rPr>
          <w:rFonts w:ascii="Times New Roman" w:hAnsi="Times New Roman"/>
          <w:sz w:val="24"/>
          <w:szCs w:val="24"/>
        </w:rPr>
        <w:t xml:space="preserve">(b) Insulin is needed forever</w:t>
      </w:r>
    </w:p>
    <w:p>
      <w:pPr>
        <w:spacing w:after="40"/>
        <w:ind w:left="360"/>
      </w:pPr>
      <w:r>
        <w:rPr>
          <w:rFonts w:ascii="Times New Roman" w:hAnsi="Times New Roman"/>
          <w:sz w:val="24"/>
          <w:szCs w:val="24"/>
        </w:rPr>
        <w:t xml:space="preserve">(c) Blood sugar usually returns to normal, but a glucose test is repeated at 6 weeks</w:t>
      </w:r>
    </w:p>
    <w:p>
      <w:pPr>
        <w:spacing w:after="40"/>
        <w:ind w:left="360"/>
      </w:pPr>
      <w:r>
        <w:rPr>
          <w:rFonts w:ascii="Times New Roman" w:hAnsi="Times New Roman"/>
          <w:sz w:val="24"/>
          <w:szCs w:val="24"/>
        </w:rPr>
        <w:t xml:space="preserve">(d) Diabetes is permanent always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Blood sugar usually returns to normal, but a glucose test is repeated at 6 weeks</w:t>
      </w:r>
    </w:p>
    <w:p>
      <w:pPr>
        <w:spacing w:after="40"/>
        <w:ind w:left="360"/>
      </w:pPr>
      <w:r>
        <w:rPr>
          <w:rFonts w:ascii="Times New Roman" w:hAnsi="Times New Roman"/>
          <w:sz w:val="24"/>
          <w:szCs w:val="24"/>
        </w:rPr>
        <w:t xml:space="preserve">🧠 Clinical Rationale: Gestational diabetes - resolves after delivery in most women, but the risk of type 2 diabetes rises - so an OGTT is repeated at 6-12 weeks and lifestyle advised.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follow-up is needed: Follow-up is essential - an oral glucose tolerance test at 6-12 weeks checks for type 2 diabetes.</w:t>
      </w:r>
    </w:p>
    <w:p>
      <w:pPr>
        <w:spacing w:after="40"/>
        <w:ind w:left="360"/>
      </w:pPr>
      <w:r>
        <w:rPr>
          <w:rFonts w:ascii="Times New Roman" w:hAnsi="Times New Roman"/>
          <w:sz w:val="24"/>
          <w:szCs w:val="24"/>
        </w:rPr>
        <w:t xml:space="preserve">B — Insulin is needed forever: Insulin is usually stopped after delivery; whether it returns depends on follow-up testing.</w:t>
      </w:r>
    </w:p>
    <w:p>
      <w:pPr>
        <w:spacing w:after="40"/>
        <w:ind w:left="360"/>
      </w:pPr>
      <w:r>
        <w:rPr>
          <w:rFonts w:ascii="Times New Roman" w:hAnsi="Times New Roman"/>
          <w:sz w:val="24"/>
          <w:szCs w:val="24"/>
        </w:rPr>
        <w:t xml:space="preserve">D — Diabetes is permanent always: Most gestational diabetes resolves after birth - it is not permanent.</w:t>
      </w:r>
    </w:p>
    <w:p>
      <w:pPr>
        <w:spacing w:after="40"/>
        <w:ind w:left="360"/>
      </w:pPr>
      <w:r>
        <w:rPr>
          <w:rFonts w:ascii="Times New Roman" w:hAnsi="Times New Roman"/>
          <w:sz w:val="24"/>
          <w:szCs w:val="24"/>
        </w:rPr>
        <w:t xml:space="preserve">⚠️ Exam Trap: Gestational diabetes resolves at delivery but the 6-week glucose test is never skipped.</w:t>
      </w:r>
    </w:p>
    <w:p>
      <w:pPr>
        <w:spacing w:after="40"/>
        <w:ind w:left="360"/>
      </w:pPr>
      <w:r>
        <w:rPr>
          <w:rFonts w:ascii="Times New Roman" w:hAnsi="Times New Roman"/>
          <w:sz w:val="24"/>
          <w:szCs w:val="24"/>
        </w:rPr>
        <w:t xml:space="preserve">💎 PNC Pearl: A history of gestational diabetes is a lifetime risk flag for type 2 diabetes - lifestyle and screening continue.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newborn weighing 1.8 kg is classified as: </w:t>
      </w:r>
    </w:p>
    <w:p>
      <w:pPr>
        <w:spacing w:after="40"/>
        <w:ind w:left="360"/>
      </w:pPr>
      <w:r>
        <w:rPr>
          <w:rFonts w:ascii="Times New Roman" w:hAnsi="Times New Roman"/>
          <w:sz w:val="24"/>
          <w:szCs w:val="24"/>
        </w:rPr>
        <w:t xml:space="preserve">(a) Post-term</w:t>
      </w:r>
    </w:p>
    <w:p>
      <w:pPr>
        <w:spacing w:after="40"/>
        <w:ind w:left="360"/>
      </w:pPr>
      <w:r>
        <w:rPr>
          <w:rFonts w:ascii="Times New Roman" w:hAnsi="Times New Roman"/>
          <w:sz w:val="24"/>
          <w:szCs w:val="24"/>
        </w:rPr>
        <w:t xml:space="preserve">(b) Low birth weight (below 2.5 kg)</w:t>
      </w:r>
    </w:p>
    <w:p>
      <w:pPr>
        <w:spacing w:after="40"/>
        <w:ind w:left="360"/>
      </w:pPr>
      <w:r>
        <w:rPr>
          <w:rFonts w:ascii="Times New Roman" w:hAnsi="Times New Roman"/>
          <w:sz w:val="24"/>
          <w:szCs w:val="24"/>
        </w:rPr>
        <w:t xml:space="preserve">(c) Normal birth weight</w:t>
      </w:r>
    </w:p>
    <w:p>
      <w:pPr>
        <w:spacing w:after="40"/>
        <w:ind w:left="360"/>
      </w:pPr>
      <w:r>
        <w:rPr>
          <w:rFonts w:ascii="Times New Roman" w:hAnsi="Times New Roman"/>
          <w:sz w:val="24"/>
          <w:szCs w:val="24"/>
        </w:rPr>
        <w:t xml:space="preserve">(d) Macrosomic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Low birth weight (below 2.5 kg)</w:t>
      </w:r>
    </w:p>
    <w:p>
      <w:pPr>
        <w:spacing w:after="40"/>
        <w:ind w:left="360"/>
      </w:pPr>
      <w:r>
        <w:rPr>
          <w:rFonts w:ascii="Times New Roman" w:hAnsi="Times New Roman"/>
          <w:sz w:val="24"/>
          <w:szCs w:val="24"/>
        </w:rPr>
        <w:t xml:space="preserve">🧠 Clinical Rationale: Low birth weight is below 2.5 kg; very low is below 1.5 kg and extremely low below 1 kg - these babies need warmth, feeding, and infection control.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Post-term: Post-term is about gestation, not weight - 1.8 kg is low birth weight.</w:t>
      </w:r>
    </w:p>
    <w:p>
      <w:pPr>
        <w:spacing w:after="40"/>
        <w:ind w:left="360"/>
      </w:pPr>
      <w:r>
        <w:rPr>
          <w:rFonts w:ascii="Times New Roman" w:hAnsi="Times New Roman"/>
          <w:sz w:val="24"/>
          <w:szCs w:val="24"/>
        </w:rPr>
        <w:t xml:space="preserve">C — Normal birth weight: Normal birth weight is 2.5 kg and above - 1.8 kg is below it.</w:t>
      </w:r>
    </w:p>
    <w:p>
      <w:pPr>
        <w:spacing w:after="40"/>
        <w:ind w:left="360"/>
      </w:pPr>
      <w:r>
        <w:rPr>
          <w:rFonts w:ascii="Times New Roman" w:hAnsi="Times New Roman"/>
          <w:sz w:val="24"/>
          <w:szCs w:val="24"/>
        </w:rPr>
        <w:t xml:space="preserve">D — Macrosomic: Macrosomia means over 4 kg - the opposite end of the scale.</w:t>
      </w:r>
    </w:p>
    <w:p>
      <w:pPr>
        <w:spacing w:after="40"/>
        <w:ind w:left="360"/>
      </w:pPr>
      <w:r>
        <w:rPr>
          <w:rFonts w:ascii="Times New Roman" w:hAnsi="Times New Roman"/>
          <w:sz w:val="24"/>
          <w:szCs w:val="24"/>
        </w:rPr>
        <w:t xml:space="preserve">⚠️ Exam Trap: The weight bands: below 2.5 kg low, below 1.5 kg very low, below 1 kg extremely low birth weight.</w:t>
      </w:r>
    </w:p>
    <w:p>
      <w:pPr>
        <w:spacing w:after="40"/>
        <w:ind w:left="360"/>
      </w:pPr>
      <w:r>
        <w:rPr>
          <w:rFonts w:ascii="Times New Roman" w:hAnsi="Times New Roman"/>
          <w:sz w:val="24"/>
          <w:szCs w:val="24"/>
        </w:rPr>
        <w:t xml:space="preserve">💎 PNC Pearl: Low birth weight babies need warmth, early feeding and infection control - the three killers are cold, hypoglycaemia and sepsis.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febrile seizures is being discharged. The nurse should teach the parents that: </w:t>
      </w:r>
    </w:p>
    <w:p>
      <w:pPr>
        <w:spacing w:after="40"/>
        <w:ind w:left="360"/>
      </w:pPr>
      <w:r>
        <w:rPr>
          <w:rFonts w:ascii="Times New Roman" w:hAnsi="Times New Roman"/>
          <w:sz w:val="24"/>
          <w:szCs w:val="24"/>
        </w:rPr>
        <w:t xml:space="preserve">(a) The child has epilepsy for life</w:t>
      </w:r>
    </w:p>
    <w:p>
      <w:pPr>
        <w:spacing w:after="40"/>
        <w:ind w:left="360"/>
      </w:pPr>
      <w:r>
        <w:rPr>
          <w:rFonts w:ascii="Times New Roman" w:hAnsi="Times New Roman"/>
          <w:sz w:val="24"/>
          <w:szCs w:val="24"/>
        </w:rPr>
        <w:t xml:space="preserve">(b) No fever control is needed</w:t>
      </w:r>
    </w:p>
    <w:p>
      <w:pPr>
        <w:spacing w:after="40"/>
        <w:ind w:left="360"/>
      </w:pPr>
      <w:r>
        <w:rPr>
          <w:rFonts w:ascii="Times New Roman" w:hAnsi="Times New Roman"/>
          <w:sz w:val="24"/>
          <w:szCs w:val="24"/>
        </w:rPr>
        <w:t xml:space="preserve">(c) Seizures always cause brain damage</w:t>
      </w:r>
    </w:p>
    <w:p>
      <w:pPr>
        <w:spacing w:after="40"/>
        <w:ind w:left="360"/>
      </w:pPr>
      <w:r>
        <w:rPr>
          <w:rFonts w:ascii="Times New Roman" w:hAnsi="Times New Roman"/>
          <w:sz w:val="24"/>
          <w:szCs w:val="24"/>
        </w:rPr>
        <w:t xml:space="preserve">(d) Febrile seizures are usually harmless, but fever control and a doctor's visit are advised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Febrile seizures are usually harmless, but fever control and a doctor's visit are advised</w:t>
      </w:r>
    </w:p>
    <w:p>
      <w:pPr>
        <w:spacing w:after="40"/>
        <w:ind w:left="360"/>
      </w:pPr>
      <w:r>
        <w:rPr>
          <w:rFonts w:ascii="Times New Roman" w:hAnsi="Times New Roman"/>
          <w:sz w:val="24"/>
          <w:szCs w:val="24"/>
        </w:rPr>
        <w:t xml:space="preserve">🧠 Clinical Rationale: Simple febrile seizures - common and generally benign - do not cause epilepsy; parents are taught fever control, first-aid during seizures, and when to seek help.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child has epilepsy for life: Simple febrile seizures do not mean epilepsy - most children outgrow them.</w:t>
      </w:r>
    </w:p>
    <w:p>
      <w:pPr>
        <w:spacing w:after="40"/>
        <w:ind w:left="360"/>
      </w:pPr>
      <w:r>
        <w:rPr>
          <w:rFonts w:ascii="Times New Roman" w:hAnsi="Times New Roman"/>
          <w:sz w:val="24"/>
          <w:szCs w:val="24"/>
        </w:rPr>
        <w:t xml:space="preserve">B — No fever control is needed: Fever control and first-aid teaching are part of discharge advice.</w:t>
      </w:r>
    </w:p>
    <w:p>
      <w:pPr>
        <w:spacing w:after="40"/>
        <w:ind w:left="360"/>
      </w:pPr>
      <w:r>
        <w:rPr>
          <w:rFonts w:ascii="Times New Roman" w:hAnsi="Times New Roman"/>
          <w:sz w:val="24"/>
          <w:szCs w:val="24"/>
        </w:rPr>
        <w:t xml:space="preserve">C — Seizures always cause brain damage: Simple febrile seizures do not cause brain damage; prolonged or complex seizures need review.</w:t>
      </w:r>
    </w:p>
    <w:p>
      <w:pPr>
        <w:spacing w:after="40"/>
        <w:ind w:left="360"/>
      </w:pPr>
      <w:r>
        <w:rPr>
          <w:rFonts w:ascii="Times New Roman" w:hAnsi="Times New Roman"/>
          <w:sz w:val="24"/>
          <w:szCs w:val="24"/>
        </w:rPr>
        <w:t xml:space="preserve">⚠️ Exam Trap: Simple febrile seizure: fever control at home, first aid taught, and only complex features need further workup.</w:t>
      </w:r>
    </w:p>
    <w:p>
      <w:pPr>
        <w:spacing w:after="40"/>
        <w:ind w:left="360"/>
      </w:pPr>
      <w:r>
        <w:rPr>
          <w:rFonts w:ascii="Times New Roman" w:hAnsi="Times New Roman"/>
          <w:sz w:val="24"/>
          <w:szCs w:val="24"/>
        </w:rPr>
        <w:t xml:space="preserve">💎 PNC Pearl: During a seizure: side position, protect the head, nothing in the mouth, and time it - over 5 minutes needs help.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primary complex (childhood TB) has completed 6 months of treatment. The nurse should: </w:t>
      </w:r>
    </w:p>
    <w:p>
      <w:pPr>
        <w:spacing w:after="40"/>
        <w:ind w:left="360"/>
      </w:pPr>
      <w:r>
        <w:rPr>
          <w:rFonts w:ascii="Times New Roman" w:hAnsi="Times New Roman"/>
          <w:sz w:val="24"/>
          <w:szCs w:val="24"/>
        </w:rPr>
        <w:t xml:space="preserve">(a) Repeat the full course blindly</w:t>
      </w:r>
    </w:p>
    <w:p>
      <w:pPr>
        <w:spacing w:after="40"/>
        <w:ind w:left="360"/>
      </w:pPr>
      <w:r>
        <w:rPr>
          <w:rFonts w:ascii="Times New Roman" w:hAnsi="Times New Roman"/>
          <w:sz w:val="24"/>
          <w:szCs w:val="24"/>
        </w:rPr>
        <w:t xml:space="preserve">(b) Confirm cure with follow-up and teach the family about signs of relapse and nutrition</w:t>
      </w:r>
    </w:p>
    <w:p>
      <w:pPr>
        <w:spacing w:after="40"/>
        <w:ind w:left="360"/>
      </w:pPr>
      <w:r>
        <w:rPr>
          <w:rFonts w:ascii="Times New Roman" w:hAnsi="Times New Roman"/>
          <w:sz w:val="24"/>
          <w:szCs w:val="24"/>
        </w:rPr>
        <w:t xml:space="preserve">(c) Avoid further review</w:t>
      </w:r>
    </w:p>
    <w:p>
      <w:pPr>
        <w:spacing w:after="40"/>
        <w:ind w:left="360"/>
      </w:pPr>
      <w:r>
        <w:rPr>
          <w:rFonts w:ascii="Times New Roman" w:hAnsi="Times New Roman"/>
          <w:sz w:val="24"/>
          <w:szCs w:val="24"/>
        </w:rPr>
        <w:t xml:space="preserve">(d) Stop all care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Confirm cure with follow-up and teach the family about signs of relapse and nutrition</w:t>
      </w:r>
    </w:p>
    <w:p>
      <w:pPr>
        <w:spacing w:after="40"/>
        <w:ind w:left="360"/>
      </w:pPr>
      <w:r>
        <w:rPr>
          <w:rFonts w:ascii="Times New Roman" w:hAnsi="Times New Roman"/>
          <w:sz w:val="24"/>
          <w:szCs w:val="24"/>
        </w:rPr>
        <w:t xml:space="preserve">🧠 Clinical Rationale: Childhood TB - after completing DOTS, the child is followed for relapse, nutrition is supported, and contacts are screened; BCG history is reviewed.</w:t>
      </w:r>
    </w:p>
    <w:p>
      <w:pPr>
        <w:spacing w:after="40"/>
        <w:ind w:left="360"/>
      </w:pPr>
      <w:r>
        <w:rPr>
          <w:rFonts w:ascii="Times New Roman" w:hAnsi="Times New Roman"/>
          <w:sz w:val="24"/>
          <w:szCs w:val="24"/>
        </w:rPr>
        <w:t xml:space="preserve">🔍 Key Clues: 6 months | TB</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Repeat the full course blindly: A routine repeat course is not given blindly - the child is assessed first.</w:t>
      </w:r>
    </w:p>
    <w:p>
      <w:pPr>
        <w:spacing w:after="40"/>
        <w:ind w:left="360"/>
      </w:pPr>
      <w:r>
        <w:rPr>
          <w:rFonts w:ascii="Times New Roman" w:hAnsi="Times New Roman"/>
          <w:sz w:val="24"/>
          <w:szCs w:val="24"/>
        </w:rPr>
        <w:t xml:space="preserve">C — Avoid further review: Follow-up catches relapse and screens contacts - it is not avoided.</w:t>
      </w:r>
    </w:p>
    <w:p>
      <w:pPr>
        <w:spacing w:after="40"/>
        <w:ind w:left="360"/>
      </w:pPr>
      <w:r>
        <w:rPr>
          <w:rFonts w:ascii="Times New Roman" w:hAnsi="Times New Roman"/>
          <w:sz w:val="24"/>
          <w:szCs w:val="24"/>
        </w:rPr>
        <w:t xml:space="preserve">D — Stop all care: Care continues with follow-up and nutrition support - it does not end at the last dose.</w:t>
      </w:r>
    </w:p>
    <w:p>
      <w:pPr>
        <w:spacing w:after="40"/>
        <w:ind w:left="360"/>
      </w:pPr>
      <w:r>
        <w:rPr>
          <w:rFonts w:ascii="Times New Roman" w:hAnsi="Times New Roman"/>
          <w:sz w:val="24"/>
          <w:szCs w:val="24"/>
        </w:rPr>
        <w:t xml:space="preserve">⚠️ Exam Trap: Completing DOTS is not the end - follow-up, nutrition and contact screening continue.</w:t>
      </w:r>
    </w:p>
    <w:p>
      <w:pPr>
        <w:spacing w:after="40"/>
        <w:ind w:left="360"/>
      </w:pPr>
      <w:r>
        <w:rPr>
          <w:rFonts w:ascii="Times New Roman" w:hAnsi="Times New Roman"/>
          <w:sz w:val="24"/>
          <w:szCs w:val="24"/>
        </w:rPr>
        <w:t xml:space="preserve">💎 PNC Pearl: Childhood tuberculosis is a family disease - screen the household, and support the child's nutrition.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outbreak of cholera is best controlled by: </w:t>
      </w:r>
    </w:p>
    <w:p>
      <w:pPr>
        <w:spacing w:after="40"/>
        <w:ind w:left="360"/>
      </w:pPr>
      <w:r>
        <w:rPr>
          <w:rFonts w:ascii="Times New Roman" w:hAnsi="Times New Roman"/>
          <w:sz w:val="24"/>
          <w:szCs w:val="24"/>
        </w:rPr>
        <w:t xml:space="preserve">(a) Vaccinating adults</w:t>
      </w:r>
    </w:p>
    <w:p>
      <w:pPr>
        <w:spacing w:after="40"/>
        <w:ind w:left="360"/>
      </w:pPr>
      <w:r>
        <w:rPr>
          <w:rFonts w:ascii="Times New Roman" w:hAnsi="Times New Roman"/>
          <w:sz w:val="24"/>
          <w:szCs w:val="24"/>
        </w:rPr>
        <w:t xml:space="preserve">(b) Safe water, sanitation, and rapid rehydration of cases</w:t>
      </w:r>
    </w:p>
    <w:p>
      <w:pPr>
        <w:spacing w:after="40"/>
        <w:ind w:left="360"/>
      </w:pPr>
      <w:r>
        <w:rPr>
          <w:rFonts w:ascii="Times New Roman" w:hAnsi="Times New Roman"/>
          <w:sz w:val="24"/>
          <w:szCs w:val="24"/>
        </w:rPr>
        <w:t xml:space="preserve">(c) Closing schools only</w:t>
      </w:r>
    </w:p>
    <w:p>
      <w:pPr>
        <w:spacing w:after="40"/>
        <w:ind w:left="360"/>
      </w:pPr>
      <w:r>
        <w:rPr>
          <w:rFonts w:ascii="Times New Roman" w:hAnsi="Times New Roman"/>
          <w:sz w:val="24"/>
          <w:szCs w:val="24"/>
        </w:rPr>
        <w:t xml:space="preserve">(d) Antibiotics for the whole village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Safe water, sanitation, and rapid rehydration of cases</w:t>
      </w:r>
    </w:p>
    <w:p>
      <w:pPr>
        <w:spacing w:after="40"/>
        <w:ind w:left="360"/>
      </w:pPr>
      <w:r>
        <w:rPr>
          <w:rFonts w:ascii="Times New Roman" w:hAnsi="Times New Roman"/>
          <w:sz w:val="24"/>
          <w:szCs w:val="24"/>
        </w:rPr>
        <w:t xml:space="preserve">🧠 Clinical Rationale: Cholera control - clean water, sanitation, and ORS/IV rehydration - saves lives; targeted antibiotics treat severe cases and reduce shedding.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Vaccinating adults: Vaccination is an adjunct; the priority is safe water and treatment of cases.</w:t>
      </w:r>
    </w:p>
    <w:p>
      <w:pPr>
        <w:spacing w:after="40"/>
        <w:ind w:left="360"/>
      </w:pPr>
      <w:r>
        <w:rPr>
          <w:rFonts w:ascii="Times New Roman" w:hAnsi="Times New Roman"/>
          <w:sz w:val="24"/>
          <w:szCs w:val="24"/>
        </w:rPr>
        <w:t xml:space="preserve">C — Closing schools only: Closing schools alone does not stop a water-borne outbreak.</w:t>
      </w:r>
    </w:p>
    <w:p>
      <w:pPr>
        <w:spacing w:after="40"/>
        <w:ind w:left="360"/>
      </w:pPr>
      <w:r>
        <w:rPr>
          <w:rFonts w:ascii="Times New Roman" w:hAnsi="Times New Roman"/>
          <w:sz w:val="24"/>
          <w:szCs w:val="24"/>
        </w:rPr>
        <w:t xml:space="preserve">D — Antibiotics for the whole village: Mass antibiotics do not control cholera - safe water, sanitation and rehydration do.</w:t>
      </w:r>
    </w:p>
    <w:p>
      <w:pPr>
        <w:spacing w:after="40"/>
        <w:ind w:left="360"/>
      </w:pPr>
      <w:r>
        <w:rPr>
          <w:rFonts w:ascii="Times New Roman" w:hAnsi="Times New Roman"/>
          <w:sz w:val="24"/>
          <w:szCs w:val="24"/>
        </w:rPr>
        <w:t xml:space="preserve">⚠️ Exam Trap: Cholera control is water, sanitation and rehydration - not mass medication.</w:t>
      </w:r>
    </w:p>
    <w:p>
      <w:pPr>
        <w:spacing w:after="40"/>
        <w:ind w:left="360"/>
      </w:pPr>
      <w:r>
        <w:rPr>
          <w:rFonts w:ascii="Times New Roman" w:hAnsi="Times New Roman"/>
          <w:sz w:val="24"/>
          <w:szCs w:val="24"/>
        </w:rPr>
        <w:t xml:space="preserve">💎 PNC Pearl: In any diarrhoeal outbreak, the first tool is oral rehydration solution and the first target is the water source.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Vector Borne Disease Control Programme' covers malaria, dengue, kala-azar, filariasis, Japanese encephalitis, and: </w:t>
      </w:r>
    </w:p>
    <w:p>
      <w:pPr>
        <w:spacing w:after="40"/>
        <w:ind w:left="360"/>
      </w:pPr>
      <w:r>
        <w:rPr>
          <w:rFonts w:ascii="Times New Roman" w:hAnsi="Times New Roman"/>
          <w:sz w:val="24"/>
          <w:szCs w:val="24"/>
        </w:rPr>
        <w:t xml:space="preserve">(a) Goitre</w:t>
      </w:r>
    </w:p>
    <w:p>
      <w:pPr>
        <w:spacing w:after="40"/>
        <w:ind w:left="360"/>
      </w:pPr>
      <w:r>
        <w:rPr>
          <w:rFonts w:ascii="Times New Roman" w:hAnsi="Times New Roman"/>
          <w:sz w:val="24"/>
          <w:szCs w:val="24"/>
        </w:rPr>
        <w:t xml:space="preserve">(b) Anaemia</w:t>
      </w:r>
    </w:p>
    <w:p>
      <w:pPr>
        <w:spacing w:after="40"/>
        <w:ind w:left="360"/>
      </w:pPr>
      <w:r>
        <w:rPr>
          <w:rFonts w:ascii="Times New Roman" w:hAnsi="Times New Roman"/>
          <w:sz w:val="24"/>
          <w:szCs w:val="24"/>
        </w:rPr>
        <w:t xml:space="preserve">(c) Chikungunya</w:t>
      </w:r>
    </w:p>
    <w:p>
      <w:pPr>
        <w:spacing w:after="40"/>
        <w:ind w:left="360"/>
      </w:pPr>
      <w:r>
        <w:rPr>
          <w:rFonts w:ascii="Times New Roman" w:hAnsi="Times New Roman"/>
          <w:sz w:val="24"/>
          <w:szCs w:val="24"/>
        </w:rPr>
        <w:t xml:space="preserve">(d) Diabetes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Chikungunya</w:t>
      </w:r>
    </w:p>
    <w:p>
      <w:pPr>
        <w:spacing w:after="40"/>
        <w:ind w:left="360"/>
      </w:pPr>
      <w:r>
        <w:rPr>
          <w:rFonts w:ascii="Times New Roman" w:hAnsi="Times New Roman"/>
          <w:sz w:val="24"/>
          <w:szCs w:val="24"/>
        </w:rPr>
        <w:t xml:space="preserve">🧠 Clinical Rationale: The NVBDCP - India's integrated programme - controls malaria, dengue, chikungunya, kala-azar, filariasis, JE, and other mosquito-borne diseases.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Goitre: Goitre is an iodine deficiency problem - it is not vector-borne.</w:t>
      </w:r>
    </w:p>
    <w:p>
      <w:pPr>
        <w:spacing w:after="40"/>
        <w:ind w:left="360"/>
      </w:pPr>
      <w:r>
        <w:rPr>
          <w:rFonts w:ascii="Times New Roman" w:hAnsi="Times New Roman"/>
          <w:sz w:val="24"/>
          <w:szCs w:val="24"/>
        </w:rPr>
        <w:t xml:space="preserve">B — Anaemia: Anaemia is addressed through other national health programmes.</w:t>
      </w:r>
    </w:p>
    <w:p>
      <w:pPr>
        <w:spacing w:after="40"/>
        <w:ind w:left="360"/>
      </w:pPr>
      <w:r>
        <w:rPr>
          <w:rFonts w:ascii="Times New Roman" w:hAnsi="Times New Roman"/>
          <w:sz w:val="24"/>
          <w:szCs w:val="24"/>
        </w:rPr>
        <w:t xml:space="preserve">D — Diabetes: Diabetes is a non-communicable disease - it is not part of the vector-borne programme.</w:t>
      </w:r>
    </w:p>
    <w:p>
      <w:pPr>
        <w:spacing w:after="40"/>
        <w:ind w:left="360"/>
      </w:pPr>
      <w:r>
        <w:rPr>
          <w:rFonts w:ascii="Times New Roman" w:hAnsi="Times New Roman"/>
          <w:sz w:val="24"/>
          <w:szCs w:val="24"/>
        </w:rPr>
        <w:t xml:space="preserve">⚠️ Exam Trap: NVBDCP covers the mosquito and sandfly diseases - chikungunya included, diabetes and anaemia excluded.</w:t>
      </w:r>
    </w:p>
    <w:p>
      <w:pPr>
        <w:spacing w:after="40"/>
        <w:ind w:left="360"/>
      </w:pPr>
      <w:r>
        <w:rPr>
          <w:rFonts w:ascii="Times New Roman" w:hAnsi="Times New Roman"/>
          <w:sz w:val="24"/>
          <w:szCs w:val="24"/>
        </w:rPr>
        <w:t xml:space="preserve">💎 PNC Pearl: Vector-borne list: malaria, dengue, chikungunya, kala-azar, filariasis, Japanese encephalitis.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health worker is measuring the mid-upper arm circumference (MUAC) of a child. A reading of 11.5 cm indicates: </w:t>
      </w:r>
    </w:p>
    <w:p>
      <w:pPr>
        <w:spacing w:after="40"/>
        <w:ind w:left="360"/>
      </w:pPr>
      <w:r>
        <w:rPr>
          <w:rFonts w:ascii="Times New Roman" w:hAnsi="Times New Roman"/>
          <w:sz w:val="24"/>
          <w:szCs w:val="24"/>
        </w:rPr>
        <w:t xml:space="preserve">(a) Good growth</w:t>
      </w:r>
    </w:p>
    <w:p>
      <w:pPr>
        <w:spacing w:after="40"/>
        <w:ind w:left="360"/>
      </w:pPr>
      <w:r>
        <w:rPr>
          <w:rFonts w:ascii="Times New Roman" w:hAnsi="Times New Roman"/>
          <w:sz w:val="24"/>
          <w:szCs w:val="24"/>
        </w:rPr>
        <w:t xml:space="preserve">(b) Obesity</w:t>
      </w:r>
    </w:p>
    <w:p>
      <w:pPr>
        <w:spacing w:after="40"/>
        <w:ind w:left="360"/>
      </w:pPr>
      <w:r>
        <w:rPr>
          <w:rFonts w:ascii="Times New Roman" w:hAnsi="Times New Roman"/>
          <w:sz w:val="24"/>
          <w:szCs w:val="24"/>
        </w:rPr>
        <w:t xml:space="preserve">(c) Normal nutrition</w:t>
      </w:r>
    </w:p>
    <w:p>
      <w:pPr>
        <w:spacing w:after="40"/>
        <w:ind w:left="360"/>
      </w:pPr>
      <w:r>
        <w:rPr>
          <w:rFonts w:ascii="Times New Roman" w:hAnsi="Times New Roman"/>
          <w:sz w:val="24"/>
          <w:szCs w:val="24"/>
        </w:rPr>
        <w:t xml:space="preserve">(d) Severe acute malnutrition - the child needs urgent referral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Severe acute malnutrition - the child needs urgent referral</w:t>
      </w:r>
    </w:p>
    <w:p>
      <w:pPr>
        <w:spacing w:after="40"/>
        <w:ind w:left="360"/>
      </w:pPr>
      <w:r>
        <w:rPr>
          <w:rFonts w:ascii="Times New Roman" w:hAnsi="Times New Roman"/>
          <w:sz w:val="24"/>
          <w:szCs w:val="24"/>
        </w:rPr>
        <w:t xml:space="preserve">🧠 Clinical Rationale: MUAC below 11.5 cm in children 6-59 months - a simple screening tool - indicates severe acute malnutrition and referral for therapeutic feeding.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Good growth: Good growth is the opposite of what a low reading shows - this child needs urgent referral.</w:t>
      </w:r>
    </w:p>
    <w:p>
      <w:pPr>
        <w:spacing w:after="40"/>
        <w:ind w:left="360"/>
      </w:pPr>
      <w:r>
        <w:rPr>
          <w:rFonts w:ascii="Times New Roman" w:hAnsi="Times New Roman"/>
          <w:sz w:val="24"/>
          <w:szCs w:val="24"/>
        </w:rPr>
        <w:t xml:space="preserve">B — Obesity: Obesity would give a high reading - 11.5 cm signals severe wasting.</w:t>
      </w:r>
    </w:p>
    <w:p>
      <w:pPr>
        <w:spacing w:after="40"/>
        <w:ind w:left="360"/>
      </w:pPr>
      <w:r>
        <w:rPr>
          <w:rFonts w:ascii="Times New Roman" w:hAnsi="Times New Roman"/>
          <w:sz w:val="24"/>
          <w:szCs w:val="24"/>
        </w:rPr>
        <w:t xml:space="preserve">C — Normal nutrition: Normal mid-upper arm circumference is well above 13.5 cm in this age group - 11.5 cm is far below it.</w:t>
      </w:r>
    </w:p>
    <w:p>
      <w:pPr>
        <w:spacing w:after="40"/>
        <w:ind w:left="360"/>
      </w:pPr>
      <w:r>
        <w:rPr>
          <w:rFonts w:ascii="Times New Roman" w:hAnsi="Times New Roman"/>
          <w:sz w:val="24"/>
          <w:szCs w:val="24"/>
        </w:rPr>
        <w:t xml:space="preserve">⚠️ Exam Trap: MUAC below 11.5 cm in a child of 6-59 months means severe acute malnutrition - refer now.</w:t>
      </w:r>
    </w:p>
    <w:p>
      <w:pPr>
        <w:spacing w:after="40"/>
        <w:ind w:left="360"/>
      </w:pPr>
      <w:r>
        <w:rPr>
          <w:rFonts w:ascii="Times New Roman" w:hAnsi="Times New Roman"/>
          <w:sz w:val="24"/>
          <w:szCs w:val="24"/>
        </w:rPr>
        <w:t xml:space="preserve">💎 PNC Pearl: MUAC is the community screening tape: under 11.5 cm severe, 11.5-12.5 cm moderate, above 13.5 cm normal.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teaching a community about dengue should emphasise that the Aedes mosquito bites: </w:t>
      </w:r>
    </w:p>
    <w:p>
      <w:pPr>
        <w:spacing w:after="40"/>
        <w:ind w:left="360"/>
      </w:pPr>
      <w:r>
        <w:rPr>
          <w:rFonts w:ascii="Times New Roman" w:hAnsi="Times New Roman"/>
          <w:sz w:val="24"/>
          <w:szCs w:val="24"/>
        </w:rPr>
        <w:t xml:space="preserve">(a) Only in winter</w:t>
      </w:r>
    </w:p>
    <w:p>
      <w:pPr>
        <w:spacing w:after="40"/>
        <w:ind w:left="360"/>
      </w:pPr>
      <w:r>
        <w:rPr>
          <w:rFonts w:ascii="Times New Roman" w:hAnsi="Times New Roman"/>
          <w:sz w:val="24"/>
          <w:szCs w:val="24"/>
        </w:rPr>
        <w:t xml:space="preserve">(b) Only indoors at night</w:t>
      </w:r>
    </w:p>
    <w:p>
      <w:pPr>
        <w:spacing w:after="40"/>
        <w:ind w:left="360"/>
      </w:pPr>
      <w:r>
        <w:rPr>
          <w:rFonts w:ascii="Times New Roman" w:hAnsi="Times New Roman"/>
          <w:sz w:val="24"/>
          <w:szCs w:val="24"/>
        </w:rPr>
        <w:t xml:space="preserve">(c) During the daytime, especially at dawn and dusk</w:t>
      </w:r>
    </w:p>
    <w:p>
      <w:pPr>
        <w:spacing w:after="40"/>
        <w:ind w:left="360"/>
      </w:pPr>
      <w:r>
        <w:rPr>
          <w:rFonts w:ascii="Times New Roman" w:hAnsi="Times New Roman"/>
          <w:sz w:val="24"/>
          <w:szCs w:val="24"/>
        </w:rPr>
        <w:t xml:space="preserve">(d) Only at midnight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During the daytime, especially at dawn and dusk</w:t>
      </w:r>
    </w:p>
    <w:p>
      <w:pPr>
        <w:spacing w:after="40"/>
        <w:ind w:left="360"/>
      </w:pPr>
      <w:r>
        <w:rPr>
          <w:rFonts w:ascii="Times New Roman" w:hAnsi="Times New Roman"/>
          <w:sz w:val="24"/>
          <w:szCs w:val="24"/>
        </w:rPr>
        <w:t xml:space="preserve">🧠 Clinical Rationale: Aedes aegypti - the dengue vector - feeds in the daytime (early morning and late afternoon); repellents and protective clothing matter during the 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in winter: Dengue transmission peaks in the warm, rainy season, not winter.</w:t>
      </w:r>
    </w:p>
    <w:p>
      <w:pPr>
        <w:spacing w:after="40"/>
        <w:ind w:left="360"/>
      </w:pPr>
      <w:r>
        <w:rPr>
          <w:rFonts w:ascii="Times New Roman" w:hAnsi="Times New Roman"/>
          <w:sz w:val="24"/>
          <w:szCs w:val="24"/>
        </w:rPr>
        <w:t xml:space="preserve">B — Only indoors at night: It bites during the day, indoors and outdoors - not only at night.</w:t>
      </w:r>
    </w:p>
    <w:p>
      <w:pPr>
        <w:spacing w:after="40"/>
        <w:ind w:left="360"/>
      </w:pPr>
      <w:r>
        <w:rPr>
          <w:rFonts w:ascii="Times New Roman" w:hAnsi="Times New Roman"/>
          <w:sz w:val="24"/>
          <w:szCs w:val="24"/>
        </w:rPr>
        <w:t xml:space="preserve">D — Only at midnight: Aedes is a day-biter - midnight is the anopheles (malaria) pattern.</w:t>
      </w:r>
    </w:p>
    <w:p>
      <w:pPr>
        <w:spacing w:after="40"/>
        <w:ind w:left="360"/>
      </w:pPr>
      <w:r>
        <w:rPr>
          <w:rFonts w:ascii="Times New Roman" w:hAnsi="Times New Roman"/>
          <w:sz w:val="24"/>
          <w:szCs w:val="24"/>
        </w:rPr>
        <w:t xml:space="preserve">⚠️ Exam Trap: Aedes bites by day - repellents and protective clothing matter during the day, not just at night.</w:t>
      </w:r>
    </w:p>
    <w:p>
      <w:pPr>
        <w:spacing w:after="40"/>
        <w:ind w:left="360"/>
      </w:pPr>
      <w:r>
        <w:rPr>
          <w:rFonts w:ascii="Times New Roman" w:hAnsi="Times New Roman"/>
          <w:sz w:val="24"/>
          <w:szCs w:val="24"/>
        </w:rPr>
        <w:t xml:space="preserve">💎 PNC Pearl: Dengue prevention is source reduction - empty and scrub water containers weekly, since Aedes breeds in clean water.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delirium is hallucinating and pulling at the IV line. The nurse should first: </w:t>
      </w:r>
    </w:p>
    <w:p>
      <w:pPr>
        <w:spacing w:after="40"/>
        <w:ind w:left="360"/>
      </w:pPr>
      <w:r>
        <w:rPr>
          <w:rFonts w:ascii="Times New Roman" w:hAnsi="Times New Roman"/>
          <w:sz w:val="24"/>
          <w:szCs w:val="24"/>
        </w:rPr>
        <w:t xml:space="preserve">(a) Reorient the client calmly, reduce stimuli, and ensure safety rather than restrain</w:t>
      </w:r>
    </w:p>
    <w:p>
      <w:pPr>
        <w:spacing w:after="40"/>
        <w:ind w:left="360"/>
      </w:pPr>
      <w:r>
        <w:rPr>
          <w:rFonts w:ascii="Times New Roman" w:hAnsi="Times New Roman"/>
          <w:sz w:val="24"/>
          <w:szCs w:val="24"/>
        </w:rPr>
        <w:t xml:space="preserve">(b) Shout at the client</w:t>
      </w:r>
    </w:p>
    <w:p>
      <w:pPr>
        <w:spacing w:after="40"/>
        <w:ind w:left="360"/>
      </w:pPr>
      <w:r>
        <w:rPr>
          <w:rFonts w:ascii="Times New Roman" w:hAnsi="Times New Roman"/>
          <w:sz w:val="24"/>
          <w:szCs w:val="24"/>
        </w:rPr>
        <w:t xml:space="preserve">(c) Tie the client down</w:t>
      </w:r>
    </w:p>
    <w:p>
      <w:pPr>
        <w:spacing w:after="40"/>
        <w:ind w:left="360"/>
      </w:pPr>
      <w:r>
        <w:rPr>
          <w:rFonts w:ascii="Times New Roman" w:hAnsi="Times New Roman"/>
          <w:sz w:val="24"/>
          <w:szCs w:val="24"/>
        </w:rPr>
        <w:t xml:space="preserve">(d) Turn off all lights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Reorient the client calmly, reduce stimuli, and ensure safety rather than restrain</w:t>
      </w:r>
    </w:p>
    <w:p>
      <w:pPr>
        <w:spacing w:after="40"/>
        <w:ind w:left="360"/>
      </w:pPr>
      <w:r>
        <w:rPr>
          <w:rFonts w:ascii="Times New Roman" w:hAnsi="Times New Roman"/>
          <w:sz w:val="24"/>
          <w:szCs w:val="24"/>
        </w:rPr>
        <w:t xml:space="preserve">🧠 Clinical Rationale: Delirium - calming reorientation, family presence, low stimulation, and treating the cause - reduces agitation; restraints worsen it and are avoided.</w:t>
      </w:r>
    </w:p>
    <w:p>
      <w:pPr>
        <w:spacing w:after="40"/>
        <w:ind w:left="360"/>
      </w:pPr>
      <w:r>
        <w:rPr>
          <w:rFonts w:ascii="Times New Roman" w:hAnsi="Times New Roman"/>
          <w:sz w:val="24"/>
          <w:szCs w:val="24"/>
        </w:rPr>
        <w:t xml:space="preserve">🔍 Key Clues: First | IV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Shout at the client: Shouting raises fear and agitation - a calm voice and simple orientation are used.</w:t>
      </w:r>
    </w:p>
    <w:p>
      <w:pPr>
        <w:spacing w:after="40"/>
        <w:ind w:left="360"/>
      </w:pPr>
      <w:r>
        <w:rPr>
          <w:rFonts w:ascii="Times New Roman" w:hAnsi="Times New Roman"/>
          <w:sz w:val="24"/>
          <w:szCs w:val="24"/>
        </w:rPr>
        <w:t xml:space="preserve">C — Tie the client down: Restraints worsen delirium and injury - reorientation and safety come first.</w:t>
      </w:r>
    </w:p>
    <w:p>
      <w:pPr>
        <w:spacing w:after="40"/>
        <w:ind w:left="360"/>
      </w:pPr>
      <w:r>
        <w:rPr>
          <w:rFonts w:ascii="Times New Roman" w:hAnsi="Times New Roman"/>
          <w:sz w:val="24"/>
          <w:szCs w:val="24"/>
        </w:rPr>
        <w:t xml:space="preserve">D — Turn off all lights: Total darkness increases disorientation - a calm, softly lit environment helps.</w:t>
      </w:r>
    </w:p>
    <w:p>
      <w:pPr>
        <w:spacing w:after="40"/>
        <w:ind w:left="360"/>
      </w:pPr>
      <w:r>
        <w:rPr>
          <w:rFonts w:ascii="Times New Roman" w:hAnsi="Times New Roman"/>
          <w:sz w:val="24"/>
          <w:szCs w:val="24"/>
        </w:rPr>
        <w:t xml:space="preserve">⚠️ Exam Trap: Delirium care: reorient calmly, reduce stimulation, keep a family member near, and treat the cause.</w:t>
      </w:r>
    </w:p>
    <w:p>
      <w:pPr>
        <w:spacing w:after="40"/>
        <w:ind w:left="360"/>
      </w:pPr>
      <w:r>
        <w:rPr>
          <w:rFonts w:ascii="Times New Roman" w:hAnsi="Times New Roman"/>
          <w:sz w:val="24"/>
          <w:szCs w:val="24"/>
        </w:rPr>
        <w:t xml:space="preserve">💎 PNC Pearl: Delirium is a medical emergency of the brain - always look for the underlying cause.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schizophrenia who is mute needs to eat. The nurse should: </w:t>
      </w:r>
    </w:p>
    <w:p>
      <w:pPr>
        <w:spacing w:after="40"/>
        <w:ind w:left="360"/>
      </w:pPr>
      <w:r>
        <w:rPr>
          <w:rFonts w:ascii="Times New Roman" w:hAnsi="Times New Roman"/>
          <w:sz w:val="24"/>
          <w:szCs w:val="24"/>
        </w:rPr>
        <w:t xml:space="preserve">(a) Offer small, easy-to-eat foods and fluids with gentle prompting and supervision</w:t>
      </w:r>
    </w:p>
    <w:p>
      <w:pPr>
        <w:spacing w:after="40"/>
        <w:ind w:left="360"/>
      </w:pPr>
      <w:r>
        <w:rPr>
          <w:rFonts w:ascii="Times New Roman" w:hAnsi="Times New Roman"/>
          <w:sz w:val="24"/>
          <w:szCs w:val="24"/>
        </w:rPr>
        <w:t xml:space="preserve">(b) Leave food out of reach</w:t>
      </w:r>
    </w:p>
    <w:p>
      <w:pPr>
        <w:spacing w:after="40"/>
        <w:ind w:left="360"/>
      </w:pPr>
      <w:r>
        <w:rPr>
          <w:rFonts w:ascii="Times New Roman" w:hAnsi="Times New Roman"/>
          <w:sz w:val="24"/>
          <w:szCs w:val="24"/>
        </w:rPr>
        <w:t xml:space="preserve">(c) Skip meals until the client speaks</w:t>
      </w:r>
    </w:p>
    <w:p>
      <w:pPr>
        <w:spacing w:after="40"/>
        <w:ind w:left="360"/>
      </w:pPr>
      <w:r>
        <w:rPr>
          <w:rFonts w:ascii="Times New Roman" w:hAnsi="Times New Roman"/>
          <w:sz w:val="24"/>
          <w:szCs w:val="24"/>
        </w:rPr>
        <w:t xml:space="preserve">(d) Force-feed the client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Offer small, easy-to-eat foods and fluids with gentle prompting and supervision</w:t>
      </w:r>
    </w:p>
    <w:p>
      <w:pPr>
        <w:spacing w:after="40"/>
        <w:ind w:left="360"/>
      </w:pPr>
      <w:r>
        <w:rPr>
          <w:rFonts w:ascii="Times New Roman" w:hAnsi="Times New Roman"/>
          <w:sz w:val="24"/>
          <w:szCs w:val="24"/>
        </w:rPr>
        <w:t xml:space="preserve">🧠 Clinical Rationale: A mute client can often eat with prompting - small manageable meals, supervision, and encouragement prevent dehydration and malnutrition.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Leave food out of reach: Food must be within reach and offered - removing it endangers the client.</w:t>
      </w:r>
    </w:p>
    <w:p>
      <w:pPr>
        <w:spacing w:after="40"/>
        <w:ind w:left="360"/>
      </w:pPr>
      <w:r>
        <w:rPr>
          <w:rFonts w:ascii="Times New Roman" w:hAnsi="Times New Roman"/>
          <w:sz w:val="24"/>
          <w:szCs w:val="24"/>
        </w:rPr>
        <w:t xml:space="preserve">C — Skip meals until the client speaks: Skipping meals causes malnutrition and dehydration - meals continue with supervision.</w:t>
      </w:r>
    </w:p>
    <w:p>
      <w:pPr>
        <w:spacing w:after="40"/>
        <w:ind w:left="360"/>
      </w:pPr>
      <w:r>
        <w:rPr>
          <w:rFonts w:ascii="Times New Roman" w:hAnsi="Times New Roman"/>
          <w:sz w:val="24"/>
          <w:szCs w:val="24"/>
        </w:rPr>
        <w:t xml:space="preserve">D — Force-feed the client: Forcing food risks aspiration and trauma - gentle prompting is used.</w:t>
      </w:r>
    </w:p>
    <w:p>
      <w:pPr>
        <w:spacing w:after="40"/>
        <w:ind w:left="360"/>
      </w:pPr>
      <w:r>
        <w:rPr>
          <w:rFonts w:ascii="Times New Roman" w:hAnsi="Times New Roman"/>
          <w:sz w:val="24"/>
          <w:szCs w:val="24"/>
        </w:rPr>
        <w:t xml:space="preserve">⚠️ Exam Trap: A mute client can often eat with prompting - small, easy foods, fluids and supervision prevent malnutrition.</w:t>
      </w:r>
    </w:p>
    <w:p>
      <w:pPr>
        <w:spacing w:after="40"/>
        <w:ind w:left="360"/>
      </w:pPr>
      <w:r>
        <w:rPr>
          <w:rFonts w:ascii="Times New Roman" w:hAnsi="Times New Roman"/>
          <w:sz w:val="24"/>
          <w:szCs w:val="24"/>
        </w:rPr>
        <w:t xml:space="preserve">💎 PNC Pearl: When a client will not speak, watch what they do, not what they say - nutrition and safety come first.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anxiety is having a panic attack with hyperventilation. The nurse should: </w:t>
      </w:r>
    </w:p>
    <w:p>
      <w:pPr>
        <w:spacing w:after="40"/>
        <w:ind w:left="360"/>
      </w:pPr>
      <w:r>
        <w:rPr>
          <w:rFonts w:ascii="Times New Roman" w:hAnsi="Times New Roman"/>
          <w:sz w:val="24"/>
          <w:szCs w:val="24"/>
        </w:rPr>
        <w:t xml:space="preserve">(a) Guide slow, calm breathing and stay with the client</w:t>
      </w:r>
    </w:p>
    <w:p>
      <w:pPr>
        <w:spacing w:after="40"/>
        <w:ind w:left="360"/>
      </w:pPr>
      <w:r>
        <w:rPr>
          <w:rFonts w:ascii="Times New Roman" w:hAnsi="Times New Roman"/>
          <w:sz w:val="24"/>
          <w:szCs w:val="24"/>
        </w:rPr>
        <w:t xml:space="preserve">(b) Make the client breathe faster</w:t>
      </w:r>
    </w:p>
    <w:p>
      <w:pPr>
        <w:spacing w:after="40"/>
        <w:ind w:left="360"/>
      </w:pPr>
      <w:r>
        <w:rPr>
          <w:rFonts w:ascii="Times New Roman" w:hAnsi="Times New Roman"/>
          <w:sz w:val="24"/>
          <w:szCs w:val="24"/>
        </w:rPr>
        <w:t xml:space="preserve">(c) Leave the room</w:t>
      </w:r>
    </w:p>
    <w:p>
      <w:pPr>
        <w:spacing w:after="40"/>
        <w:ind w:left="360"/>
      </w:pPr>
      <w:r>
        <w:rPr>
          <w:rFonts w:ascii="Times New Roman" w:hAnsi="Times New Roman"/>
          <w:sz w:val="24"/>
          <w:szCs w:val="24"/>
        </w:rPr>
        <w:t xml:space="preserve">(d) Offer coffee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Guide slow, calm breathing and stay with the client</w:t>
      </w:r>
    </w:p>
    <w:p>
      <w:pPr>
        <w:spacing w:after="40"/>
        <w:ind w:left="360"/>
      </w:pPr>
      <w:r>
        <w:rPr>
          <w:rFonts w:ascii="Times New Roman" w:hAnsi="Times New Roman"/>
          <w:sz w:val="24"/>
          <w:szCs w:val="24"/>
        </w:rPr>
        <w:t xml:space="preserve">🧠 Clinical Rationale: Hyperventilation in panic - slow breathing, grounding, and a calm presence - corrects the respiratory alkalosis and eases the attack.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Make the client breathe faster: Faster breathing deepens the alkalosis - slow breathing breaks the cycle.</w:t>
      </w:r>
    </w:p>
    <w:p>
      <w:pPr>
        <w:spacing w:after="40"/>
        <w:ind w:left="360"/>
      </w:pPr>
      <w:r>
        <w:rPr>
          <w:rFonts w:ascii="Times New Roman" w:hAnsi="Times New Roman"/>
          <w:sz w:val="24"/>
          <w:szCs w:val="24"/>
        </w:rPr>
        <w:t xml:space="preserve">C — Leave the room: Leaving increases fear - the nurse stays and coaches the breathing.</w:t>
      </w:r>
    </w:p>
    <w:p>
      <w:pPr>
        <w:spacing w:after="40"/>
        <w:ind w:left="360"/>
      </w:pPr>
      <w:r>
        <w:rPr>
          <w:rFonts w:ascii="Times New Roman" w:hAnsi="Times New Roman"/>
          <w:sz w:val="24"/>
          <w:szCs w:val="24"/>
        </w:rPr>
        <w:t xml:space="preserve">D — Offer coffee: Caffeine worsens anxiety and palpitations - it is avoided.</w:t>
      </w:r>
    </w:p>
    <w:p>
      <w:pPr>
        <w:spacing w:after="40"/>
        <w:ind w:left="360"/>
      </w:pPr>
      <w:r>
        <w:rPr>
          <w:rFonts w:ascii="Times New Roman" w:hAnsi="Times New Roman"/>
          <w:sz w:val="24"/>
          <w:szCs w:val="24"/>
        </w:rPr>
        <w:t xml:space="preserve">⚠️ Exam Trap: Panic hyperventilation is broken by slow, calm breathing with the nurse present - never by leaving.</w:t>
      </w:r>
    </w:p>
    <w:p>
      <w:pPr>
        <w:spacing w:after="40"/>
        <w:ind w:left="360"/>
      </w:pPr>
      <w:r>
        <w:rPr>
          <w:rFonts w:ascii="Times New Roman" w:hAnsi="Times New Roman"/>
          <w:sz w:val="24"/>
          <w:szCs w:val="24"/>
        </w:rPr>
        <w:t xml:space="preserve">💎 PNC Pearl: Hyperventilation lowers carbon dioxide, causing dizziness and tingling - slow the breath to correct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part of the ear that converts sound vibrations into nerve impulses is the: </w:t>
      </w:r>
    </w:p>
    <w:p>
      <w:pPr>
        <w:spacing w:after="40"/>
        <w:ind w:left="360"/>
      </w:pPr>
      <w:r>
        <w:rPr>
          <w:rFonts w:ascii="Times New Roman" w:hAnsi="Times New Roman"/>
          <w:sz w:val="24"/>
          <w:szCs w:val="24"/>
        </w:rPr>
        <w:t xml:space="preserve">(a) Pinna</w:t>
      </w:r>
    </w:p>
    <w:p>
      <w:pPr>
        <w:spacing w:after="40"/>
        <w:ind w:left="360"/>
      </w:pPr>
      <w:r>
        <w:rPr>
          <w:rFonts w:ascii="Times New Roman" w:hAnsi="Times New Roman"/>
          <w:sz w:val="24"/>
          <w:szCs w:val="24"/>
        </w:rPr>
        <w:t xml:space="preserve">(b) Eardrum</w:t>
      </w:r>
    </w:p>
    <w:p>
      <w:pPr>
        <w:spacing w:after="40"/>
        <w:ind w:left="360"/>
      </w:pPr>
      <w:r>
        <w:rPr>
          <w:rFonts w:ascii="Times New Roman" w:hAnsi="Times New Roman"/>
          <w:sz w:val="24"/>
          <w:szCs w:val="24"/>
        </w:rPr>
        <w:t xml:space="preserve">(c) Eustachian tube</w:t>
      </w:r>
    </w:p>
    <w:p>
      <w:pPr>
        <w:spacing w:after="40"/>
        <w:ind w:left="360"/>
      </w:pPr>
      <w:r>
        <w:rPr>
          <w:rFonts w:ascii="Times New Roman" w:hAnsi="Times New Roman"/>
          <w:sz w:val="24"/>
          <w:szCs w:val="24"/>
        </w:rPr>
        <w:t xml:space="preserve">(d) Cochlea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Cochlea</w:t>
      </w:r>
    </w:p>
    <w:p>
      <w:pPr>
        <w:spacing w:after="40"/>
        <w:ind w:left="360"/>
      </w:pPr>
      <w:r>
        <w:rPr>
          <w:rFonts w:ascii="Times New Roman" w:hAnsi="Times New Roman"/>
          <w:sz w:val="24"/>
          <w:szCs w:val="24"/>
        </w:rPr>
        <w:t xml:space="preserve">🧠 Clinical Rationale: The cochlea - the snail-shaped inner ear - turns vibrations into electrical signals; the eardrum receives sound and the pinna collects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Pinna: The pinna collects sound and funnels it inward - it is not the transducer.</w:t>
      </w:r>
    </w:p>
    <w:p>
      <w:pPr>
        <w:spacing w:after="40"/>
        <w:ind w:left="360"/>
      </w:pPr>
      <w:r>
        <w:rPr>
          <w:rFonts w:ascii="Times New Roman" w:hAnsi="Times New Roman"/>
          <w:sz w:val="24"/>
          <w:szCs w:val="24"/>
        </w:rPr>
        <w:t xml:space="preserve">B — Eardrum: The eardrum vibrates but does not convert vibrations into nerve impulses - the cochlea does.</w:t>
      </w:r>
    </w:p>
    <w:p>
      <w:pPr>
        <w:spacing w:after="40"/>
        <w:ind w:left="360"/>
      </w:pPr>
      <w:r>
        <w:rPr>
          <w:rFonts w:ascii="Times New Roman" w:hAnsi="Times New Roman"/>
          <w:sz w:val="24"/>
          <w:szCs w:val="24"/>
        </w:rPr>
        <w:t xml:space="preserve">C — Eustachian tube: The Eustachian tube equalises pressure - no hearing conversion happens there.</w:t>
      </w:r>
    </w:p>
    <w:p>
      <w:pPr>
        <w:spacing w:after="40"/>
        <w:ind w:left="360"/>
      </w:pPr>
      <w:r>
        <w:rPr>
          <w:rFonts w:ascii="Times New Roman" w:hAnsi="Times New Roman"/>
          <w:sz w:val="24"/>
          <w:szCs w:val="24"/>
        </w:rPr>
        <w:t xml:space="preserve">⚠️ Exam Trap: Sound pathway: pinna collects, eardrum vibrates, ossicles amplify, cochlea converts.</w:t>
      </w:r>
    </w:p>
    <w:p>
      <w:pPr>
        <w:spacing w:after="40"/>
        <w:ind w:left="360"/>
      </w:pPr>
      <w:r>
        <w:rPr>
          <w:rFonts w:ascii="Times New Roman" w:hAnsi="Times New Roman"/>
          <w:sz w:val="24"/>
          <w:szCs w:val="24"/>
        </w:rPr>
        <w:t xml:space="preserve">💎 PNC Pearl: Nerve deafness comes from cochlear or auditory nerve damage; conductive loss comes from the outer or middle ear.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tube that carries food from the throat to the stomach is the: </w:t>
      </w:r>
    </w:p>
    <w:p>
      <w:pPr>
        <w:spacing w:after="40"/>
        <w:ind w:left="360"/>
      </w:pPr>
      <w:r>
        <w:rPr>
          <w:rFonts w:ascii="Times New Roman" w:hAnsi="Times New Roman"/>
          <w:sz w:val="24"/>
          <w:szCs w:val="24"/>
        </w:rPr>
        <w:t xml:space="preserve">(a) Trachea</w:t>
      </w:r>
    </w:p>
    <w:p>
      <w:pPr>
        <w:spacing w:after="40"/>
        <w:ind w:left="360"/>
      </w:pPr>
      <w:r>
        <w:rPr>
          <w:rFonts w:ascii="Times New Roman" w:hAnsi="Times New Roman"/>
          <w:sz w:val="24"/>
          <w:szCs w:val="24"/>
        </w:rPr>
        <w:t xml:space="preserve">(b) Oesophagus</w:t>
      </w:r>
    </w:p>
    <w:p>
      <w:pPr>
        <w:spacing w:after="40"/>
        <w:ind w:left="360"/>
      </w:pPr>
      <w:r>
        <w:rPr>
          <w:rFonts w:ascii="Times New Roman" w:hAnsi="Times New Roman"/>
          <w:sz w:val="24"/>
          <w:szCs w:val="24"/>
        </w:rPr>
        <w:t xml:space="preserve">(c) Bronchus</w:t>
      </w:r>
    </w:p>
    <w:p>
      <w:pPr>
        <w:spacing w:after="40"/>
        <w:ind w:left="360"/>
      </w:pPr>
      <w:r>
        <w:rPr>
          <w:rFonts w:ascii="Times New Roman" w:hAnsi="Times New Roman"/>
          <w:sz w:val="24"/>
          <w:szCs w:val="24"/>
        </w:rPr>
        <w:t xml:space="preserve">(d) Pharynx</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Oesophagus</w:t>
      </w:r>
    </w:p>
    <w:p>
      <w:pPr>
        <w:spacing w:after="40"/>
        <w:ind w:left="360"/>
      </w:pPr>
      <w:r>
        <w:rPr>
          <w:rFonts w:ascii="Times New Roman" w:hAnsi="Times New Roman"/>
          <w:sz w:val="24"/>
          <w:szCs w:val="24"/>
        </w:rPr>
        <w:t xml:space="preserve">🧠 Clinical Rationale: The oesophagus - a muscular tube - propels food to the stomach; the trachea carries air to the lungs.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Trachea: The trachea carries air to the lungs - the food pipe is the oesophagus.</w:t>
      </w:r>
    </w:p>
    <w:p>
      <w:pPr>
        <w:spacing w:after="40"/>
        <w:ind w:left="360"/>
      </w:pPr>
      <w:r>
        <w:rPr>
          <w:rFonts w:ascii="Times New Roman" w:hAnsi="Times New Roman"/>
          <w:sz w:val="24"/>
          <w:szCs w:val="24"/>
        </w:rPr>
        <w:t xml:space="preserve">C — Bronchus: The bronchus is part of the airway, not the food passage.</w:t>
      </w:r>
    </w:p>
    <w:p>
      <w:pPr>
        <w:spacing w:after="40"/>
        <w:ind w:left="360"/>
      </w:pPr>
      <w:r>
        <w:rPr>
          <w:rFonts w:ascii="Times New Roman" w:hAnsi="Times New Roman"/>
          <w:sz w:val="24"/>
          <w:szCs w:val="24"/>
        </w:rPr>
        <w:t xml:space="preserve">D — Pharynx: The pharynx is the shared throat passage - food then enters the oesophagus.</w:t>
      </w:r>
    </w:p>
    <w:p>
      <w:pPr>
        <w:spacing w:after="40"/>
        <w:ind w:left="360"/>
      </w:pPr>
      <w:r>
        <w:rPr>
          <w:rFonts w:ascii="Times New Roman" w:hAnsi="Times New Roman"/>
          <w:sz w:val="24"/>
          <w:szCs w:val="24"/>
        </w:rPr>
        <w:t xml:space="preserve">⚠️ Exam Trap: Two tubes, two jobs: oesophagus for food, trachea for air - the epiglottis keeps them apart.</w:t>
      </w:r>
    </w:p>
    <w:p>
      <w:pPr>
        <w:spacing w:after="40"/>
        <w:ind w:left="360"/>
      </w:pPr>
      <w:r>
        <w:rPr>
          <w:rFonts w:ascii="Times New Roman" w:hAnsi="Times New Roman"/>
          <w:sz w:val="24"/>
          <w:szCs w:val="24"/>
        </w:rPr>
        <w:t xml:space="preserve">💎 PNC Pearl: A swallowed foreign body travels the oesophagus; an inhaled one lodges in the airway - the symptoms tell you which.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causative organism of peptic ulcer is: </w:t>
      </w:r>
    </w:p>
    <w:p>
      <w:pPr>
        <w:spacing w:after="40"/>
        <w:ind w:left="360"/>
      </w:pPr>
      <w:r>
        <w:rPr>
          <w:rFonts w:ascii="Times New Roman" w:hAnsi="Times New Roman"/>
          <w:sz w:val="24"/>
          <w:szCs w:val="24"/>
        </w:rPr>
        <w:t xml:space="preserve">(a) Helicobacter pylori</w:t>
      </w:r>
    </w:p>
    <w:p>
      <w:pPr>
        <w:spacing w:after="40"/>
        <w:ind w:left="360"/>
      </w:pPr>
      <w:r>
        <w:rPr>
          <w:rFonts w:ascii="Times New Roman" w:hAnsi="Times New Roman"/>
          <w:sz w:val="24"/>
          <w:szCs w:val="24"/>
        </w:rPr>
        <w:t xml:space="preserve">(b) Escherichia coli</w:t>
      </w:r>
    </w:p>
    <w:p>
      <w:pPr>
        <w:spacing w:after="40"/>
        <w:ind w:left="360"/>
      </w:pPr>
      <w:r>
        <w:rPr>
          <w:rFonts w:ascii="Times New Roman" w:hAnsi="Times New Roman"/>
          <w:sz w:val="24"/>
          <w:szCs w:val="24"/>
        </w:rPr>
        <w:t xml:space="preserve">(c) Streptococcus pyogenes</w:t>
      </w:r>
    </w:p>
    <w:p>
      <w:pPr>
        <w:spacing w:after="40"/>
        <w:ind w:left="360"/>
      </w:pPr>
      <w:r>
        <w:rPr>
          <w:rFonts w:ascii="Times New Roman" w:hAnsi="Times New Roman"/>
          <w:sz w:val="24"/>
          <w:szCs w:val="24"/>
        </w:rPr>
        <w:t xml:space="preserve">(d) Mycobacterium leprae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Helicobacter pylori</w:t>
      </w:r>
    </w:p>
    <w:p>
      <w:pPr>
        <w:spacing w:after="40"/>
        <w:ind w:left="360"/>
      </w:pPr>
      <w:r>
        <w:rPr>
          <w:rFonts w:ascii="Times New Roman" w:hAnsi="Times New Roman"/>
          <w:sz w:val="24"/>
          <w:szCs w:val="24"/>
        </w:rPr>
        <w:t xml:space="preserve">🧠 Clinical Rationale: H. pylori - a spiral bacterium living in the stomach lining - causes most duodenal and gastric ulcers; eradication uses triple therapy (PPI + two antibiotics).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Escherichia coli: Escherichia coli is a gut organism linked to urinary and diarrhoeal infection - not ulcers.</w:t>
      </w:r>
    </w:p>
    <w:p>
      <w:pPr>
        <w:spacing w:after="40"/>
        <w:ind w:left="360"/>
      </w:pPr>
      <w:r>
        <w:rPr>
          <w:rFonts w:ascii="Times New Roman" w:hAnsi="Times New Roman"/>
          <w:sz w:val="24"/>
          <w:szCs w:val="24"/>
        </w:rPr>
        <w:t xml:space="preserve">C — Streptococcus pyogenes: Streptococcus pyogenes causes sore throat and skin infections, not peptic ulcer.</w:t>
      </w:r>
    </w:p>
    <w:p>
      <w:pPr>
        <w:spacing w:after="40"/>
        <w:ind w:left="360"/>
      </w:pPr>
      <w:r>
        <w:rPr>
          <w:rFonts w:ascii="Times New Roman" w:hAnsi="Times New Roman"/>
          <w:sz w:val="24"/>
          <w:szCs w:val="24"/>
        </w:rPr>
        <w:t xml:space="preserve">D — Mycobacterium leprae: Mycobacterium leprae causes leprosy - unrelated to peptic ulcer.</w:t>
      </w:r>
    </w:p>
    <w:p>
      <w:pPr>
        <w:spacing w:after="40"/>
        <w:ind w:left="360"/>
      </w:pPr>
      <w:r>
        <w:rPr>
          <w:rFonts w:ascii="Times New Roman" w:hAnsi="Times New Roman"/>
          <w:sz w:val="24"/>
          <w:szCs w:val="24"/>
        </w:rPr>
        <w:t xml:space="preserve">⚠️ Exam Trap: Helicobacter pylori lives in the stomach lining - it is the organism behind most peptic ulcers.</w:t>
      </w:r>
    </w:p>
    <w:p>
      <w:pPr>
        <w:spacing w:after="40"/>
        <w:ind w:left="360"/>
      </w:pPr>
      <w:r>
        <w:rPr>
          <w:rFonts w:ascii="Times New Roman" w:hAnsi="Times New Roman"/>
          <w:sz w:val="24"/>
          <w:szCs w:val="24"/>
        </w:rPr>
        <w:t xml:space="preserve">💎 PNC Pearl: Eradication for H. pylori: a proton pump inhibitor plus two antibiotics, then confirm the cure.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anaemia is advised to combine iron-rich foods with vitamin C because vitamin C: </w:t>
      </w:r>
    </w:p>
    <w:p>
      <w:pPr>
        <w:spacing w:after="40"/>
        <w:ind w:left="360"/>
      </w:pPr>
      <w:r>
        <w:rPr>
          <w:rFonts w:ascii="Times New Roman" w:hAnsi="Times New Roman"/>
          <w:sz w:val="24"/>
          <w:szCs w:val="24"/>
        </w:rPr>
        <w:t xml:space="preserve">(a) Increases iron absorption from the gut</w:t>
      </w:r>
    </w:p>
    <w:p>
      <w:pPr>
        <w:spacing w:after="40"/>
        <w:ind w:left="360"/>
      </w:pPr>
      <w:r>
        <w:rPr>
          <w:rFonts w:ascii="Times New Roman" w:hAnsi="Times New Roman"/>
          <w:sz w:val="24"/>
          <w:szCs w:val="24"/>
        </w:rPr>
        <w:t xml:space="preserve">(b) Destroys iron</w:t>
      </w:r>
    </w:p>
    <w:p>
      <w:pPr>
        <w:spacing w:after="40"/>
        <w:ind w:left="360"/>
      </w:pPr>
      <w:r>
        <w:rPr>
          <w:rFonts w:ascii="Times New Roman" w:hAnsi="Times New Roman"/>
          <w:sz w:val="24"/>
          <w:szCs w:val="24"/>
        </w:rPr>
        <w:t xml:space="preserve">(c) Causes bleeding</w:t>
      </w:r>
    </w:p>
    <w:p>
      <w:pPr>
        <w:spacing w:after="40"/>
        <w:ind w:left="360"/>
      </w:pPr>
      <w:r>
        <w:rPr>
          <w:rFonts w:ascii="Times New Roman" w:hAnsi="Times New Roman"/>
          <w:sz w:val="24"/>
          <w:szCs w:val="24"/>
        </w:rPr>
        <w:t xml:space="preserve">(d) Reduces appetite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Increases iron absorption from the gut</w:t>
      </w:r>
    </w:p>
    <w:p>
      <w:pPr>
        <w:spacing w:after="40"/>
        <w:ind w:left="360"/>
      </w:pPr>
      <w:r>
        <w:rPr>
          <w:rFonts w:ascii="Times New Roman" w:hAnsi="Times New Roman"/>
          <w:sz w:val="24"/>
          <w:szCs w:val="24"/>
        </w:rPr>
        <w:t xml:space="preserve">🧠 Clinical Rationale: Vitamin C reduces iron to its absorbable form and keeps it soluble - orange, lemon, and amla with meals improve iron uptake.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Destroys iron: Vitamin C protects iron from oxidation in the gut - it does not destroy it.</w:t>
      </w:r>
    </w:p>
    <w:p>
      <w:pPr>
        <w:spacing w:after="40"/>
        <w:ind w:left="360"/>
      </w:pPr>
      <w:r>
        <w:rPr>
          <w:rFonts w:ascii="Times New Roman" w:hAnsi="Times New Roman"/>
          <w:sz w:val="24"/>
          <w:szCs w:val="24"/>
        </w:rPr>
        <w:t xml:space="preserve">C — Causes bleeding: It does not cause bleeding - it improves absorption.</w:t>
      </w:r>
    </w:p>
    <w:p>
      <w:pPr>
        <w:spacing w:after="40"/>
        <w:ind w:left="360"/>
      </w:pPr>
      <w:r>
        <w:rPr>
          <w:rFonts w:ascii="Times New Roman" w:hAnsi="Times New Roman"/>
          <w:sz w:val="24"/>
          <w:szCs w:val="24"/>
        </w:rPr>
        <w:t xml:space="preserve">D — Reduces appetite: Appetite is not reduced - vitamin C helps iron uptake at the same meal.</w:t>
      </w:r>
    </w:p>
    <w:p>
      <w:pPr>
        <w:spacing w:after="40"/>
        <w:ind w:left="360"/>
      </w:pPr>
      <w:r>
        <w:rPr>
          <w:rFonts w:ascii="Times New Roman" w:hAnsi="Times New Roman"/>
          <w:sz w:val="24"/>
          <w:szCs w:val="24"/>
        </w:rPr>
        <w:t xml:space="preserve">⚠️ Exam Trap: Iron plus vitamin C at the same meal - orange, lemon, amla or guava improve the uptake.</w:t>
      </w:r>
    </w:p>
    <w:p>
      <w:pPr>
        <w:spacing w:after="40"/>
        <w:ind w:left="360"/>
      </w:pPr>
      <w:r>
        <w:rPr>
          <w:rFonts w:ascii="Times New Roman" w:hAnsi="Times New Roman"/>
          <w:sz w:val="24"/>
          <w:szCs w:val="24"/>
        </w:rPr>
        <w:t xml:space="preserve">💎 PNC Pearl: Iron absorption blockers to teach: tea, coffee, milk and antacids - keep them away from the iron dose.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weighing 12 kg is prescribed amoxicillin 40 mg/kg/day in three divided doses. The suspension available is 250 mg/5 mL. The nurse should give how many mL per dose?</w:t>
      </w:r>
    </w:p>
    <w:p>
      <w:pPr>
        <w:spacing w:after="40"/>
        <w:ind w:left="360"/>
      </w:pPr>
      <w:r>
        <w:rPr>
          <w:rFonts w:ascii="Times New Roman" w:hAnsi="Times New Roman"/>
          <w:sz w:val="24"/>
          <w:szCs w:val="24"/>
        </w:rPr>
        <w:t xml:space="preserve">(a) 2.4 mL per dose</w:t>
      </w:r>
    </w:p>
    <w:p>
      <w:pPr>
        <w:spacing w:after="40"/>
        <w:ind w:left="360"/>
      </w:pPr>
      <w:r>
        <w:rPr>
          <w:rFonts w:ascii="Times New Roman" w:hAnsi="Times New Roman"/>
          <w:sz w:val="24"/>
          <w:szCs w:val="24"/>
        </w:rPr>
        <w:t xml:space="preserve">(b) 1.6 mL per dose</w:t>
      </w:r>
    </w:p>
    <w:p>
      <w:pPr>
        <w:spacing w:after="40"/>
        <w:ind w:left="360"/>
      </w:pPr>
      <w:r>
        <w:rPr>
          <w:rFonts w:ascii="Times New Roman" w:hAnsi="Times New Roman"/>
          <w:sz w:val="24"/>
          <w:szCs w:val="24"/>
        </w:rPr>
        <w:t xml:space="preserve">(c) 3.2 mL per dose</w:t>
      </w:r>
    </w:p>
    <w:p>
      <w:pPr>
        <w:spacing w:after="40"/>
        <w:ind w:left="360"/>
      </w:pPr>
      <w:r>
        <w:rPr>
          <w:rFonts w:ascii="Times New Roman" w:hAnsi="Times New Roman"/>
          <w:sz w:val="24"/>
          <w:szCs w:val="24"/>
        </w:rPr>
        <w:t xml:space="preserve">(d) 4.8 mL per dose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3.2 mL per dose</w:t>
      </w:r>
    </w:p>
    <w:p>
      <w:pPr>
        <w:spacing w:after="40"/>
        <w:ind w:left="360"/>
      </w:pPr>
      <w:r>
        <w:rPr>
          <w:rFonts w:ascii="Times New Roman" w:hAnsi="Times New Roman"/>
          <w:sz w:val="24"/>
          <w:szCs w:val="24"/>
        </w:rPr>
        <w:t xml:space="preserve">🧠 Clinical Rationale: First find the daily dose: 40 mg x 12 kg = 480 mg per day. Divided into three doses, each dose is 480 / 3 = 160 mg. The suspension has 250 mg in 5 mL, that is 50 mg per mL, so each dose is 160 / 50 = 3.2 mL. Paediatric doses are always checked against the maximum daily dose before giving.</w:t>
      </w:r>
    </w:p>
    <w:p>
      <w:pPr>
        <w:spacing w:after="40"/>
        <w:ind w:left="360"/>
      </w:pPr>
      <w:r>
        <w:rPr>
          <w:rFonts w:ascii="Times New Roman" w:hAnsi="Times New Roman"/>
          <w:sz w:val="24"/>
          <w:szCs w:val="24"/>
        </w:rPr>
        <w:t xml:space="preserve">🔍 Key Clues: 12 kg | 40 mg | 250 mg | 5 ml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2.4 mL per dose: This is the volume if the daily dose were divided into four doses (480 / 4 = 120 mg, that is 2.4 mL) - the prescription says three doses.</w:t>
      </w:r>
    </w:p>
    <w:p>
      <w:pPr>
        <w:spacing w:after="40"/>
        <w:ind w:left="360"/>
      </w:pPr>
      <w:r>
        <w:rPr>
          <w:rFonts w:ascii="Times New Roman" w:hAnsi="Times New Roman"/>
          <w:sz w:val="24"/>
          <w:szCs w:val="24"/>
        </w:rPr>
        <w:t xml:space="preserve">B — 1.6 mL per dose: This comes from dividing the daily dose into six parts (80 mg, that is 1.6 mL) - an underdose that would not treat the infection.</w:t>
      </w:r>
    </w:p>
    <w:p>
      <w:pPr>
        <w:spacing w:after="40"/>
        <w:ind w:left="360"/>
      </w:pPr>
      <w:r>
        <w:rPr>
          <w:rFonts w:ascii="Times New Roman" w:hAnsi="Times New Roman"/>
          <w:sz w:val="24"/>
          <w:szCs w:val="24"/>
        </w:rPr>
        <w:t xml:space="preserve">D — 4.8 mL per dose: This is half the daily dose given at once (240 mg, that is 4.8 mL) - a two-dose regimen, not three, and too much for a single dose.</w:t>
      </w:r>
    </w:p>
    <w:p>
      <w:pPr>
        <w:spacing w:after="40"/>
        <w:ind w:left="360"/>
      </w:pPr>
      <w:r>
        <w:rPr>
          <w:rFonts w:ascii="Times New Roman" w:hAnsi="Times New Roman"/>
          <w:sz w:val="24"/>
          <w:szCs w:val="24"/>
        </w:rPr>
        <w:t xml:space="preserve">⚠️ Exam Trap: Convert step by step - daily dose, single dose, then mL; never jump from mg/kg straight to volume.</w:t>
      </w:r>
    </w:p>
    <w:p>
      <w:pPr>
        <w:spacing w:after="40"/>
        <w:ind w:left="360"/>
      </w:pPr>
      <w:r>
        <w:rPr>
          <w:rFonts w:ascii="Times New Roman" w:hAnsi="Times New Roman"/>
          <w:sz w:val="24"/>
          <w:szCs w:val="24"/>
        </w:rPr>
        <w:t xml:space="preserve">💎 PNC Pearl: For suspensions, remember 250 mg/5 mL = 50 mg/mL; measure with an oral syringe, never a kitchen spoon.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receiving IV vancomycin develops flushing and itching of the face and upper trunk during the infusion. The nurse should first:</w:t>
      </w:r>
    </w:p>
    <w:p>
      <w:pPr>
        <w:spacing w:after="40"/>
        <w:ind w:left="360"/>
      </w:pPr>
      <w:r>
        <w:rPr>
          <w:rFonts w:ascii="Times New Roman" w:hAnsi="Times New Roman"/>
          <w:sz w:val="24"/>
          <w:szCs w:val="24"/>
        </w:rPr>
        <w:t xml:space="preserve">(a) Stop the infusion, then restart it at a slower rate over at least 60 minutes</w:t>
      </w:r>
    </w:p>
    <w:p>
      <w:pPr>
        <w:spacing w:after="40"/>
        <w:ind w:left="360"/>
      </w:pPr>
      <w:r>
        <w:rPr>
          <w:rFonts w:ascii="Times New Roman" w:hAnsi="Times New Roman"/>
          <w:sz w:val="24"/>
          <w:szCs w:val="24"/>
        </w:rPr>
        <w:t xml:space="preserve">(b) Continue the infusion at the same rate and give an antihistamine afterwards</w:t>
      </w:r>
    </w:p>
    <w:p>
      <w:pPr>
        <w:spacing w:after="40"/>
        <w:ind w:left="360"/>
      </w:pPr>
      <w:r>
        <w:rPr>
          <w:rFonts w:ascii="Times New Roman" w:hAnsi="Times New Roman"/>
          <w:sz w:val="24"/>
          <w:szCs w:val="24"/>
        </w:rPr>
        <w:t xml:space="preserve">(c) Stop the drug permanently and record a vancomycin allergy</w:t>
      </w:r>
    </w:p>
    <w:p>
      <w:pPr>
        <w:spacing w:after="40"/>
        <w:ind w:left="360"/>
      </w:pPr>
      <w:r>
        <w:rPr>
          <w:rFonts w:ascii="Times New Roman" w:hAnsi="Times New Roman"/>
          <w:sz w:val="24"/>
          <w:szCs w:val="24"/>
        </w:rPr>
        <w:t xml:space="preserve">(d) Give a rapid fluid bolus to dilute the drug in the blood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Stop the infusion, then restart it at a slower rate over at least 60 minutes</w:t>
      </w:r>
    </w:p>
    <w:p>
      <w:pPr>
        <w:spacing w:after="40"/>
        <w:ind w:left="360"/>
      </w:pPr>
      <w:r>
        <w:rPr>
          <w:rFonts w:ascii="Times New Roman" w:hAnsi="Times New Roman"/>
          <w:sz w:val="24"/>
          <w:szCs w:val="24"/>
        </w:rPr>
        <w:t xml:space="preserve">🧠 Clinical Rationale: Rapid vancomycin infusion triggers histamine release - flushing and itching of the face, neck and upper trunk, the vancomycin infusion reaction. The infusion is stopped, diphenhydramine may be given as prescribed, and the dose is restarted at a slower rate over at least 60 minutes, not faster than 10 mg/min; blood pressure and the rash are monitored throughout.</w:t>
      </w:r>
    </w:p>
    <w:p>
      <w:pPr>
        <w:spacing w:after="40"/>
        <w:ind w:left="360"/>
      </w:pPr>
      <w:r>
        <w:rPr>
          <w:rFonts w:ascii="Times New Roman" w:hAnsi="Times New Roman"/>
          <w:sz w:val="24"/>
          <w:szCs w:val="24"/>
        </w:rPr>
        <w:t xml:space="preserve">🔍 Key Clues: First | IV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Continue the infusion at the same rate and give an antihistamine afterwards: Flushing during a rapid infusion is rate-related; continuing at the same speed lets the reaction progress to hypotension.</w:t>
      </w:r>
    </w:p>
    <w:p>
      <w:pPr>
        <w:spacing w:after="40"/>
        <w:ind w:left="360"/>
      </w:pPr>
      <w:r>
        <w:rPr>
          <w:rFonts w:ascii="Times New Roman" w:hAnsi="Times New Roman"/>
          <w:sz w:val="24"/>
          <w:szCs w:val="24"/>
        </w:rPr>
        <w:t xml:space="preserve">C — Stop the drug permanently and record a vancomycin allergy: This is an infusion-rate reaction, not a true allergy - labelling it an allergy deprives the client of a needed antibiotic; it is documented and future doses are given slowly.</w:t>
      </w:r>
    </w:p>
    <w:p>
      <w:pPr>
        <w:spacing w:after="40"/>
        <w:ind w:left="360"/>
      </w:pPr>
      <w:r>
        <w:rPr>
          <w:rFonts w:ascii="Times New Roman" w:hAnsi="Times New Roman"/>
          <w:sz w:val="24"/>
          <w:szCs w:val="24"/>
        </w:rPr>
        <w:t xml:space="preserve">D — Give a rapid fluid bolus to dilute the drug in the blood: A fluid bolus does not address the histamine release - stopping and slowing the infusion, with an antihistamine, is the correct action.</w:t>
      </w:r>
    </w:p>
    <w:p>
      <w:pPr>
        <w:spacing w:after="40"/>
        <w:ind w:left="360"/>
      </w:pPr>
      <w:r>
        <w:rPr>
          <w:rFonts w:ascii="Times New Roman" w:hAnsi="Times New Roman"/>
          <w:sz w:val="24"/>
          <w:szCs w:val="24"/>
        </w:rPr>
        <w:t xml:space="preserve">⚠️ Exam Trap: Flushing during a fast vancomycin infusion is a rate reaction, not an allergy - slow the rate, do not ban the drug.</w:t>
      </w:r>
    </w:p>
    <w:p>
      <w:pPr>
        <w:spacing w:after="40"/>
        <w:ind w:left="360"/>
      </w:pPr>
      <w:r>
        <w:rPr>
          <w:rFonts w:ascii="Times New Roman" w:hAnsi="Times New Roman"/>
          <w:sz w:val="24"/>
          <w:szCs w:val="24"/>
        </w:rPr>
        <w:t xml:space="preserve">💎 PNC Pearl: Vancomycin is infused over at least 60 minutes; the red man reaction is histamine-mediated and prevented by the slow rate.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who has received heparin for 6 days has a platelet count that has fallen from 250,000 to 90,000 per mm3. The nurse should:</w:t>
      </w:r>
    </w:p>
    <w:p>
      <w:pPr>
        <w:spacing w:after="40"/>
        <w:ind w:left="360"/>
      </w:pPr>
      <w:r>
        <w:rPr>
          <w:rFonts w:ascii="Times New Roman" w:hAnsi="Times New Roman"/>
          <w:sz w:val="24"/>
          <w:szCs w:val="24"/>
        </w:rPr>
        <w:t xml:space="preserve">(a) Give platelet transfusions to raise the count</w:t>
      </w:r>
    </w:p>
    <w:p>
      <w:pPr>
        <w:spacing w:after="40"/>
        <w:ind w:left="360"/>
      </w:pPr>
      <w:r>
        <w:rPr>
          <w:rFonts w:ascii="Times New Roman" w:hAnsi="Times New Roman"/>
          <w:sz w:val="24"/>
          <w:szCs w:val="24"/>
        </w:rPr>
        <w:t xml:space="preserve">(b) Stop the heparin and expect an order for a non-heparin anticoagulant such as argatroban</w:t>
      </w:r>
    </w:p>
    <w:p>
      <w:pPr>
        <w:spacing w:after="40"/>
        <w:ind w:left="360"/>
      </w:pPr>
      <w:r>
        <w:rPr>
          <w:rFonts w:ascii="Times New Roman" w:hAnsi="Times New Roman"/>
          <w:sz w:val="24"/>
          <w:szCs w:val="24"/>
        </w:rPr>
        <w:t xml:space="preserve">(c) Give vitamin K to reverse the heparin</w:t>
      </w:r>
    </w:p>
    <w:p>
      <w:pPr>
        <w:spacing w:after="40"/>
        <w:ind w:left="360"/>
      </w:pPr>
      <w:r>
        <w:rPr>
          <w:rFonts w:ascii="Times New Roman" w:hAnsi="Times New Roman"/>
          <w:sz w:val="24"/>
          <w:szCs w:val="24"/>
        </w:rPr>
        <w:t xml:space="preserve">(d) Continue the heparin and recheck the count in a week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Stop the heparin and expect an order for a non-heparin anticoagulant such as argatroban</w:t>
      </w:r>
    </w:p>
    <w:p>
      <w:pPr>
        <w:spacing w:after="40"/>
        <w:ind w:left="360"/>
      </w:pPr>
      <w:r>
        <w:rPr>
          <w:rFonts w:ascii="Times New Roman" w:hAnsi="Times New Roman"/>
          <w:sz w:val="24"/>
          <w:szCs w:val="24"/>
        </w:rPr>
        <w:t xml:space="preserve">🧠 Clinical Rationale: Heparin-induced thrombocytopenia (HIT) is an immune, prothrombotic reaction that appears after 5-10 days of heparin: the platelet count falls by more than 50 per cent, even if it stays within the normal range, and thrombosis may follow. All heparin is stopped, including line flushes, and a non-heparin anticoagulant (argatroban, bivalirudin or fondaparinux) is started; platelet transfusions are avoided.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platelet transfusions to raise the count: Platelets are not transfused in HIT - it is an immune reaction that activates platelets, and adding platelets can worsen thrombosis.</w:t>
      </w:r>
    </w:p>
    <w:p>
      <w:pPr>
        <w:spacing w:after="40"/>
        <w:ind w:left="360"/>
      </w:pPr>
      <w:r>
        <w:rPr>
          <w:rFonts w:ascii="Times New Roman" w:hAnsi="Times New Roman"/>
          <w:sz w:val="24"/>
          <w:szCs w:val="24"/>
        </w:rPr>
        <w:t xml:space="preserve">C — Give vitamin K to reverse the heparin: Vitamin K reverses warfarin, not heparin; protamine reverses heparin's anticoagulant effect but does not treat HIT.</w:t>
      </w:r>
    </w:p>
    <w:p>
      <w:pPr>
        <w:spacing w:after="40"/>
        <w:ind w:left="360"/>
      </w:pPr>
      <w:r>
        <w:rPr>
          <w:rFonts w:ascii="Times New Roman" w:hAnsi="Times New Roman"/>
          <w:sz w:val="24"/>
          <w:szCs w:val="24"/>
        </w:rPr>
        <w:t xml:space="preserve">D — Continue the heparin and recheck the count in a week: Continuing heparin sustains the immune reaction and risks life-threatening venous and arterial thrombosis - it must be stopped at once.</w:t>
      </w:r>
    </w:p>
    <w:p>
      <w:pPr>
        <w:spacing w:after="40"/>
        <w:ind w:left="360"/>
      </w:pPr>
      <w:r>
        <w:rPr>
          <w:rFonts w:ascii="Times New Roman" w:hAnsi="Times New Roman"/>
          <w:sz w:val="24"/>
          <w:szCs w:val="24"/>
        </w:rPr>
        <w:t xml:space="preserve">⚠️ Exam Trap: A falling platelet count after 5 days of heparin is HIT until proved otherwise - stop every heparin source, including flushes.</w:t>
      </w:r>
    </w:p>
    <w:p>
      <w:pPr>
        <w:spacing w:after="40"/>
        <w:ind w:left="360"/>
      </w:pPr>
      <w:r>
        <w:rPr>
          <w:rFonts w:ascii="Times New Roman" w:hAnsi="Times New Roman"/>
          <w:sz w:val="24"/>
          <w:szCs w:val="24"/>
        </w:rPr>
        <w:t xml:space="preserve">💎 PNC Pearl: Paradoxical rule - HIT causes clotting, not bleeding; the danger is thrombosis, so treat with a different anticoagulant.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epilepsy is receiving phenytoin suspension through a nasogastric tube along with continuous enteral feeding. The nurse should:</w:t>
      </w:r>
    </w:p>
    <w:p>
      <w:pPr>
        <w:spacing w:after="40"/>
        <w:ind w:left="360"/>
      </w:pPr>
      <w:r>
        <w:rPr>
          <w:rFonts w:ascii="Times New Roman" w:hAnsi="Times New Roman"/>
          <w:sz w:val="24"/>
          <w:szCs w:val="24"/>
        </w:rPr>
        <w:t xml:space="preserve">(a) Give the phenytoin with the feed and double the next dose</w:t>
      </w:r>
    </w:p>
    <w:p>
      <w:pPr>
        <w:spacing w:after="40"/>
        <w:ind w:left="360"/>
      </w:pPr>
      <w:r>
        <w:rPr>
          <w:rFonts w:ascii="Times New Roman" w:hAnsi="Times New Roman"/>
          <w:sz w:val="24"/>
          <w:szCs w:val="24"/>
        </w:rPr>
        <w:t xml:space="preserve">(b) Hold the feed for 1-2 hours before and after the phenytoin dose and flush the tube with water</w:t>
      </w:r>
    </w:p>
    <w:p>
      <w:pPr>
        <w:spacing w:after="40"/>
        <w:ind w:left="360"/>
      </w:pPr>
      <w:r>
        <w:rPr>
          <w:rFonts w:ascii="Times New Roman" w:hAnsi="Times New Roman"/>
          <w:sz w:val="24"/>
          <w:szCs w:val="24"/>
        </w:rPr>
        <w:t xml:space="preserve">(c) Mix the phenytoin with the feeding formula to save time</w:t>
      </w:r>
    </w:p>
    <w:p>
      <w:pPr>
        <w:spacing w:after="40"/>
        <w:ind w:left="360"/>
      </w:pPr>
      <w:r>
        <w:rPr>
          <w:rFonts w:ascii="Times New Roman" w:hAnsi="Times New Roman"/>
          <w:sz w:val="24"/>
          <w:szCs w:val="24"/>
        </w:rPr>
        <w:t xml:space="preserve">(d) Stop the enteral feeding permanently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Hold the feed for 1-2 hours before and after the phenytoin dose and flush the tube with water</w:t>
      </w:r>
    </w:p>
    <w:p>
      <w:pPr>
        <w:spacing w:after="40"/>
        <w:ind w:left="360"/>
      </w:pPr>
      <w:r>
        <w:rPr>
          <w:rFonts w:ascii="Times New Roman" w:hAnsi="Times New Roman"/>
          <w:sz w:val="24"/>
          <w:szCs w:val="24"/>
        </w:rPr>
        <w:t xml:space="preserve">🧠 Clinical Rationale: Enteral formula binds phenytoin and can reduce its absorption by up to 70 per cent. The feed is paused for 1-2 hours before and after the dose, the tube is flushed with 20-30 mL of water before and after, and the suspension is given as prescribed; serum levels and seizure control are monitored. Phenytoin and formula are never mixed.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the phenytoin with the feed and double the next dose: Doubling the dose does not overcome the interaction and risks toxicity once the feed is held - the timing is adjusted instead.</w:t>
      </w:r>
    </w:p>
    <w:p>
      <w:pPr>
        <w:spacing w:after="40"/>
        <w:ind w:left="360"/>
      </w:pPr>
      <w:r>
        <w:rPr>
          <w:rFonts w:ascii="Times New Roman" w:hAnsi="Times New Roman"/>
          <w:sz w:val="24"/>
          <w:szCs w:val="24"/>
        </w:rPr>
        <w:t xml:space="preserve">C — Mix the phenytoin with the feeding formula to save time: Enteral formula binds phenytoin and sharply reduces its absorption - the two are never mixed.</w:t>
      </w:r>
    </w:p>
    <w:p>
      <w:pPr>
        <w:spacing w:after="40"/>
        <w:ind w:left="360"/>
      </w:pPr>
      <w:r>
        <w:rPr>
          <w:rFonts w:ascii="Times New Roman" w:hAnsi="Times New Roman"/>
          <w:sz w:val="24"/>
          <w:szCs w:val="24"/>
        </w:rPr>
        <w:t xml:space="preserve">D — Stop the enteral feeding permanently: Feeding is essential for nutrition and continues; it is paused briefly around each dose rather than stopped.</w:t>
      </w:r>
    </w:p>
    <w:p>
      <w:pPr>
        <w:spacing w:after="40"/>
        <w:ind w:left="360"/>
      </w:pPr>
      <w:r>
        <w:rPr>
          <w:rFonts w:ascii="Times New Roman" w:hAnsi="Times New Roman"/>
          <w:sz w:val="24"/>
          <w:szCs w:val="24"/>
        </w:rPr>
        <w:t xml:space="preserve">⚠️ Exam Trap: Phenytoin by tube means timing plus flushing - a continuously running feed makes the level fall silently.</w:t>
      </w:r>
    </w:p>
    <w:p>
      <w:pPr>
        <w:spacing w:after="40"/>
        <w:ind w:left="360"/>
      </w:pPr>
      <w:r>
        <w:rPr>
          <w:rFonts w:ascii="Times New Roman" w:hAnsi="Times New Roman"/>
          <w:sz w:val="24"/>
          <w:szCs w:val="24"/>
        </w:rPr>
        <w:t xml:space="preserve">💎 PNC Pearl: Poorly absorbed drugs by tube (phenytoin, levothyroxine, fluoroquinolones) need the feed held on either side of the dose.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pernicious anaemia has just started intramuscular hydroxocobalamin. The nurse should monitor for which early complication?</w:t>
      </w:r>
    </w:p>
    <w:p>
      <w:pPr>
        <w:spacing w:after="40"/>
        <w:ind w:left="360"/>
      </w:pPr>
      <w:r>
        <w:rPr>
          <w:rFonts w:ascii="Times New Roman" w:hAnsi="Times New Roman"/>
          <w:sz w:val="24"/>
          <w:szCs w:val="24"/>
        </w:rPr>
        <w:t xml:space="preserve">(a) Hypernatraemia from the injection</w:t>
      </w:r>
    </w:p>
    <w:p>
      <w:pPr>
        <w:spacing w:after="40"/>
        <w:ind w:left="360"/>
      </w:pPr>
      <w:r>
        <w:rPr>
          <w:rFonts w:ascii="Times New Roman" w:hAnsi="Times New Roman"/>
          <w:sz w:val="24"/>
          <w:szCs w:val="24"/>
        </w:rPr>
        <w:t xml:space="preserve">(b) Hypercalcaemia from the injection</w:t>
      </w:r>
    </w:p>
    <w:p>
      <w:pPr>
        <w:spacing w:after="40"/>
        <w:ind w:left="360"/>
      </w:pPr>
      <w:r>
        <w:rPr>
          <w:rFonts w:ascii="Times New Roman" w:hAnsi="Times New Roman"/>
          <w:sz w:val="24"/>
          <w:szCs w:val="24"/>
        </w:rPr>
        <w:t xml:space="preserve">(c) Hypokalaemia as the new red cells consume potassium</w:t>
      </w:r>
    </w:p>
    <w:p>
      <w:pPr>
        <w:spacing w:after="40"/>
        <w:ind w:left="360"/>
      </w:pPr>
      <w:r>
        <w:rPr>
          <w:rFonts w:ascii="Times New Roman" w:hAnsi="Times New Roman"/>
          <w:sz w:val="24"/>
          <w:szCs w:val="24"/>
        </w:rPr>
        <w:t xml:space="preserve">(d) Hyperkalaemia as the new red cells release potassium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Hypokalaemia as the new red cells consume potassium</w:t>
      </w:r>
    </w:p>
    <w:p>
      <w:pPr>
        <w:spacing w:after="40"/>
        <w:ind w:left="360"/>
      </w:pPr>
      <w:r>
        <w:rPr>
          <w:rFonts w:ascii="Times New Roman" w:hAnsi="Times New Roman"/>
          <w:sz w:val="24"/>
          <w:szCs w:val="24"/>
        </w:rPr>
        <w:t xml:space="preserve">🧠 Clinical Rationale: When vitamin B12 is first given, vigorous red cell production uses large amounts of potassium and the serum potassium can fall sharply within the first 48 hours - dangerous in the elderly or in clients with heart disease. Potassium is monitored, the injections continue as prescribed, and weakness, cramps or palpitations are reported.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Hypernatraemia from the injection: Sodium is not shifted by B12 therapy - hypernatraemia is not the concern here.</w:t>
      </w:r>
    </w:p>
    <w:p>
      <w:pPr>
        <w:spacing w:after="40"/>
        <w:ind w:left="360"/>
      </w:pPr>
      <w:r>
        <w:rPr>
          <w:rFonts w:ascii="Times New Roman" w:hAnsi="Times New Roman"/>
          <w:sz w:val="24"/>
          <w:szCs w:val="24"/>
        </w:rPr>
        <w:t xml:space="preserve">B — Hypercalcaemia from the injection: Calcium is unaffected by hydroxocobalamin - this belongs to vitamin D and parathyroid problems.</w:t>
      </w:r>
    </w:p>
    <w:p>
      <w:pPr>
        <w:spacing w:after="40"/>
        <w:ind w:left="360"/>
      </w:pPr>
      <w:r>
        <w:rPr>
          <w:rFonts w:ascii="Times New Roman" w:hAnsi="Times New Roman"/>
          <w:sz w:val="24"/>
          <w:szCs w:val="24"/>
        </w:rPr>
        <w:t xml:space="preserve">D — Hyperkalaemia as the new red cells release potassium: Potassium moves into the new red cells, so the serum level falls - it does not rise.</w:t>
      </w:r>
    </w:p>
    <w:p>
      <w:pPr>
        <w:spacing w:after="40"/>
        <w:ind w:left="360"/>
      </w:pPr>
      <w:r>
        <w:rPr>
          <w:rFonts w:ascii="Times New Roman" w:hAnsi="Times New Roman"/>
          <w:sz w:val="24"/>
          <w:szCs w:val="24"/>
        </w:rPr>
        <w:t xml:space="preserve">⚠️ Exam Trap: Remember B12 for the blood count, but watch potassium in the first 48 hours of treatment.</w:t>
      </w:r>
    </w:p>
    <w:p>
      <w:pPr>
        <w:spacing w:after="40"/>
        <w:ind w:left="360"/>
      </w:pPr>
      <w:r>
        <w:rPr>
          <w:rFonts w:ascii="Times New Roman" w:hAnsi="Times New Roman"/>
          <w:sz w:val="24"/>
          <w:szCs w:val="24"/>
        </w:rPr>
        <w:t xml:space="preserve">💎 PNC Pearl: Any therapy that makes the marrow work hard (B12, folate, iron) can drop potassium - the first two days are the window.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insulin reports sweating, trembling and confusion that wake them at 3 am. The nurse should first:</w:t>
      </w:r>
    </w:p>
    <w:p>
      <w:pPr>
        <w:spacing w:after="40"/>
        <w:ind w:left="360"/>
      </w:pPr>
      <w:r>
        <w:rPr>
          <w:rFonts w:ascii="Times New Roman" w:hAnsi="Times New Roman"/>
          <w:sz w:val="24"/>
          <w:szCs w:val="24"/>
        </w:rPr>
        <w:t xml:space="preserve">(a) Encourage the client to sleep and review the symptoms in the morning</w:t>
      </w:r>
    </w:p>
    <w:p>
      <w:pPr>
        <w:spacing w:after="40"/>
        <w:ind w:left="360"/>
      </w:pPr>
      <w:r>
        <w:rPr>
          <w:rFonts w:ascii="Times New Roman" w:hAnsi="Times New Roman"/>
          <w:sz w:val="24"/>
          <w:szCs w:val="24"/>
        </w:rPr>
        <w:t xml:space="preserve">(b) Give the next insulin dose early to keep the schedule</w:t>
      </w:r>
    </w:p>
    <w:p>
      <w:pPr>
        <w:spacing w:after="40"/>
        <w:ind w:left="360"/>
      </w:pPr>
      <w:r>
        <w:rPr>
          <w:rFonts w:ascii="Times New Roman" w:hAnsi="Times New Roman"/>
          <w:sz w:val="24"/>
          <w:szCs w:val="24"/>
        </w:rPr>
        <w:t xml:space="preserve">(c) Give a glass of water and record the episode</w:t>
      </w:r>
    </w:p>
    <w:p>
      <w:pPr>
        <w:spacing w:after="40"/>
        <w:ind w:left="360"/>
      </w:pPr>
      <w:r>
        <w:rPr>
          <w:rFonts w:ascii="Times New Roman" w:hAnsi="Times New Roman"/>
          <w:sz w:val="24"/>
          <w:szCs w:val="24"/>
        </w:rPr>
        <w:t xml:space="preserve">(d) Check the blood glucose at once and treat with a fast-acting carbohydrate if it is low</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Check the blood glucose at once and treat with a fast-acting carbohydrate if it is low</w:t>
      </w:r>
    </w:p>
    <w:p>
      <w:pPr>
        <w:spacing w:after="40"/>
        <w:ind w:left="360"/>
      </w:pPr>
      <w:r>
        <w:rPr>
          <w:rFonts w:ascii="Times New Roman" w:hAnsi="Times New Roman"/>
          <w:sz w:val="24"/>
          <w:szCs w:val="24"/>
        </w:rPr>
        <w:t xml:space="preserve">🧠 Clinical Rationale: Night-time sweating, trembling and confusion suggest hypoglycaemia; a capillary glucose is checked immediately and, if low, 15-20 g of fast-acting carbohydrate is given, repeated after 15 minutes until the reading rises. The pattern of night-time lows is reported so the insulin regimen or the evening snack is adjusted - it is never dismissed as a bad dream.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Encourage the client to sleep and review the symptoms in the morning: Symptoms of hypoglycaemia are an emergency in the making; delaying until morning risks seizure and brain injury.</w:t>
      </w:r>
    </w:p>
    <w:p>
      <w:pPr>
        <w:spacing w:after="40"/>
        <w:ind w:left="360"/>
      </w:pPr>
      <w:r>
        <w:rPr>
          <w:rFonts w:ascii="Times New Roman" w:hAnsi="Times New Roman"/>
          <w:sz w:val="24"/>
          <w:szCs w:val="24"/>
        </w:rPr>
        <w:t xml:space="preserve">B — Give the next insulin dose early to keep the schedule: Giving insulin before knowing the glucose can deepen the hypoglycaemia - a reading comes first.</w:t>
      </w:r>
    </w:p>
    <w:p>
      <w:pPr>
        <w:spacing w:after="40"/>
        <w:ind w:left="360"/>
      </w:pPr>
      <w:r>
        <w:rPr>
          <w:rFonts w:ascii="Times New Roman" w:hAnsi="Times New Roman"/>
          <w:sz w:val="24"/>
          <w:szCs w:val="24"/>
        </w:rPr>
        <w:t xml:space="preserve">C — Give a glass of water and record the episode: Water does not raise a low blood glucose - the episode is treated now and the pattern reviewed with the team.</w:t>
      </w:r>
    </w:p>
    <w:p>
      <w:pPr>
        <w:spacing w:after="40"/>
        <w:ind w:left="360"/>
      </w:pPr>
      <w:r>
        <w:rPr>
          <w:rFonts w:ascii="Times New Roman" w:hAnsi="Times New Roman"/>
          <w:sz w:val="24"/>
          <w:szCs w:val="24"/>
        </w:rPr>
        <w:t xml:space="preserve">⚠️ Exam Trap: Night symptoms in a client on insulin are hypoglycaemia until the meter says otherwise - check and treat now.</w:t>
      </w:r>
    </w:p>
    <w:p>
      <w:pPr>
        <w:spacing w:after="40"/>
        <w:ind w:left="360"/>
      </w:pPr>
      <w:r>
        <w:rPr>
          <w:rFonts w:ascii="Times New Roman" w:hAnsi="Times New Roman"/>
          <w:sz w:val="24"/>
          <w:szCs w:val="24"/>
        </w:rPr>
        <w:t xml:space="preserve">💎 PNC Pearl: Check, treat, recheck - the 15/15 rule; then hunt the cause (dose, missed snack, extra activity).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acute pancreatitis has severe epigastric pain radiating to the back with vomiting. The nurse should:</w:t>
      </w:r>
    </w:p>
    <w:p>
      <w:pPr>
        <w:spacing w:after="40"/>
        <w:ind w:left="360"/>
      </w:pPr>
      <w:r>
        <w:rPr>
          <w:rFonts w:ascii="Times New Roman" w:hAnsi="Times New Roman"/>
          <w:sz w:val="24"/>
          <w:szCs w:val="24"/>
        </w:rPr>
        <w:t xml:space="preserve">(a) Give oral pancreatic enzymes now to rest the gland</w:t>
      </w:r>
    </w:p>
    <w:p>
      <w:pPr>
        <w:spacing w:after="40"/>
        <w:ind w:left="360"/>
      </w:pPr>
      <w:r>
        <w:rPr>
          <w:rFonts w:ascii="Times New Roman" w:hAnsi="Times New Roman"/>
          <w:sz w:val="24"/>
          <w:szCs w:val="24"/>
        </w:rPr>
        <w:t xml:space="preserve">(b) Keep the client nil by mouth and give prescribed IV fluids and analgesia while monitoring calcium and urine output</w:t>
      </w:r>
    </w:p>
    <w:p>
      <w:pPr>
        <w:spacing w:after="40"/>
        <w:ind w:left="360"/>
      </w:pPr>
      <w:r>
        <w:rPr>
          <w:rFonts w:ascii="Times New Roman" w:hAnsi="Times New Roman"/>
          <w:sz w:val="24"/>
          <w:szCs w:val="24"/>
        </w:rPr>
        <w:t xml:space="preserve">(c) Apply a warm compress to the upper abdomen for pain</w:t>
      </w:r>
    </w:p>
    <w:p>
      <w:pPr>
        <w:spacing w:after="40"/>
        <w:ind w:left="360"/>
      </w:pPr>
      <w:r>
        <w:rPr>
          <w:rFonts w:ascii="Times New Roman" w:hAnsi="Times New Roman"/>
          <w:sz w:val="24"/>
          <w:szCs w:val="24"/>
        </w:rPr>
        <w:t xml:space="preserve">(d) Offer small sips of clear soup to soothe the stomach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Keep the client nil by mouth and give prescribed IV fluids and analgesia while monitoring calcium and urine output</w:t>
      </w:r>
    </w:p>
    <w:p>
      <w:pPr>
        <w:spacing w:after="40"/>
        <w:ind w:left="360"/>
      </w:pPr>
      <w:r>
        <w:rPr>
          <w:rFonts w:ascii="Times New Roman" w:hAnsi="Times New Roman"/>
          <w:sz w:val="24"/>
          <w:szCs w:val="24"/>
        </w:rPr>
        <w:t xml:space="preserve">🧠 Clinical Rationale: Acute pancreatitis is managed with complete bowel rest, aggressive intravenous fluids (lactated Ringer's is preferred), analgesia - often an opioid with monitoring - antiemetics, and frequent checks of vital signs, urine output and calcium, since hypocalcaemia signals severity. A comfortable position (often knee-chest or fetal) eases the pain, and alcohol and fatty foods are avoided absolutely.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oral pancreatic enzymes now to rest the gland: Pancreatic enzyme replacement treats chronic exocrine insufficiency, not acute inflammation, and is not given while the client is vomiting and nil by mouth.</w:t>
      </w:r>
    </w:p>
    <w:p>
      <w:pPr>
        <w:spacing w:after="40"/>
        <w:ind w:left="360"/>
      </w:pPr>
      <w:r>
        <w:rPr>
          <w:rFonts w:ascii="Times New Roman" w:hAnsi="Times New Roman"/>
          <w:sz w:val="24"/>
          <w:szCs w:val="24"/>
        </w:rPr>
        <w:t xml:space="preserve">C — Apply a warm compress to the upper abdomen for pain: Heat on the abdomen increases blood flow and can aggravate the inflammation; analgesia and positioning give comfort instead.</w:t>
      </w:r>
    </w:p>
    <w:p>
      <w:pPr>
        <w:spacing w:after="40"/>
        <w:ind w:left="360"/>
      </w:pPr>
      <w:r>
        <w:rPr>
          <w:rFonts w:ascii="Times New Roman" w:hAnsi="Times New Roman"/>
          <w:sz w:val="24"/>
          <w:szCs w:val="24"/>
        </w:rPr>
        <w:t xml:space="preserve">D — Offer small sips of clear soup to soothe the stomach: Anything by mouth, even clear fluids, stimulates pancreatic secretion and worsens the pain - the gland is rested at first.</w:t>
      </w:r>
    </w:p>
    <w:p>
      <w:pPr>
        <w:spacing w:after="40"/>
        <w:ind w:left="360"/>
      </w:pPr>
      <w:r>
        <w:rPr>
          <w:rFonts w:ascii="Times New Roman" w:hAnsi="Times New Roman"/>
          <w:sz w:val="24"/>
          <w:szCs w:val="24"/>
        </w:rPr>
        <w:t xml:space="preserve">⚠️ Exam Trap: In acute pancreatitis the pancreas must be rested - everything by mouth waits, and calcium is the number to watch.</w:t>
      </w:r>
    </w:p>
    <w:p>
      <w:pPr>
        <w:spacing w:after="40"/>
        <w:ind w:left="360"/>
      </w:pPr>
      <w:r>
        <w:rPr>
          <w:rFonts w:ascii="Times New Roman" w:hAnsi="Times New Roman"/>
          <w:sz w:val="24"/>
          <w:szCs w:val="24"/>
        </w:rPr>
        <w:t xml:space="preserve">💎 PNC Pearl: Pain radiating to the back with vomiting means think pancreas; hypocalcaemia and shock are the danger signs.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Clostridioides difficile diarrhoea is in a shared ward. Which action by the nurse best prevents spread of the infection?</w:t>
      </w:r>
    </w:p>
    <w:p>
      <w:pPr>
        <w:spacing w:after="40"/>
        <w:ind w:left="360"/>
      </w:pPr>
      <w:r>
        <w:rPr>
          <w:rFonts w:ascii="Times New Roman" w:hAnsi="Times New Roman"/>
          <w:sz w:val="24"/>
          <w:szCs w:val="24"/>
        </w:rPr>
        <w:t xml:space="preserve">(a) Shift the client home until the diarrhoea stops</w:t>
      </w:r>
    </w:p>
    <w:p>
      <w:pPr>
        <w:spacing w:after="40"/>
        <w:ind w:left="360"/>
      </w:pPr>
      <w:r>
        <w:rPr>
          <w:rFonts w:ascii="Times New Roman" w:hAnsi="Times New Roman"/>
          <w:sz w:val="24"/>
          <w:szCs w:val="24"/>
        </w:rPr>
        <w:t xml:space="preserve">(b) Use an alcohol hand rub only, as it is quick and convenient</w:t>
      </w:r>
    </w:p>
    <w:p>
      <w:pPr>
        <w:spacing w:after="40"/>
        <w:ind w:left="360"/>
      </w:pPr>
      <w:r>
        <w:rPr>
          <w:rFonts w:ascii="Times New Roman" w:hAnsi="Times New Roman"/>
          <w:sz w:val="24"/>
          <w:szCs w:val="24"/>
        </w:rPr>
        <w:t xml:space="preserve">(c) Wear a mask only when entering the bay</w:t>
      </w:r>
    </w:p>
    <w:p>
      <w:pPr>
        <w:spacing w:after="40"/>
        <w:ind w:left="360"/>
      </w:pPr>
      <w:r>
        <w:rPr>
          <w:rFonts w:ascii="Times New Roman" w:hAnsi="Times New Roman"/>
          <w:sz w:val="24"/>
          <w:szCs w:val="24"/>
        </w:rPr>
        <w:t xml:space="preserve">(d) Wash hands with soap and water after contact and use contact precautions with dedicated equipment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Wash hands with soap and water after contact and use contact precautions with dedicated equipment</w:t>
      </w:r>
    </w:p>
    <w:p>
      <w:pPr>
        <w:spacing w:after="40"/>
        <w:ind w:left="360"/>
      </w:pPr>
      <w:r>
        <w:rPr>
          <w:rFonts w:ascii="Times New Roman" w:hAnsi="Times New Roman"/>
          <w:sz w:val="24"/>
          <w:szCs w:val="24"/>
        </w:rPr>
        <w:t xml:space="preserve">🧠 Clinical Rationale: Clostridioides difficile spores survive alcohol and spread by contact, so care includes a single room or cohort, gown and gloves, dedicated equipment, soap-and-water hand washing - the mechanical action removes the spores - and cleaning with a chlorine-based agent. Antibiotics are reviewed, the client is hydrated, and stool output is monitored.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Shift the client home until the diarrhoea stops: The client needs treatment, hydration and isolation precautions in hospital; sending them home does not stop the spread and delays care.</w:t>
      </w:r>
    </w:p>
    <w:p>
      <w:pPr>
        <w:spacing w:after="40"/>
        <w:ind w:left="360"/>
      </w:pPr>
      <w:r>
        <w:rPr>
          <w:rFonts w:ascii="Times New Roman" w:hAnsi="Times New Roman"/>
          <w:sz w:val="24"/>
          <w:szCs w:val="24"/>
        </w:rPr>
        <w:t xml:space="preserve">B — Use an alcohol hand rub only, as it is quick and convenient: Alcohol rubs do not kill C. difficile spores - the mechanical action of washing with soap and water is needed.</w:t>
      </w:r>
    </w:p>
    <w:p>
      <w:pPr>
        <w:spacing w:after="40"/>
        <w:ind w:left="360"/>
      </w:pPr>
      <w:r>
        <w:rPr>
          <w:rFonts w:ascii="Times New Roman" w:hAnsi="Times New Roman"/>
          <w:sz w:val="24"/>
          <w:szCs w:val="24"/>
        </w:rPr>
        <w:t xml:space="preserve">C — Wear a mask only when entering the bay: C. difficile spreads by contact - spores on hands, equipment and surfaces - so gown, gloves and hand washing matter more than a mask.</w:t>
      </w:r>
    </w:p>
    <w:p>
      <w:pPr>
        <w:spacing w:after="40"/>
        <w:ind w:left="360"/>
      </w:pPr>
      <w:r>
        <w:rPr>
          <w:rFonts w:ascii="Times New Roman" w:hAnsi="Times New Roman"/>
          <w:sz w:val="24"/>
          <w:szCs w:val="24"/>
        </w:rPr>
        <w:t xml:space="preserve">⚠️ Exam Trap: Spore-forming diarrhoea means soap and water, not an alcohol rub - alcohol does not kill C. difficile spores.</w:t>
      </w:r>
    </w:p>
    <w:p>
      <w:pPr>
        <w:spacing w:after="40"/>
        <w:ind w:left="360"/>
      </w:pPr>
      <w:r>
        <w:rPr>
          <w:rFonts w:ascii="Times New Roman" w:hAnsi="Times New Roman"/>
          <w:sz w:val="24"/>
          <w:szCs w:val="24"/>
        </w:rPr>
        <w:t xml:space="preserve">💎 PNC Pearl: Remember the spore rule: C. difficile and norovirus are washed off with soap and water, not rubbed away with alcohol.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is 30 minutes postpartum; the nurse finds a boggy fundus, heavy vaginal bleeding and a blood pressure of 90/60 mm Hg. The nurse should first:</w:t>
      </w:r>
    </w:p>
    <w:p>
      <w:pPr>
        <w:spacing w:after="40"/>
        <w:ind w:left="360"/>
      </w:pPr>
      <w:r>
        <w:rPr>
          <w:rFonts w:ascii="Times New Roman" w:hAnsi="Times New Roman"/>
          <w:sz w:val="24"/>
          <w:szCs w:val="24"/>
        </w:rPr>
        <w:t xml:space="preserve">(a) Record the findings and recheck the fundus at the next scheduled observation</w:t>
      </w:r>
    </w:p>
    <w:p>
      <w:pPr>
        <w:spacing w:after="40"/>
        <w:ind w:left="360"/>
      </w:pPr>
      <w:r>
        <w:rPr>
          <w:rFonts w:ascii="Times New Roman" w:hAnsi="Times New Roman"/>
          <w:sz w:val="24"/>
          <w:szCs w:val="24"/>
        </w:rPr>
        <w:t xml:space="preserve">(b) Give the client a warm drink and apply an abdominal binder</w:t>
      </w:r>
    </w:p>
    <w:p>
      <w:pPr>
        <w:spacing w:after="40"/>
        <w:ind w:left="360"/>
      </w:pPr>
      <w:r>
        <w:rPr>
          <w:rFonts w:ascii="Times New Roman" w:hAnsi="Times New Roman"/>
          <w:sz w:val="24"/>
          <w:szCs w:val="24"/>
        </w:rPr>
        <w:t xml:space="preserve">(c) Give oral iron tablets and encourage the client to rest</w:t>
      </w:r>
    </w:p>
    <w:p>
      <w:pPr>
        <w:spacing w:after="40"/>
        <w:ind w:left="360"/>
      </w:pPr>
      <w:r>
        <w:rPr>
          <w:rFonts w:ascii="Times New Roman" w:hAnsi="Times New Roman"/>
          <w:sz w:val="24"/>
          <w:szCs w:val="24"/>
        </w:rPr>
        <w:t xml:space="preserve">(d) Massage the fundus, call for help, and give the prescribed uterotonic while preparing for resuscitation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Massage the fundus, call for help, and give the prescribed uterotonic while preparing for resuscitation</w:t>
      </w:r>
    </w:p>
    <w:p>
      <w:pPr>
        <w:spacing w:after="40"/>
        <w:ind w:left="360"/>
      </w:pPr>
      <w:r>
        <w:rPr>
          <w:rFonts w:ascii="Times New Roman" w:hAnsi="Times New Roman"/>
          <w:sz w:val="24"/>
          <w:szCs w:val="24"/>
        </w:rPr>
        <w:t xml:space="preserve">🧠 Clinical Rationale: A boggy uterus with heavy bleeding and falling blood pressure is postpartum haemorrhage. The fundus is massaged until it is firm, help is called, and prescribed uterotonics (oxytocin first) are given; IV access, fluids, oxygen and blood are arranged, vital signs and pad counts are monitored, and the bladder is kept empty because a full bladder prevents the uterus from contracting.</w:t>
      </w:r>
    </w:p>
    <w:p>
      <w:pPr>
        <w:spacing w:after="40"/>
        <w:ind w:left="360"/>
      </w:pPr>
      <w:r>
        <w:rPr>
          <w:rFonts w:ascii="Times New Roman" w:hAnsi="Times New Roman"/>
          <w:sz w:val="24"/>
          <w:szCs w:val="24"/>
        </w:rPr>
        <w:t xml:space="preserve">🔍 Key Clues: 30 minutes | 60 mm hg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Record the findings and recheck the fundus at the next scheduled observation: Waiting allows further blood loss - postpartum haemorrhage is an emergency that needs action at once, not the next round of observations.</w:t>
      </w:r>
    </w:p>
    <w:p>
      <w:pPr>
        <w:spacing w:after="40"/>
        <w:ind w:left="360"/>
      </w:pPr>
      <w:r>
        <w:rPr>
          <w:rFonts w:ascii="Times New Roman" w:hAnsi="Times New Roman"/>
          <w:sz w:val="24"/>
          <w:szCs w:val="24"/>
        </w:rPr>
        <w:t xml:space="preserve">B — Give the client a warm drink and apply an abdominal binder: A drink and a binder do not contract the uterus; the bleeding source is treated with massage and uterotonic drugs.</w:t>
      </w:r>
    </w:p>
    <w:p>
      <w:pPr>
        <w:spacing w:after="40"/>
        <w:ind w:left="360"/>
      </w:pPr>
      <w:r>
        <w:rPr>
          <w:rFonts w:ascii="Times New Roman" w:hAnsi="Times New Roman"/>
          <w:sz w:val="24"/>
          <w:szCs w:val="24"/>
        </w:rPr>
        <w:t xml:space="preserve">C — Give oral iron tablets and encourage the client to rest: Iron tablets treat anaemia over weeks and cannot stop acute haemorrhage - uterine massage and uterotonics come first.</w:t>
      </w:r>
    </w:p>
    <w:p>
      <w:pPr>
        <w:spacing w:after="40"/>
        <w:ind w:left="360"/>
      </w:pPr>
      <w:r>
        <w:rPr>
          <w:rFonts w:ascii="Times New Roman" w:hAnsi="Times New Roman"/>
          <w:sz w:val="24"/>
          <w:szCs w:val="24"/>
        </w:rPr>
        <w:t xml:space="preserve">⚠️ Exam Trap: Boggy fundus plus heavy bleeding equals postpartum haemorrhage - massage, call for help and uterotonics, in that order.</w:t>
      </w:r>
    </w:p>
    <w:p>
      <w:pPr>
        <w:spacing w:after="40"/>
        <w:ind w:left="360"/>
      </w:pPr>
      <w:r>
        <w:rPr>
          <w:rFonts w:ascii="Times New Roman" w:hAnsi="Times New Roman"/>
          <w:sz w:val="24"/>
          <w:szCs w:val="24"/>
        </w:rPr>
        <w:t xml:space="preserve">💎 PNC Pearl: The commonest cause of postpartum haemorrhage is uterine atony; the first move is always massage, and an empty bladder helps.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phrenic nerve, which supplies the diaphragm, arises mainly from which spinal segments?</w:t>
      </w:r>
    </w:p>
    <w:p>
      <w:pPr>
        <w:spacing w:after="40"/>
        <w:ind w:left="360"/>
      </w:pPr>
      <w:r>
        <w:rPr>
          <w:rFonts w:ascii="Times New Roman" w:hAnsi="Times New Roman"/>
          <w:sz w:val="24"/>
          <w:szCs w:val="24"/>
        </w:rPr>
        <w:t xml:space="preserve">(a) S1, S2 and S3</w:t>
      </w:r>
    </w:p>
    <w:p>
      <w:pPr>
        <w:spacing w:after="40"/>
        <w:ind w:left="360"/>
      </w:pPr>
      <w:r>
        <w:rPr>
          <w:rFonts w:ascii="Times New Roman" w:hAnsi="Times New Roman"/>
          <w:sz w:val="24"/>
          <w:szCs w:val="24"/>
        </w:rPr>
        <w:t xml:space="preserve">(b) C3, C4 and C5</w:t>
      </w:r>
    </w:p>
    <w:p>
      <w:pPr>
        <w:spacing w:after="40"/>
        <w:ind w:left="360"/>
      </w:pPr>
      <w:r>
        <w:rPr>
          <w:rFonts w:ascii="Times New Roman" w:hAnsi="Times New Roman"/>
          <w:sz w:val="24"/>
          <w:szCs w:val="24"/>
        </w:rPr>
        <w:t xml:space="preserve">(c) L1, L2 and L3</w:t>
      </w:r>
    </w:p>
    <w:p>
      <w:pPr>
        <w:spacing w:after="40"/>
        <w:ind w:left="360"/>
      </w:pPr>
      <w:r>
        <w:rPr>
          <w:rFonts w:ascii="Times New Roman" w:hAnsi="Times New Roman"/>
          <w:sz w:val="24"/>
          <w:szCs w:val="24"/>
        </w:rPr>
        <w:t xml:space="preserve">(d) T1, T2 and T3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C3, C4 and C5</w:t>
      </w:r>
    </w:p>
    <w:p>
      <w:pPr>
        <w:spacing w:after="40"/>
        <w:ind w:left="360"/>
      </w:pPr>
      <w:r>
        <w:rPr>
          <w:rFonts w:ascii="Times New Roman" w:hAnsi="Times New Roman"/>
          <w:sz w:val="24"/>
          <w:szCs w:val="24"/>
        </w:rPr>
        <w:t xml:space="preserve">🧠 Clinical Rationale: The phrenic nerve arises chiefly from the C3, C4 and C5 roots - the classic C3, 4, 5 keeps the diaphragm alive - and descends through the neck and thorax to supply the diaphragm. Injury above C3 paralyses breathing, so high spinal cord injuries are managed with ventilatory support.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S1, S2 and S3: Sacral segments supply the pelvic organs and perineum - far from the diaphragm.</w:t>
      </w:r>
    </w:p>
    <w:p>
      <w:pPr>
        <w:spacing w:after="40"/>
        <w:ind w:left="360"/>
      </w:pPr>
      <w:r>
        <w:rPr>
          <w:rFonts w:ascii="Times New Roman" w:hAnsi="Times New Roman"/>
          <w:sz w:val="24"/>
          <w:szCs w:val="24"/>
        </w:rPr>
        <w:t xml:space="preserve">C — L1, L2 and L3: Lumbar segments supply the lower limbs and abdominal wall - the diaphragm is a cervical-level muscle.</w:t>
      </w:r>
    </w:p>
    <w:p>
      <w:pPr>
        <w:spacing w:after="40"/>
        <w:ind w:left="360"/>
      </w:pPr>
      <w:r>
        <w:rPr>
          <w:rFonts w:ascii="Times New Roman" w:hAnsi="Times New Roman"/>
          <w:sz w:val="24"/>
          <w:szCs w:val="24"/>
        </w:rPr>
        <w:t xml:space="preserve">D — T1, T2 and T3: Thoracic segments supply the intercostal muscles, not the diaphragm.</w:t>
      </w:r>
    </w:p>
    <w:p>
      <w:pPr>
        <w:spacing w:after="40"/>
        <w:ind w:left="360"/>
      </w:pPr>
      <w:r>
        <w:rPr>
          <w:rFonts w:ascii="Times New Roman" w:hAnsi="Times New Roman"/>
          <w:sz w:val="24"/>
          <w:szCs w:val="24"/>
        </w:rPr>
        <w:t xml:space="preserve">⚠️ Exam Trap: Breathing muscle equals phrenic nerve from C3-C5; the intercostals come from thoracic segments.</w:t>
      </w:r>
    </w:p>
    <w:p>
      <w:pPr>
        <w:spacing w:after="40"/>
        <w:ind w:left="360"/>
      </w:pPr>
      <w:r>
        <w:rPr>
          <w:rFonts w:ascii="Times New Roman" w:hAnsi="Times New Roman"/>
          <w:sz w:val="24"/>
          <w:szCs w:val="24"/>
        </w:rPr>
        <w:t xml:space="preserve">💎 PNC Pearl: Spinal cord injury at or above C3 threatens spontaneous breathing - the phrenic nerve is the reason.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part of the brain controls body temperature, hunger, thirst and the release of hormones from the pituitary?</w:t>
      </w:r>
    </w:p>
    <w:p>
      <w:pPr>
        <w:spacing w:after="40"/>
        <w:ind w:left="360"/>
      </w:pPr>
      <w:r>
        <w:rPr>
          <w:rFonts w:ascii="Times New Roman" w:hAnsi="Times New Roman"/>
          <w:sz w:val="24"/>
          <w:szCs w:val="24"/>
        </w:rPr>
        <w:t xml:space="preserve">(a) Thalamus</w:t>
      </w:r>
    </w:p>
    <w:p>
      <w:pPr>
        <w:spacing w:after="40"/>
        <w:ind w:left="360"/>
      </w:pPr>
      <w:r>
        <w:rPr>
          <w:rFonts w:ascii="Times New Roman" w:hAnsi="Times New Roman"/>
          <w:sz w:val="24"/>
          <w:szCs w:val="24"/>
        </w:rPr>
        <w:t xml:space="preserve">(b) Cerebellum</w:t>
      </w:r>
    </w:p>
    <w:p>
      <w:pPr>
        <w:spacing w:after="40"/>
        <w:ind w:left="360"/>
      </w:pPr>
      <w:r>
        <w:rPr>
          <w:rFonts w:ascii="Times New Roman" w:hAnsi="Times New Roman"/>
          <w:sz w:val="24"/>
          <w:szCs w:val="24"/>
        </w:rPr>
        <w:t xml:space="preserve">(c) Hypothalamus</w:t>
      </w:r>
    </w:p>
    <w:p>
      <w:pPr>
        <w:spacing w:after="40"/>
        <w:ind w:left="360"/>
      </w:pPr>
      <w:r>
        <w:rPr>
          <w:rFonts w:ascii="Times New Roman" w:hAnsi="Times New Roman"/>
          <w:sz w:val="24"/>
          <w:szCs w:val="24"/>
        </w:rPr>
        <w:t xml:space="preserve">(d) Medulla oblongata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Hypothalamus</w:t>
      </w:r>
    </w:p>
    <w:p>
      <w:pPr>
        <w:spacing w:after="40"/>
        <w:ind w:left="360"/>
      </w:pPr>
      <w:r>
        <w:rPr>
          <w:rFonts w:ascii="Times New Roman" w:hAnsi="Times New Roman"/>
          <w:sz w:val="24"/>
          <w:szCs w:val="24"/>
        </w:rPr>
        <w:t xml:space="preserve">🧠 Clinical Rationale: The hypothalamus is the master regulator of homeostasis - temperature, hunger, thirst, sleep and water balance - and links the nervous system to the endocrine system by controlling the pituitary. Its thermostat role explains fever, and its control of antidiuretic hormone explains thirst and urine output.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Thalamus: The thalamus relays sensory impulses to the cortex; it is the hypothalamus below it that runs homeostasis.</w:t>
      </w:r>
    </w:p>
    <w:p>
      <w:pPr>
        <w:spacing w:after="40"/>
        <w:ind w:left="360"/>
      </w:pPr>
      <w:r>
        <w:rPr>
          <w:rFonts w:ascii="Times New Roman" w:hAnsi="Times New Roman"/>
          <w:sz w:val="24"/>
          <w:szCs w:val="24"/>
        </w:rPr>
        <w:t xml:space="preserve">B — Cerebellum: The cerebellum coordinates balance and muscle movement, not temperature or hunger.</w:t>
      </w:r>
    </w:p>
    <w:p>
      <w:pPr>
        <w:spacing w:after="40"/>
        <w:ind w:left="360"/>
      </w:pPr>
      <w:r>
        <w:rPr>
          <w:rFonts w:ascii="Times New Roman" w:hAnsi="Times New Roman"/>
          <w:sz w:val="24"/>
          <w:szCs w:val="24"/>
        </w:rPr>
        <w:t xml:space="preserve">D — Medulla oblongata: The medulla controls vital reflexes - breathing, heart rate and blood pressure - but not temperature and thirst.</w:t>
      </w:r>
    </w:p>
    <w:p>
      <w:pPr>
        <w:spacing w:after="40"/>
        <w:ind w:left="360"/>
      </w:pPr>
      <w:r>
        <w:rPr>
          <w:rFonts w:ascii="Times New Roman" w:hAnsi="Times New Roman"/>
          <w:sz w:val="24"/>
          <w:szCs w:val="24"/>
        </w:rPr>
        <w:t xml:space="preserve">⚠️ Exam Trap: Vital reflexes equal medulla; homeostasis and hormones equal hypothalamus - do not swap them.</w:t>
      </w:r>
    </w:p>
    <w:p>
      <w:pPr>
        <w:spacing w:after="40"/>
        <w:ind w:left="360"/>
      </w:pPr>
      <w:r>
        <w:rPr>
          <w:rFonts w:ascii="Times New Roman" w:hAnsi="Times New Roman"/>
          <w:sz w:val="24"/>
          <w:szCs w:val="24"/>
        </w:rPr>
        <w:t xml:space="preserve">💎 PNC Pearl: The hypothalamus sits below the thalamus and above the pituitary - the control centre for the body's housekeeping.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reliable method of sterilising surgical instruments, which also destroys bacterial spores, is:</w:t>
      </w:r>
    </w:p>
    <w:p>
      <w:pPr>
        <w:spacing w:after="40"/>
        <w:ind w:left="360"/>
      </w:pPr>
      <w:r>
        <w:rPr>
          <w:rFonts w:ascii="Times New Roman" w:hAnsi="Times New Roman"/>
          <w:sz w:val="24"/>
          <w:szCs w:val="24"/>
        </w:rPr>
        <w:t xml:space="preserve">(a) Autoclaving with moist heat at 121 degree C and 15 psi for 15-20 minutes</w:t>
      </w:r>
    </w:p>
    <w:p>
      <w:pPr>
        <w:spacing w:after="40"/>
        <w:ind w:left="360"/>
      </w:pPr>
      <w:r>
        <w:rPr>
          <w:rFonts w:ascii="Times New Roman" w:hAnsi="Times New Roman"/>
          <w:sz w:val="24"/>
          <w:szCs w:val="24"/>
        </w:rPr>
        <w:t xml:space="preserve">(b) Boiling in water for 10 minutes</w:t>
      </w:r>
    </w:p>
    <w:p>
      <w:pPr>
        <w:spacing w:after="40"/>
        <w:ind w:left="360"/>
      </w:pPr>
      <w:r>
        <w:rPr>
          <w:rFonts w:ascii="Times New Roman" w:hAnsi="Times New Roman"/>
          <w:sz w:val="24"/>
          <w:szCs w:val="24"/>
        </w:rPr>
        <w:t xml:space="preserve">(c) Wiping with an alcohol swab</w:t>
      </w:r>
    </w:p>
    <w:p>
      <w:pPr>
        <w:spacing w:after="40"/>
        <w:ind w:left="360"/>
      </w:pPr>
      <w:r>
        <w:rPr>
          <w:rFonts w:ascii="Times New Roman" w:hAnsi="Times New Roman"/>
          <w:sz w:val="24"/>
          <w:szCs w:val="24"/>
        </w:rPr>
        <w:t xml:space="preserve">(d) Soaking in an antiseptic solution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Autoclaving with moist heat at 121 degree C and 15 psi for 15-20 minutes</w:t>
      </w:r>
    </w:p>
    <w:p>
      <w:pPr>
        <w:spacing w:after="40"/>
        <w:ind w:left="360"/>
      </w:pPr>
      <w:r>
        <w:rPr>
          <w:rFonts w:ascii="Times New Roman" w:hAnsi="Times New Roman"/>
          <w:sz w:val="24"/>
          <w:szCs w:val="24"/>
        </w:rPr>
        <w:t xml:space="preserve">🧠 Clinical Rationale: Moist heat under pressure - the autoclave - at 121 degree C and 15 psi for 15-20 minutes coagulates and kills all organisms, including spores, making it the standard for surgical instruments, dressings and glassware. Boiling, alcohol and chemical antiseptics achieve disinfection but not sterilisation.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Boiling in water for 10 minutes: Boiling kills most vegetative bacteria but not spores, and it does not reliably destroy viruses - it is disinfection, not sterilisation.</w:t>
      </w:r>
    </w:p>
    <w:p>
      <w:pPr>
        <w:spacing w:after="40"/>
        <w:ind w:left="360"/>
      </w:pPr>
      <w:r>
        <w:rPr>
          <w:rFonts w:ascii="Times New Roman" w:hAnsi="Times New Roman"/>
          <w:sz w:val="24"/>
          <w:szCs w:val="24"/>
        </w:rPr>
        <w:t xml:space="preserve">C — Wiping with an alcohol swab: Alcohol wipes disinfect smooth surfaces but cannot reach the hinges and lumens of instruments, and spores survive.</w:t>
      </w:r>
    </w:p>
    <w:p>
      <w:pPr>
        <w:spacing w:after="40"/>
        <w:ind w:left="360"/>
      </w:pPr>
      <w:r>
        <w:rPr>
          <w:rFonts w:ascii="Times New Roman" w:hAnsi="Times New Roman"/>
          <w:sz w:val="24"/>
          <w:szCs w:val="24"/>
        </w:rPr>
        <w:t xml:space="preserve">D — Soaking in an antiseptic solution: Antiseptics are used on skin; soaking instruments in them is chemical disinfection, not reliable sterilisation.</w:t>
      </w:r>
    </w:p>
    <w:p>
      <w:pPr>
        <w:spacing w:after="40"/>
        <w:ind w:left="360"/>
      </w:pPr>
      <w:r>
        <w:rPr>
          <w:rFonts w:ascii="Times New Roman" w:hAnsi="Times New Roman"/>
          <w:sz w:val="24"/>
          <w:szCs w:val="24"/>
        </w:rPr>
        <w:t xml:space="preserve">⚠️ Exam Trap: Killing spores needs the autoclave - boiling and alcohol always leave spores behind.</w:t>
      </w:r>
    </w:p>
    <w:p>
      <w:pPr>
        <w:spacing w:after="40"/>
        <w:ind w:left="360"/>
      </w:pPr>
      <w:r>
        <w:rPr>
          <w:rFonts w:ascii="Times New Roman" w:hAnsi="Times New Roman"/>
          <w:sz w:val="24"/>
          <w:szCs w:val="24"/>
        </w:rPr>
        <w:t xml:space="preserve">💎 PNC Pearl: Autoclave equals 121 degree C, 15 psi, 15-20 minutes; check the indicator strip and the date on every pack.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chronic kidney disease and a high serum potassium is taught to limit which foods?</w:t>
      </w:r>
    </w:p>
    <w:p>
      <w:pPr>
        <w:spacing w:after="40"/>
        <w:ind w:left="360"/>
      </w:pPr>
      <w:r>
        <w:rPr>
          <w:rFonts w:ascii="Times New Roman" w:hAnsi="Times New Roman"/>
          <w:sz w:val="24"/>
          <w:szCs w:val="24"/>
        </w:rPr>
        <w:t xml:space="preserve">(a) Rice, apples and cabbage</w:t>
      </w:r>
    </w:p>
    <w:p>
      <w:pPr>
        <w:spacing w:after="40"/>
        <w:ind w:left="360"/>
      </w:pPr>
      <w:r>
        <w:rPr>
          <w:rFonts w:ascii="Times New Roman" w:hAnsi="Times New Roman"/>
          <w:sz w:val="24"/>
          <w:szCs w:val="24"/>
        </w:rPr>
        <w:t xml:space="preserve">(b) Sugar, oil and honey</w:t>
      </w:r>
    </w:p>
    <w:p>
      <w:pPr>
        <w:spacing w:after="40"/>
        <w:ind w:left="360"/>
      </w:pPr>
      <w:r>
        <w:rPr>
          <w:rFonts w:ascii="Times New Roman" w:hAnsi="Times New Roman"/>
          <w:sz w:val="24"/>
          <w:szCs w:val="24"/>
        </w:rPr>
        <w:t xml:space="preserve">(c) Bananas, oranges, potatoes and tomatoes</w:t>
      </w:r>
    </w:p>
    <w:p>
      <w:pPr>
        <w:spacing w:after="40"/>
        <w:ind w:left="360"/>
      </w:pPr>
      <w:r>
        <w:rPr>
          <w:rFonts w:ascii="Times New Roman" w:hAnsi="Times New Roman"/>
          <w:sz w:val="24"/>
          <w:szCs w:val="24"/>
        </w:rPr>
        <w:t xml:space="preserve">(d) White bread and pasta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Bananas, oranges, potatoes and tomatoes</w:t>
      </w:r>
    </w:p>
    <w:p>
      <w:pPr>
        <w:spacing w:after="40"/>
        <w:ind w:left="360"/>
      </w:pPr>
      <w:r>
        <w:rPr>
          <w:rFonts w:ascii="Times New Roman" w:hAnsi="Times New Roman"/>
          <w:sz w:val="24"/>
          <w:szCs w:val="24"/>
        </w:rPr>
        <w:t xml:space="preserve">🧠 Clinical Rationale: Potassium is high in fruits such as banana, orange, mango and dried fruits, in vegetables such as potato, tomato, spinach and legumes, and in salt substitutes. A client on potassium restriction is taught these limits, how to leach potatoes, and to avoid low-sodium salt; weakness, cramps or palpitations are reported.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Rice, apples and cabbage: Rice, apples and cabbage are low-potassium choices - they are allowed, not restricted.</w:t>
      </w:r>
    </w:p>
    <w:p>
      <w:pPr>
        <w:spacing w:after="40"/>
        <w:ind w:left="360"/>
      </w:pPr>
      <w:r>
        <w:rPr>
          <w:rFonts w:ascii="Times New Roman" w:hAnsi="Times New Roman"/>
          <w:sz w:val="24"/>
          <w:szCs w:val="24"/>
        </w:rPr>
        <w:t xml:space="preserve">B — Sugar, oil and honey: Sugar, oil and honey contain almost no potassium; they are limited for other reasons such as calories or diabetes.</w:t>
      </w:r>
    </w:p>
    <w:p>
      <w:pPr>
        <w:spacing w:after="40"/>
        <w:ind w:left="360"/>
      </w:pPr>
      <w:r>
        <w:rPr>
          <w:rFonts w:ascii="Times New Roman" w:hAnsi="Times New Roman"/>
          <w:sz w:val="24"/>
          <w:szCs w:val="24"/>
        </w:rPr>
        <w:t xml:space="preserve">D — White bread and pasta: White bread and pasta are cereal foods low in potassium - they are not the restriction.</w:t>
      </w:r>
    </w:p>
    <w:p>
      <w:pPr>
        <w:spacing w:after="40"/>
        <w:ind w:left="360"/>
      </w:pPr>
      <w:r>
        <w:rPr>
          <w:rFonts w:ascii="Times New Roman" w:hAnsi="Times New Roman"/>
          <w:sz w:val="24"/>
          <w:szCs w:val="24"/>
        </w:rPr>
        <w:t xml:space="preserve">⚠️ Exam Trap: Low-sodium salt substitutes are usually potassium chloride - exactly what a client with kidney disease must avoid.</w:t>
      </w:r>
    </w:p>
    <w:p>
      <w:pPr>
        <w:spacing w:after="40"/>
        <w:ind w:left="360"/>
      </w:pPr>
      <w:r>
        <w:rPr>
          <w:rFonts w:ascii="Times New Roman" w:hAnsi="Times New Roman"/>
          <w:sz w:val="24"/>
          <w:szCs w:val="24"/>
        </w:rPr>
        <w:t xml:space="preserve">💎 PNC Pearl: Potassium hides in fruits, potatoes, tomatoes and salt substitutes - read labels and leach the potatoes.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who feels angry with a family member says, 'Everyone in my family is always angry with me.' The defence mechanism used is:</w:t>
      </w:r>
    </w:p>
    <w:p>
      <w:pPr>
        <w:spacing w:after="40"/>
        <w:ind w:left="360"/>
      </w:pPr>
      <w:r>
        <w:rPr>
          <w:rFonts w:ascii="Times New Roman" w:hAnsi="Times New Roman"/>
          <w:sz w:val="24"/>
          <w:szCs w:val="24"/>
        </w:rPr>
        <w:t xml:space="preserve">(a) Projection</w:t>
      </w:r>
    </w:p>
    <w:p>
      <w:pPr>
        <w:spacing w:after="40"/>
        <w:ind w:left="360"/>
      </w:pPr>
      <w:r>
        <w:rPr>
          <w:rFonts w:ascii="Times New Roman" w:hAnsi="Times New Roman"/>
          <w:sz w:val="24"/>
          <w:szCs w:val="24"/>
        </w:rPr>
        <w:t xml:space="preserve">(b) Regression</w:t>
      </w:r>
    </w:p>
    <w:p>
      <w:pPr>
        <w:spacing w:after="40"/>
        <w:ind w:left="360"/>
      </w:pPr>
      <w:r>
        <w:rPr>
          <w:rFonts w:ascii="Times New Roman" w:hAnsi="Times New Roman"/>
          <w:sz w:val="24"/>
          <w:szCs w:val="24"/>
        </w:rPr>
        <w:t xml:space="preserve">(c) Sublimation</w:t>
      </w:r>
    </w:p>
    <w:p>
      <w:pPr>
        <w:spacing w:after="40"/>
        <w:ind w:left="360"/>
      </w:pPr>
      <w:r>
        <w:rPr>
          <w:rFonts w:ascii="Times New Roman" w:hAnsi="Times New Roman"/>
          <w:sz w:val="24"/>
          <w:szCs w:val="24"/>
        </w:rPr>
        <w:t xml:space="preserve">(d) Denial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Projection</w:t>
      </w:r>
    </w:p>
    <w:p>
      <w:pPr>
        <w:spacing w:after="40"/>
        <w:ind w:left="360"/>
      </w:pPr>
      <w:r>
        <w:rPr>
          <w:rFonts w:ascii="Times New Roman" w:hAnsi="Times New Roman"/>
          <w:sz w:val="24"/>
          <w:szCs w:val="24"/>
        </w:rPr>
        <w:t xml:space="preserve">🧠 Clinical Rationale: Projection is attributing one's own unacceptable feelings or thoughts to another person - the client is angry but experiences it as the family being angry with them. The nurse acknowledges the feeling without arguing about who feels what, and gently helps the client own the emotion.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Regression: Regression returns to childlike behaviour; here the feeling itself is displaced, which is projection.</w:t>
      </w:r>
    </w:p>
    <w:p>
      <w:pPr>
        <w:spacing w:after="40"/>
        <w:ind w:left="360"/>
      </w:pPr>
      <w:r>
        <w:rPr>
          <w:rFonts w:ascii="Times New Roman" w:hAnsi="Times New Roman"/>
          <w:sz w:val="24"/>
          <w:szCs w:val="24"/>
        </w:rPr>
        <w:t xml:space="preserve">C — Sublimation: Sublimation channels unacceptable impulses into acceptable activity - no such channel is happening here.</w:t>
      </w:r>
    </w:p>
    <w:p>
      <w:pPr>
        <w:spacing w:after="40"/>
        <w:ind w:left="360"/>
      </w:pPr>
      <w:r>
        <w:rPr>
          <w:rFonts w:ascii="Times New Roman" w:hAnsi="Times New Roman"/>
          <w:sz w:val="24"/>
          <w:szCs w:val="24"/>
        </w:rPr>
        <w:t xml:space="preserve">D — Denial: Denial refuses to accept reality - the client is not denying the feeling but attributing it to others.</w:t>
      </w:r>
    </w:p>
    <w:p>
      <w:pPr>
        <w:spacing w:after="40"/>
        <w:ind w:left="360"/>
      </w:pPr>
      <w:r>
        <w:rPr>
          <w:rFonts w:ascii="Times New Roman" w:hAnsi="Times New Roman"/>
          <w:sz w:val="24"/>
          <w:szCs w:val="24"/>
        </w:rPr>
        <w:t xml:space="preserve">⚠️ Exam Trap: When the client puts their own feeling into someone else's mouth, think projection.</w:t>
      </w:r>
    </w:p>
    <w:p>
      <w:pPr>
        <w:spacing w:after="40"/>
        <w:ind w:left="360"/>
      </w:pPr>
      <w:r>
        <w:rPr>
          <w:rFonts w:ascii="Times New Roman" w:hAnsi="Times New Roman"/>
          <w:sz w:val="24"/>
          <w:szCs w:val="24"/>
        </w:rPr>
        <w:t xml:space="preserve">💎 PNC Pearl: Projection says it is not me, it is them; denial says it did not happen; regression acts like a baby; sublimation channels it into sport or art.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sociology, the process by which a child learns the customs, values and behaviours of the society is called:</w:t>
      </w:r>
    </w:p>
    <w:p>
      <w:pPr>
        <w:spacing w:after="40"/>
        <w:ind w:left="360"/>
      </w:pPr>
      <w:r>
        <w:rPr>
          <w:rFonts w:ascii="Times New Roman" w:hAnsi="Times New Roman"/>
          <w:sz w:val="24"/>
          <w:szCs w:val="24"/>
        </w:rPr>
        <w:t xml:space="preserve">(a) Migration</w:t>
      </w:r>
    </w:p>
    <w:p>
      <w:pPr>
        <w:spacing w:after="40"/>
        <w:ind w:left="360"/>
      </w:pPr>
      <w:r>
        <w:rPr>
          <w:rFonts w:ascii="Times New Roman" w:hAnsi="Times New Roman"/>
          <w:sz w:val="24"/>
          <w:szCs w:val="24"/>
        </w:rPr>
        <w:t xml:space="preserve">(b) Stratification</w:t>
      </w:r>
    </w:p>
    <w:p>
      <w:pPr>
        <w:spacing w:after="40"/>
        <w:ind w:left="360"/>
      </w:pPr>
      <w:r>
        <w:rPr>
          <w:rFonts w:ascii="Times New Roman" w:hAnsi="Times New Roman"/>
          <w:sz w:val="24"/>
          <w:szCs w:val="24"/>
        </w:rPr>
        <w:t xml:space="preserve">(c) Urbanisation</w:t>
      </w:r>
    </w:p>
    <w:p>
      <w:pPr>
        <w:spacing w:after="40"/>
        <w:ind w:left="360"/>
      </w:pPr>
      <w:r>
        <w:rPr>
          <w:rFonts w:ascii="Times New Roman" w:hAnsi="Times New Roman"/>
          <w:sz w:val="24"/>
          <w:szCs w:val="24"/>
        </w:rPr>
        <w:t xml:space="preserve">(d) Socialisation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Socialisation</w:t>
      </w:r>
    </w:p>
    <w:p>
      <w:pPr>
        <w:spacing w:after="40"/>
        <w:ind w:left="360"/>
      </w:pPr>
      <w:r>
        <w:rPr>
          <w:rFonts w:ascii="Times New Roman" w:hAnsi="Times New Roman"/>
          <w:sz w:val="24"/>
          <w:szCs w:val="24"/>
        </w:rPr>
        <w:t xml:space="preserve">🧠 Clinical Rationale: Socialisation is the lifelong process by which a person learns and internalises the culture - language, values, customs and social roles - beginning in the family and continuing through school, peers and the workplace. Community health nurses use this understanding when they teach families new health practices.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Migration: Migration is the movement of people between places, not the learning of norms.</w:t>
      </w:r>
    </w:p>
    <w:p>
      <w:pPr>
        <w:spacing w:after="40"/>
        <w:ind w:left="360"/>
      </w:pPr>
      <w:r>
        <w:rPr>
          <w:rFonts w:ascii="Times New Roman" w:hAnsi="Times New Roman"/>
          <w:sz w:val="24"/>
          <w:szCs w:val="24"/>
        </w:rPr>
        <w:t xml:space="preserve">B — Stratification: Stratification is the division of society into layers or classes - a structure, not a learning process.</w:t>
      </w:r>
    </w:p>
    <w:p>
      <w:pPr>
        <w:spacing w:after="40"/>
        <w:ind w:left="360"/>
      </w:pPr>
      <w:r>
        <w:rPr>
          <w:rFonts w:ascii="Times New Roman" w:hAnsi="Times New Roman"/>
          <w:sz w:val="24"/>
          <w:szCs w:val="24"/>
        </w:rPr>
        <w:t xml:space="preserve">C — Urbanisation: Urbanisation is the movement of people to cities, not the learning of culture.</w:t>
      </w:r>
    </w:p>
    <w:p>
      <w:pPr>
        <w:spacing w:after="40"/>
        <w:ind w:left="360"/>
      </w:pPr>
      <w:r>
        <w:rPr>
          <w:rFonts w:ascii="Times New Roman" w:hAnsi="Times New Roman"/>
          <w:sz w:val="24"/>
          <w:szCs w:val="24"/>
        </w:rPr>
        <w:t xml:space="preserve">⚠️ Exam Trap: Culture is not inborn - it is learned, and that learning process is socialisation.</w:t>
      </w:r>
    </w:p>
    <w:p>
      <w:pPr>
        <w:spacing w:after="40"/>
        <w:ind w:left="360"/>
      </w:pPr>
      <w:r>
        <w:rPr>
          <w:rFonts w:ascii="Times New Roman" w:hAnsi="Times New Roman"/>
          <w:sz w:val="24"/>
          <w:szCs w:val="24"/>
        </w:rPr>
        <w:t xml:space="preserve">💎 PNC Pearl: The family is the first and most important agent of socialisation.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measure of central tendency is most affected by extreme scores in a set of data?</w:t>
      </w:r>
    </w:p>
    <w:p>
      <w:pPr>
        <w:spacing w:after="40"/>
        <w:ind w:left="360"/>
      </w:pPr>
      <w:r>
        <w:rPr>
          <w:rFonts w:ascii="Times New Roman" w:hAnsi="Times New Roman"/>
          <w:sz w:val="24"/>
          <w:szCs w:val="24"/>
        </w:rPr>
        <w:t xml:space="preserve">(a) Range</w:t>
      </w:r>
    </w:p>
    <w:p>
      <w:pPr>
        <w:spacing w:after="40"/>
        <w:ind w:left="360"/>
      </w:pPr>
      <w:r>
        <w:rPr>
          <w:rFonts w:ascii="Times New Roman" w:hAnsi="Times New Roman"/>
          <w:sz w:val="24"/>
          <w:szCs w:val="24"/>
        </w:rPr>
        <w:t xml:space="preserve">(b) Median</w:t>
      </w:r>
    </w:p>
    <w:p>
      <w:pPr>
        <w:spacing w:after="40"/>
        <w:ind w:left="360"/>
      </w:pPr>
      <w:r>
        <w:rPr>
          <w:rFonts w:ascii="Times New Roman" w:hAnsi="Times New Roman"/>
          <w:sz w:val="24"/>
          <w:szCs w:val="24"/>
        </w:rPr>
        <w:t xml:space="preserve">(c) Mean</w:t>
      </w:r>
    </w:p>
    <w:p>
      <w:pPr>
        <w:spacing w:after="40"/>
        <w:ind w:left="360"/>
      </w:pPr>
      <w:r>
        <w:rPr>
          <w:rFonts w:ascii="Times New Roman" w:hAnsi="Times New Roman"/>
          <w:sz w:val="24"/>
          <w:szCs w:val="24"/>
        </w:rPr>
        <w:t xml:space="preserve">(d) Mode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Mean</w:t>
      </w:r>
    </w:p>
    <w:p>
      <w:pPr>
        <w:spacing w:after="40"/>
        <w:ind w:left="360"/>
      </w:pPr>
      <w:r>
        <w:rPr>
          <w:rFonts w:ascii="Times New Roman" w:hAnsi="Times New Roman"/>
          <w:sz w:val="24"/>
          <w:szCs w:val="24"/>
        </w:rPr>
        <w:t xml:space="preserve">🧠 Clinical Rationale: The mean uses every score in its calculation, so one very high or very low value pulls it towards that value; the median (middle value) and the mode (most frequent value) resist such skew. In nursing research the median is reported for skewed data such as length of stay, while the mean suits symmetrical data.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Range: The range is a measure of spread, not of central tendency - the question asks for an average.</w:t>
      </w:r>
    </w:p>
    <w:p>
      <w:pPr>
        <w:spacing w:after="40"/>
        <w:ind w:left="360"/>
      </w:pPr>
      <w:r>
        <w:rPr>
          <w:rFonts w:ascii="Times New Roman" w:hAnsi="Times New Roman"/>
          <w:sz w:val="24"/>
          <w:szCs w:val="24"/>
        </w:rPr>
        <w:t xml:space="preserve">B — Median: The median is the middle value - it is exactly the measure chosen when data have extreme values.</w:t>
      </w:r>
    </w:p>
    <w:p>
      <w:pPr>
        <w:spacing w:after="40"/>
        <w:ind w:left="360"/>
      </w:pPr>
      <w:r>
        <w:rPr>
          <w:rFonts w:ascii="Times New Roman" w:hAnsi="Times New Roman"/>
          <w:sz w:val="24"/>
          <w:szCs w:val="24"/>
        </w:rPr>
        <w:t xml:space="preserve">D — Mode: The mode is the most frequent value; outliers do not change it.</w:t>
      </w:r>
    </w:p>
    <w:p>
      <w:pPr>
        <w:spacing w:after="40"/>
        <w:ind w:left="360"/>
      </w:pPr>
      <w:r>
        <w:rPr>
          <w:rFonts w:ascii="Times New Roman" w:hAnsi="Times New Roman"/>
          <w:sz w:val="24"/>
          <w:szCs w:val="24"/>
        </w:rPr>
        <w:t xml:space="preserve">⚠️ Exam Trap: Extreme values pull the mean; when data are skewed, report the median.</w:t>
      </w:r>
    </w:p>
    <w:p>
      <w:pPr>
        <w:spacing w:after="40"/>
        <w:ind w:left="360"/>
      </w:pPr>
      <w:r>
        <w:rPr>
          <w:rFonts w:ascii="Times New Roman" w:hAnsi="Times New Roman"/>
          <w:sz w:val="24"/>
          <w:szCs w:val="24"/>
        </w:rPr>
        <w:t xml:space="preserve">💎 PNC Pearl: Mean is the mathematical average and moves with outliers; median is the positional average and stays stable; mode is the most frequent.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manager who encourages staff to share ideas and take part in decisions follows which style of leadership?</w:t>
      </w:r>
    </w:p>
    <w:p>
      <w:pPr>
        <w:spacing w:after="40"/>
        <w:ind w:left="360"/>
      </w:pPr>
      <w:r>
        <w:rPr>
          <w:rFonts w:ascii="Times New Roman" w:hAnsi="Times New Roman"/>
          <w:sz w:val="24"/>
          <w:szCs w:val="24"/>
        </w:rPr>
        <w:t xml:space="preserve">(a) Bureaucratic</w:t>
      </w:r>
    </w:p>
    <w:p>
      <w:pPr>
        <w:spacing w:after="40"/>
        <w:ind w:left="360"/>
      </w:pPr>
      <w:r>
        <w:rPr>
          <w:rFonts w:ascii="Times New Roman" w:hAnsi="Times New Roman"/>
          <w:sz w:val="24"/>
          <w:szCs w:val="24"/>
        </w:rPr>
        <w:t xml:space="preserve">(b) Democratic</w:t>
      </w:r>
    </w:p>
    <w:p>
      <w:pPr>
        <w:spacing w:after="40"/>
        <w:ind w:left="360"/>
      </w:pPr>
      <w:r>
        <w:rPr>
          <w:rFonts w:ascii="Times New Roman" w:hAnsi="Times New Roman"/>
          <w:sz w:val="24"/>
          <w:szCs w:val="24"/>
        </w:rPr>
        <w:t xml:space="preserve">(c) Autocratic</w:t>
      </w:r>
    </w:p>
    <w:p>
      <w:pPr>
        <w:spacing w:after="40"/>
        <w:ind w:left="360"/>
      </w:pPr>
      <w:r>
        <w:rPr>
          <w:rFonts w:ascii="Times New Roman" w:hAnsi="Times New Roman"/>
          <w:sz w:val="24"/>
          <w:szCs w:val="24"/>
        </w:rPr>
        <w:t xml:space="preserve">(d) Laissez-faire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Democratic</w:t>
      </w:r>
    </w:p>
    <w:p>
      <w:pPr>
        <w:spacing w:after="40"/>
        <w:ind w:left="360"/>
      </w:pPr>
      <w:r>
        <w:rPr>
          <w:rFonts w:ascii="Times New Roman" w:hAnsi="Times New Roman"/>
          <w:sz w:val="24"/>
          <w:szCs w:val="24"/>
        </w:rPr>
        <w:t xml:space="preserve">🧠 Clinical Rationale: The democratic (participative) leader shares decision-making - staff contribute ideas, plans are discussed and responsibility is mutual. This style raises job satisfaction and teamwork and is preferred in nursing management when time allows, while the autocratic style is reserved for emergencies.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Bureaucratic: A bureaucratic leader goes strictly by rules and procedures with little room for staff initiative.</w:t>
      </w:r>
    </w:p>
    <w:p>
      <w:pPr>
        <w:spacing w:after="40"/>
        <w:ind w:left="360"/>
      </w:pPr>
      <w:r>
        <w:rPr>
          <w:rFonts w:ascii="Times New Roman" w:hAnsi="Times New Roman"/>
          <w:sz w:val="24"/>
          <w:szCs w:val="24"/>
        </w:rPr>
        <w:t xml:space="preserve">C — Autocratic: An autocratic leader decides alone and expects orders to be followed without discussion.</w:t>
      </w:r>
    </w:p>
    <w:p>
      <w:pPr>
        <w:spacing w:after="40"/>
        <w:ind w:left="360"/>
      </w:pPr>
      <w:r>
        <w:rPr>
          <w:rFonts w:ascii="Times New Roman" w:hAnsi="Times New Roman"/>
          <w:sz w:val="24"/>
          <w:szCs w:val="24"/>
        </w:rPr>
        <w:t xml:space="preserve">D — Laissez-faire: A laissez-faire leader gives complete freedom with little guidance - it is not participative leadership.</w:t>
      </w:r>
    </w:p>
    <w:p>
      <w:pPr>
        <w:spacing w:after="40"/>
        <w:ind w:left="360"/>
      </w:pPr>
      <w:r>
        <w:rPr>
          <w:rFonts w:ascii="Times New Roman" w:hAnsi="Times New Roman"/>
          <w:sz w:val="24"/>
          <w:szCs w:val="24"/>
        </w:rPr>
        <w:t xml:space="preserve">⚠️ Exam Trap: Participative decisions mean democratic style; do not confuse it with laissez-faire, which is no direction at all.</w:t>
      </w:r>
    </w:p>
    <w:p>
      <w:pPr>
        <w:spacing w:after="40"/>
        <w:ind w:left="360"/>
      </w:pPr>
      <w:r>
        <w:rPr>
          <w:rFonts w:ascii="Times New Roman" w:hAnsi="Times New Roman"/>
          <w:sz w:val="24"/>
          <w:szCs w:val="24"/>
        </w:rPr>
        <w:t xml:space="preserve">💎 PNC Pearl: Autocratic for crises, democratic for day-to-day teamwork, laissez-faire never for patient care.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laboratory test reflects the average blood glucose of the past 2-3 months?</w:t>
      </w:r>
    </w:p>
    <w:p>
      <w:pPr>
        <w:spacing w:after="40"/>
        <w:ind w:left="360"/>
      </w:pPr>
      <w:r>
        <w:rPr>
          <w:rFonts w:ascii="Times New Roman" w:hAnsi="Times New Roman"/>
          <w:sz w:val="24"/>
          <w:szCs w:val="24"/>
        </w:rPr>
        <w:t xml:space="preserve">(a) Fasting blood sugar</w:t>
      </w:r>
    </w:p>
    <w:p>
      <w:pPr>
        <w:spacing w:after="40"/>
        <w:ind w:left="360"/>
      </w:pPr>
      <w:r>
        <w:rPr>
          <w:rFonts w:ascii="Times New Roman" w:hAnsi="Times New Roman"/>
          <w:sz w:val="24"/>
          <w:szCs w:val="24"/>
        </w:rPr>
        <w:t xml:space="preserve">(b) Post-prandial blood sugar</w:t>
      </w:r>
    </w:p>
    <w:p>
      <w:pPr>
        <w:spacing w:after="40"/>
        <w:ind w:left="360"/>
      </w:pPr>
      <w:r>
        <w:rPr>
          <w:rFonts w:ascii="Times New Roman" w:hAnsi="Times New Roman"/>
          <w:sz w:val="24"/>
          <w:szCs w:val="24"/>
        </w:rPr>
        <w:t xml:space="preserve">(c) Urine sugar</w:t>
      </w:r>
    </w:p>
    <w:p>
      <w:pPr>
        <w:spacing w:after="40"/>
        <w:ind w:left="360"/>
      </w:pPr>
      <w:r>
        <w:rPr>
          <w:rFonts w:ascii="Times New Roman" w:hAnsi="Times New Roman"/>
          <w:sz w:val="24"/>
          <w:szCs w:val="24"/>
        </w:rPr>
        <w:t xml:space="preserve">(d) HbA1c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HbA1c</w:t>
      </w:r>
    </w:p>
    <w:p>
      <w:pPr>
        <w:spacing w:after="40"/>
        <w:ind w:left="360"/>
      </w:pPr>
      <w:r>
        <w:rPr>
          <w:rFonts w:ascii="Times New Roman" w:hAnsi="Times New Roman"/>
          <w:sz w:val="24"/>
          <w:szCs w:val="24"/>
        </w:rPr>
        <w:t xml:space="preserve">🧠 Clinical Rationale: Glycated haemoglobin (HbA1c) forms when glucose attaches to haemoglobin in the red cell, and since red cells live about 120 days it reflects the average glucose of 2-3 months; it is used to assess long-term control and to diagnose diabetes. A level below about 7 per cent is a usual treatment target for many clients.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Fasting blood sugar: Fasting glucose shows the level at a single moment, not the long-term average.</w:t>
      </w:r>
    </w:p>
    <w:p>
      <w:pPr>
        <w:spacing w:after="40"/>
        <w:ind w:left="360"/>
      </w:pPr>
      <w:r>
        <w:rPr>
          <w:rFonts w:ascii="Times New Roman" w:hAnsi="Times New Roman"/>
          <w:sz w:val="24"/>
          <w:szCs w:val="24"/>
        </w:rPr>
        <w:t xml:space="preserve">B — Post-prandial blood sugar: Post-prandial glucose reflects the rise after one meal - again a point-in-time value.</w:t>
      </w:r>
    </w:p>
    <w:p>
      <w:pPr>
        <w:spacing w:after="40"/>
        <w:ind w:left="360"/>
      </w:pPr>
      <w:r>
        <w:rPr>
          <w:rFonts w:ascii="Times New Roman" w:hAnsi="Times New Roman"/>
          <w:sz w:val="24"/>
          <w:szCs w:val="24"/>
        </w:rPr>
        <w:t xml:space="preserve">C — Urine sugar: Urine sugar is a crude, late indicator that varies with the renal threshold and shows only recent hyperglycaemia.</w:t>
      </w:r>
    </w:p>
    <w:p>
      <w:pPr>
        <w:spacing w:after="40"/>
        <w:ind w:left="360"/>
      </w:pPr>
      <w:r>
        <w:rPr>
          <w:rFonts w:ascii="Times New Roman" w:hAnsi="Times New Roman"/>
          <w:sz w:val="24"/>
          <w:szCs w:val="24"/>
        </w:rPr>
        <w:t xml:space="preserve">⚠️ Exam Trap: Single moment equals blood sugar; long-term average equals HbA1c.</w:t>
      </w:r>
    </w:p>
    <w:p>
      <w:pPr>
        <w:spacing w:after="40"/>
        <w:ind w:left="360"/>
      </w:pPr>
      <w:r>
        <w:rPr>
          <w:rFonts w:ascii="Times New Roman" w:hAnsi="Times New Roman"/>
          <w:sz w:val="24"/>
          <w:szCs w:val="24"/>
        </w:rPr>
        <w:t xml:space="preserve">💎 PNC Pearl: HbA1c is the report card of diabetes control - one meal or one bad day does not change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type of necrosis characteristically seen in tuberculosis is:</w:t>
      </w:r>
    </w:p>
    <w:p>
      <w:pPr>
        <w:spacing w:after="40"/>
        <w:ind w:left="360"/>
      </w:pPr>
      <w:r>
        <w:rPr>
          <w:rFonts w:ascii="Times New Roman" w:hAnsi="Times New Roman"/>
          <w:sz w:val="24"/>
          <w:szCs w:val="24"/>
        </w:rPr>
        <w:t xml:space="preserve">(a) Fat necrosis</w:t>
      </w:r>
    </w:p>
    <w:p>
      <w:pPr>
        <w:spacing w:after="40"/>
        <w:ind w:left="360"/>
      </w:pPr>
      <w:r>
        <w:rPr>
          <w:rFonts w:ascii="Times New Roman" w:hAnsi="Times New Roman"/>
          <w:sz w:val="24"/>
          <w:szCs w:val="24"/>
        </w:rPr>
        <w:t xml:space="preserve">(b) Liquefactive necrosis</w:t>
      </w:r>
    </w:p>
    <w:p>
      <w:pPr>
        <w:spacing w:after="40"/>
        <w:ind w:left="360"/>
      </w:pPr>
      <w:r>
        <w:rPr>
          <w:rFonts w:ascii="Times New Roman" w:hAnsi="Times New Roman"/>
          <w:sz w:val="24"/>
          <w:szCs w:val="24"/>
        </w:rPr>
        <w:t xml:space="preserve">(c) Caseous necrosis</w:t>
      </w:r>
    </w:p>
    <w:p>
      <w:pPr>
        <w:spacing w:after="40"/>
        <w:ind w:left="360"/>
      </w:pPr>
      <w:r>
        <w:rPr>
          <w:rFonts w:ascii="Times New Roman" w:hAnsi="Times New Roman"/>
          <w:sz w:val="24"/>
          <w:szCs w:val="24"/>
        </w:rPr>
        <w:t xml:space="preserve">(d) Coagulative necrosis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Caseous necrosis</w:t>
      </w:r>
    </w:p>
    <w:p>
      <w:pPr>
        <w:spacing w:after="40"/>
        <w:ind w:left="360"/>
      </w:pPr>
      <w:r>
        <w:rPr>
          <w:rFonts w:ascii="Times New Roman" w:hAnsi="Times New Roman"/>
          <w:sz w:val="24"/>
          <w:szCs w:val="24"/>
        </w:rPr>
        <w:t xml:space="preserve">🧠 Clinical Rationale: Caseous necrosis - a cheesy, yellowish, structureless material - is the hallmark of tuberculosis and some fungal infections. It results from a combination of coagulative and liquefactive change in the centre of granulomas, surrounded by the characteristic giant-cell reaction; the organism, Mycobacterium tuberculosis, is identified on staining and culture.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Fat necrosis: Fat necrosis follows trauma or pancreatitis and affects fatty tissue such as the breast or pancreas.</w:t>
      </w:r>
    </w:p>
    <w:p>
      <w:pPr>
        <w:spacing w:after="40"/>
        <w:ind w:left="360"/>
      </w:pPr>
      <w:r>
        <w:rPr>
          <w:rFonts w:ascii="Times New Roman" w:hAnsi="Times New Roman"/>
          <w:sz w:val="24"/>
          <w:szCs w:val="24"/>
        </w:rPr>
        <w:t xml:space="preserve">B — Liquefactive necrosis: Liquefactive necrosis occurs in brain infarcts and abscesses, where tissue becomes soft and liquid.</w:t>
      </w:r>
    </w:p>
    <w:p>
      <w:pPr>
        <w:spacing w:after="40"/>
        <w:ind w:left="360"/>
      </w:pPr>
      <w:r>
        <w:rPr>
          <w:rFonts w:ascii="Times New Roman" w:hAnsi="Times New Roman"/>
          <w:sz w:val="24"/>
          <w:szCs w:val="24"/>
        </w:rPr>
        <w:t xml:space="preserve">D — Coagulative necrosis: Coagulative necrosis follows ischaemia - it is the pattern of heart and kidney infarcts.</w:t>
      </w:r>
    </w:p>
    <w:p>
      <w:pPr>
        <w:spacing w:after="40"/>
        <w:ind w:left="360"/>
      </w:pPr>
      <w:r>
        <w:rPr>
          <w:rFonts w:ascii="Times New Roman" w:hAnsi="Times New Roman"/>
          <w:sz w:val="24"/>
          <w:szCs w:val="24"/>
        </w:rPr>
        <w:t xml:space="preserve">⚠️ Exam Trap: A cheesy lung lesion means tuberculosis, which means caseous necrosis.</w:t>
      </w:r>
    </w:p>
    <w:p>
      <w:pPr>
        <w:spacing w:after="40"/>
        <w:ind w:left="360"/>
      </w:pPr>
      <w:r>
        <w:rPr>
          <w:rFonts w:ascii="Times New Roman" w:hAnsi="Times New Roman"/>
          <w:sz w:val="24"/>
          <w:szCs w:val="24"/>
        </w:rPr>
        <w:t xml:space="preserve">💎 PNC Pearl: Necrosis map - infarcts coagulative, brain liquefactive, pancreas fat, tuberculosis caseous, immune reactions fibrinoid.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newborn has features suggestive of Down syndrome. The most common chromosomal finding, confirmed by karyotyping, is:</w:t>
      </w:r>
    </w:p>
    <w:p>
      <w:pPr>
        <w:spacing w:after="40"/>
        <w:ind w:left="360"/>
      </w:pPr>
      <w:r>
        <w:rPr>
          <w:rFonts w:ascii="Times New Roman" w:hAnsi="Times New Roman"/>
          <w:sz w:val="24"/>
          <w:szCs w:val="24"/>
        </w:rPr>
        <w:t xml:space="preserve">(a) 45 chromosomes with a single X</w:t>
      </w:r>
    </w:p>
    <w:p>
      <w:pPr>
        <w:spacing w:after="40"/>
        <w:ind w:left="360"/>
      </w:pPr>
      <w:r>
        <w:rPr>
          <w:rFonts w:ascii="Times New Roman" w:hAnsi="Times New Roman"/>
          <w:sz w:val="24"/>
          <w:szCs w:val="24"/>
        </w:rPr>
        <w:t xml:space="preserve">(b) Monosomy of chromosome 21</w:t>
      </w:r>
    </w:p>
    <w:p>
      <w:pPr>
        <w:spacing w:after="40"/>
        <w:ind w:left="360"/>
      </w:pPr>
      <w:r>
        <w:rPr>
          <w:rFonts w:ascii="Times New Roman" w:hAnsi="Times New Roman"/>
          <w:sz w:val="24"/>
          <w:szCs w:val="24"/>
        </w:rPr>
        <w:t xml:space="preserve">(c) Trisomy of chromosome 18</w:t>
      </w:r>
    </w:p>
    <w:p>
      <w:pPr>
        <w:spacing w:after="40"/>
        <w:ind w:left="360"/>
      </w:pPr>
      <w:r>
        <w:rPr>
          <w:rFonts w:ascii="Times New Roman" w:hAnsi="Times New Roman"/>
          <w:sz w:val="24"/>
          <w:szCs w:val="24"/>
        </w:rPr>
        <w:t xml:space="preserve">(d) Trisomy of chromosome 21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Trisomy of chromosome 21</w:t>
      </w:r>
    </w:p>
    <w:p>
      <w:pPr>
        <w:spacing w:after="40"/>
        <w:ind w:left="360"/>
      </w:pPr>
      <w:r>
        <w:rPr>
          <w:rFonts w:ascii="Times New Roman" w:hAnsi="Times New Roman"/>
          <w:sz w:val="24"/>
          <w:szCs w:val="24"/>
        </w:rPr>
        <w:t xml:space="preserve">🧠 Clinical Rationale: About 95 per cent of Down syndrome cases are due to non-disjunction giving trisomy 21 (47 chromosomes); a small number come from translocation or mosaicism. The risk rises with maternal age and karyotyping confirms the diagnosis; heart defects, hypothyroidism and feeding difficulty are screened early.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45 chromosomes with a single X: 45, X is Turner syndrome - a female with short stature and other features, not Down syndrome.</w:t>
      </w:r>
    </w:p>
    <w:p>
      <w:pPr>
        <w:spacing w:after="40"/>
        <w:ind w:left="360"/>
      </w:pPr>
      <w:r>
        <w:rPr>
          <w:rFonts w:ascii="Times New Roman" w:hAnsi="Times New Roman"/>
          <w:sz w:val="24"/>
          <w:szCs w:val="24"/>
        </w:rPr>
        <w:t xml:space="preserve">B — Monosomy of chromosome 21: Loss of one chromosome 21 (monosomy) is not compatible with life; the features come from an extra copy.</w:t>
      </w:r>
    </w:p>
    <w:p>
      <w:pPr>
        <w:spacing w:after="40"/>
        <w:ind w:left="360"/>
      </w:pPr>
      <w:r>
        <w:rPr>
          <w:rFonts w:ascii="Times New Roman" w:hAnsi="Times New Roman"/>
          <w:sz w:val="24"/>
          <w:szCs w:val="24"/>
        </w:rPr>
        <w:t xml:space="preserve">C — Trisomy of chromosome 18: Trisomy 18 (Edwards syndrome) gives a very different picture with severe anomalies and short survival.</w:t>
      </w:r>
    </w:p>
    <w:p>
      <w:pPr>
        <w:spacing w:after="40"/>
        <w:ind w:left="360"/>
      </w:pPr>
      <w:r>
        <w:rPr>
          <w:rFonts w:ascii="Times New Roman" w:hAnsi="Times New Roman"/>
          <w:sz w:val="24"/>
          <w:szCs w:val="24"/>
        </w:rPr>
        <w:t xml:space="preserve">⚠️ Exam Trap: Remember the number - Down syndrome is trisomy 21.</w:t>
      </w:r>
    </w:p>
    <w:p>
      <w:pPr>
        <w:spacing w:after="40"/>
        <w:ind w:left="360"/>
      </w:pPr>
      <w:r>
        <w:rPr>
          <w:rFonts w:ascii="Times New Roman" w:hAnsi="Times New Roman"/>
          <w:sz w:val="24"/>
          <w:szCs w:val="24"/>
        </w:rPr>
        <w:t xml:space="preserve">💎 PNC Pearl: Autosomal trisomies are 21 Down, 18 Edwards and 13 Patau; Turner is 45, X and Klinefelter is 47, XXY.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electric potential difference is the:</w:t>
      </w:r>
    </w:p>
    <w:p>
      <w:pPr>
        <w:spacing w:after="40"/>
        <w:ind w:left="360"/>
      </w:pPr>
      <w:r>
        <w:rPr>
          <w:rFonts w:ascii="Times New Roman" w:hAnsi="Times New Roman"/>
          <w:sz w:val="24"/>
          <w:szCs w:val="24"/>
        </w:rPr>
        <w:t xml:space="preserve">(a) Ohm</w:t>
      </w:r>
    </w:p>
    <w:p>
      <w:pPr>
        <w:spacing w:after="40"/>
        <w:ind w:left="360"/>
      </w:pPr>
      <w:r>
        <w:rPr>
          <w:rFonts w:ascii="Times New Roman" w:hAnsi="Times New Roman"/>
          <w:sz w:val="24"/>
          <w:szCs w:val="24"/>
        </w:rPr>
        <w:t xml:space="preserve">(b) Ampere</w:t>
      </w:r>
    </w:p>
    <w:p>
      <w:pPr>
        <w:spacing w:after="40"/>
        <w:ind w:left="360"/>
      </w:pPr>
      <w:r>
        <w:rPr>
          <w:rFonts w:ascii="Times New Roman" w:hAnsi="Times New Roman"/>
          <w:sz w:val="24"/>
          <w:szCs w:val="24"/>
        </w:rPr>
        <w:t xml:space="preserve">(c) Watt</w:t>
      </w:r>
    </w:p>
    <w:p>
      <w:pPr>
        <w:spacing w:after="40"/>
        <w:ind w:left="360"/>
      </w:pPr>
      <w:r>
        <w:rPr>
          <w:rFonts w:ascii="Times New Roman" w:hAnsi="Times New Roman"/>
          <w:sz w:val="24"/>
          <w:szCs w:val="24"/>
        </w:rPr>
        <w:t xml:space="preserve">(d) Volt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Volt</w:t>
      </w:r>
    </w:p>
    <w:p>
      <w:pPr>
        <w:spacing w:after="40"/>
        <w:ind w:left="360"/>
      </w:pPr>
      <w:r>
        <w:rPr>
          <w:rFonts w:ascii="Times New Roman" w:hAnsi="Times New Roman"/>
          <w:sz w:val="24"/>
          <w:szCs w:val="24"/>
        </w:rPr>
        <w:t xml:space="preserve">🧠 Concept: Potential difference - the push that drives current - is measured in volts; current in amperes, resistance in ohms, power in watts.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Ohm: An ohm measures resistance - the opposition to current.</w:t>
      </w:r>
    </w:p>
    <w:p>
      <w:pPr>
        <w:spacing w:after="40"/>
        <w:ind w:left="360"/>
      </w:pPr>
      <w:r>
        <w:rPr>
          <w:rFonts w:ascii="Times New Roman" w:hAnsi="Times New Roman"/>
          <w:sz w:val="24"/>
          <w:szCs w:val="24"/>
        </w:rPr>
        <w:t xml:space="preserve">B — Ampere: An ampere measures electric current - the rate of flow of charge.</w:t>
      </w:r>
    </w:p>
    <w:p>
      <w:pPr>
        <w:spacing w:after="40"/>
        <w:ind w:left="360"/>
      </w:pPr>
      <w:r>
        <w:rPr>
          <w:rFonts w:ascii="Times New Roman" w:hAnsi="Times New Roman"/>
          <w:sz w:val="24"/>
          <w:szCs w:val="24"/>
        </w:rPr>
        <w:t xml:space="preserve">C — Watt: A watt measures power - the rate of energy use.</w:t>
      </w:r>
    </w:p>
    <w:p>
      <w:pPr>
        <w:spacing w:after="40"/>
        <w:ind w:left="360"/>
      </w:pPr>
      <w:r>
        <w:rPr>
          <w:rFonts w:ascii="Times New Roman" w:hAnsi="Times New Roman"/>
          <w:sz w:val="24"/>
          <w:szCs w:val="24"/>
        </w:rPr>
        <w:t xml:space="preserve">⚠️ Exam Trap: Volt = potential difference or 'pressure'; ampere = current; ohm = resistance; watt = power - learn the four as a set.</w:t>
      </w:r>
    </w:p>
    <w:p>
      <w:pPr>
        <w:spacing w:after="40"/>
        <w:ind w:left="360"/>
      </w:pPr>
      <w:r>
        <w:rPr>
          <w:rFonts w:ascii="Times New Roman" w:hAnsi="Times New Roman"/>
          <w:sz w:val="24"/>
          <w:szCs w:val="24"/>
        </w:rPr>
        <w:t xml:space="preserve">💎 PNC Pearl: One volt drives one ampere through one ohm of resistance; power in watts equals volts x amperes.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 non-metal that is a good conductor of electricity?</w:t>
      </w:r>
    </w:p>
    <w:p>
      <w:pPr>
        <w:spacing w:after="40"/>
        <w:ind w:left="360"/>
      </w:pPr>
      <w:r>
        <w:rPr>
          <w:rFonts w:ascii="Times New Roman" w:hAnsi="Times New Roman"/>
          <w:sz w:val="24"/>
          <w:szCs w:val="24"/>
        </w:rPr>
        <w:t xml:space="preserve">(a) Graphite</w:t>
      </w:r>
    </w:p>
    <w:p>
      <w:pPr>
        <w:spacing w:after="40"/>
        <w:ind w:left="360"/>
      </w:pPr>
      <w:r>
        <w:rPr>
          <w:rFonts w:ascii="Times New Roman" w:hAnsi="Times New Roman"/>
          <w:sz w:val="24"/>
          <w:szCs w:val="24"/>
        </w:rPr>
        <w:t xml:space="preserve">(b) Iodine</w:t>
      </w:r>
    </w:p>
    <w:p>
      <w:pPr>
        <w:spacing w:after="40"/>
        <w:ind w:left="360"/>
      </w:pPr>
      <w:r>
        <w:rPr>
          <w:rFonts w:ascii="Times New Roman" w:hAnsi="Times New Roman"/>
          <w:sz w:val="24"/>
          <w:szCs w:val="24"/>
        </w:rPr>
        <w:t xml:space="preserve">(c) Sulphur</w:t>
      </w:r>
    </w:p>
    <w:p>
      <w:pPr>
        <w:spacing w:after="40"/>
        <w:ind w:left="360"/>
      </w:pPr>
      <w:r>
        <w:rPr>
          <w:rFonts w:ascii="Times New Roman" w:hAnsi="Times New Roman"/>
          <w:sz w:val="24"/>
          <w:szCs w:val="24"/>
        </w:rPr>
        <w:t xml:space="preserve">(d) Phosphorus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Graphite</w:t>
      </w:r>
    </w:p>
    <w:p>
      <w:pPr>
        <w:spacing w:after="40"/>
        <w:ind w:left="360"/>
      </w:pPr>
      <w:r>
        <w:rPr>
          <w:rFonts w:ascii="Times New Roman" w:hAnsi="Times New Roman"/>
          <w:sz w:val="24"/>
          <w:szCs w:val="24"/>
        </w:rPr>
        <w:t xml:space="preserve">🧠 Concept: Graphite - a form of carbon - conducts electricity because of free electrons, unlike other non-metals; it is used in electrodes and pencils.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Iodine: Iodine is a non-conductor; it sublimes to a violet vapour.</w:t>
      </w:r>
    </w:p>
    <w:p>
      <w:pPr>
        <w:spacing w:after="40"/>
        <w:ind w:left="360"/>
      </w:pPr>
      <w:r>
        <w:rPr>
          <w:rFonts w:ascii="Times New Roman" w:hAnsi="Times New Roman"/>
          <w:sz w:val="24"/>
          <w:szCs w:val="24"/>
        </w:rPr>
        <w:t xml:space="preserve">C — Sulphur: Sulphur is a non-conductor - it has no free electrons to carry a current.</w:t>
      </w:r>
    </w:p>
    <w:p>
      <w:pPr>
        <w:spacing w:after="40"/>
        <w:ind w:left="360"/>
      </w:pPr>
      <w:r>
        <w:rPr>
          <w:rFonts w:ascii="Times New Roman" w:hAnsi="Times New Roman"/>
          <w:sz w:val="24"/>
          <w:szCs w:val="24"/>
        </w:rPr>
        <w:t xml:space="preserve">D — Phosphorus: Phosphorus is an insulator and a highly reactive element.</w:t>
      </w:r>
    </w:p>
    <w:p>
      <w:pPr>
        <w:spacing w:after="40"/>
        <w:ind w:left="360"/>
      </w:pPr>
      <w:r>
        <w:rPr>
          <w:rFonts w:ascii="Times New Roman" w:hAnsi="Times New Roman"/>
          <w:sz w:val="24"/>
          <w:szCs w:val="24"/>
        </w:rPr>
        <w:t xml:space="preserve">⚠️ Exam Trap: Graphite conducts because of delocalised electrons between its layers; diamond, the other form of carbon, does NOT conduct.</w:t>
      </w:r>
    </w:p>
    <w:p>
      <w:pPr>
        <w:spacing w:after="40"/>
        <w:ind w:left="360"/>
      </w:pPr>
      <w:r>
        <w:rPr>
          <w:rFonts w:ascii="Times New Roman" w:hAnsi="Times New Roman"/>
          <w:sz w:val="24"/>
          <w:szCs w:val="24"/>
        </w:rPr>
        <w:t xml:space="preserve">💎 PNC Pearl: Graphite's soft grey layers make pencil 'lead' and inert electrodes; the same carbon in diamond is the hardest natural substance.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hardest naturally occurring substance is:</w:t>
      </w:r>
    </w:p>
    <w:p>
      <w:pPr>
        <w:spacing w:after="40"/>
        <w:ind w:left="360"/>
      </w:pPr>
      <w:r>
        <w:rPr>
          <w:rFonts w:ascii="Times New Roman" w:hAnsi="Times New Roman"/>
          <w:sz w:val="24"/>
          <w:szCs w:val="24"/>
        </w:rPr>
        <w:t xml:space="preserve">(a) Granite</w:t>
      </w:r>
    </w:p>
    <w:p>
      <w:pPr>
        <w:spacing w:after="40"/>
        <w:ind w:left="360"/>
      </w:pPr>
      <w:r>
        <w:rPr>
          <w:rFonts w:ascii="Times New Roman" w:hAnsi="Times New Roman"/>
          <w:sz w:val="24"/>
          <w:szCs w:val="24"/>
        </w:rPr>
        <w:t xml:space="preserve">(b) Diamond</w:t>
      </w:r>
    </w:p>
    <w:p>
      <w:pPr>
        <w:spacing w:after="40"/>
        <w:ind w:left="360"/>
      </w:pPr>
      <w:r>
        <w:rPr>
          <w:rFonts w:ascii="Times New Roman" w:hAnsi="Times New Roman"/>
          <w:sz w:val="24"/>
          <w:szCs w:val="24"/>
        </w:rPr>
        <w:t xml:space="preserve">(c) Quartz</w:t>
      </w:r>
    </w:p>
    <w:p>
      <w:pPr>
        <w:spacing w:after="40"/>
        <w:ind w:left="360"/>
      </w:pPr>
      <w:r>
        <w:rPr>
          <w:rFonts w:ascii="Times New Roman" w:hAnsi="Times New Roman"/>
          <w:sz w:val="24"/>
          <w:szCs w:val="24"/>
        </w:rPr>
        <w:t xml:space="preserve">(d) Steel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Diamond</w:t>
      </w:r>
    </w:p>
    <w:p>
      <w:pPr>
        <w:spacing w:after="40"/>
        <w:ind w:left="360"/>
      </w:pPr>
      <w:r>
        <w:rPr>
          <w:rFonts w:ascii="Times New Roman" w:hAnsi="Times New Roman"/>
          <w:sz w:val="24"/>
          <w:szCs w:val="24"/>
        </w:rPr>
        <w:t xml:space="preserve">🧠 Concept: Diamond - pure carbon in a rigid crystal lattice - is the hardest natural substance, used in cutting and drilling tools.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Granite: Granite is a rock mixture, and its hardness varies with its minerals.</w:t>
      </w:r>
    </w:p>
    <w:p>
      <w:pPr>
        <w:spacing w:after="40"/>
        <w:ind w:left="360"/>
      </w:pPr>
      <w:r>
        <w:rPr>
          <w:rFonts w:ascii="Times New Roman" w:hAnsi="Times New Roman"/>
          <w:sz w:val="24"/>
          <w:szCs w:val="24"/>
        </w:rPr>
        <w:t xml:space="preserve">C — Quartz: Quartz (hardness 7) scratches glass but not diamond.</w:t>
      </w:r>
    </w:p>
    <w:p>
      <w:pPr>
        <w:spacing w:after="40"/>
        <w:ind w:left="360"/>
      </w:pPr>
      <w:r>
        <w:rPr>
          <w:rFonts w:ascii="Times New Roman" w:hAnsi="Times New Roman"/>
          <w:sz w:val="24"/>
          <w:szCs w:val="24"/>
        </w:rPr>
        <w:t xml:space="preserve">D — Steel: Steel is man-made - an alloy of iron and carbon, not a natural substance.</w:t>
      </w:r>
    </w:p>
    <w:p>
      <w:pPr>
        <w:spacing w:after="40"/>
        <w:ind w:left="360"/>
      </w:pPr>
      <w:r>
        <w:rPr>
          <w:rFonts w:ascii="Times New Roman" w:hAnsi="Times New Roman"/>
          <w:sz w:val="24"/>
          <w:szCs w:val="24"/>
        </w:rPr>
        <w:t xml:space="preserve">⚠️ Exam Trap: Hardest NATURAL substance = diamond (10 on Mohs); the hardest artificial material, silicon carbide, is not naturally occurring.</w:t>
      </w:r>
    </w:p>
    <w:p>
      <w:pPr>
        <w:spacing w:after="40"/>
        <w:ind w:left="360"/>
      </w:pPr>
      <w:r>
        <w:rPr>
          <w:rFonts w:ascii="Times New Roman" w:hAnsi="Times New Roman"/>
          <w:sz w:val="24"/>
          <w:szCs w:val="24"/>
        </w:rPr>
        <w:t xml:space="preserve">💎 PNC Pearl: Diamond is pure carbon in a rigid tetrahedral lattice - a giant covalent structure with extremely strong bonds.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number of chambers in the human heart is:</w:t>
      </w:r>
    </w:p>
    <w:p>
      <w:pPr>
        <w:spacing w:after="40"/>
        <w:ind w:left="360"/>
      </w:pPr>
      <w:r>
        <w:rPr>
          <w:rFonts w:ascii="Times New Roman" w:hAnsi="Times New Roman"/>
          <w:sz w:val="24"/>
          <w:szCs w:val="24"/>
        </w:rPr>
        <w:t xml:space="preserve">(a) Four</w:t>
      </w:r>
    </w:p>
    <w:p>
      <w:pPr>
        <w:spacing w:after="40"/>
        <w:ind w:left="360"/>
      </w:pPr>
      <w:r>
        <w:rPr>
          <w:rFonts w:ascii="Times New Roman" w:hAnsi="Times New Roman"/>
          <w:sz w:val="24"/>
          <w:szCs w:val="24"/>
        </w:rPr>
        <w:t xml:space="preserve">(b) Five</w:t>
      </w:r>
    </w:p>
    <w:p>
      <w:pPr>
        <w:spacing w:after="40"/>
        <w:ind w:left="360"/>
      </w:pPr>
      <w:r>
        <w:rPr>
          <w:rFonts w:ascii="Times New Roman" w:hAnsi="Times New Roman"/>
          <w:sz w:val="24"/>
          <w:szCs w:val="24"/>
        </w:rPr>
        <w:t xml:space="preserve">(c) Three</w:t>
      </w:r>
    </w:p>
    <w:p>
      <w:pPr>
        <w:spacing w:after="40"/>
        <w:ind w:left="360"/>
      </w:pPr>
      <w:r>
        <w:rPr>
          <w:rFonts w:ascii="Times New Roman" w:hAnsi="Times New Roman"/>
          <w:sz w:val="24"/>
          <w:szCs w:val="24"/>
        </w:rPr>
        <w:t xml:space="preserve">(d) Two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Four</w:t>
      </w:r>
    </w:p>
    <w:p>
      <w:pPr>
        <w:spacing w:after="40"/>
        <w:ind w:left="360"/>
      </w:pPr>
      <w:r>
        <w:rPr>
          <w:rFonts w:ascii="Times New Roman" w:hAnsi="Times New Roman"/>
          <w:sz w:val="24"/>
          <w:szCs w:val="24"/>
        </w:rPr>
        <w:t xml:space="preserve">🧠 Concept: The heart has four chambers - two atria and two ventricles; the atria receive blood and the ventricles pump it out.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Five: Five chambers occur in no vertebrate - birds and mammals have four.</w:t>
      </w:r>
    </w:p>
    <w:p>
      <w:pPr>
        <w:spacing w:after="40"/>
        <w:ind w:left="360"/>
      </w:pPr>
      <w:r>
        <w:rPr>
          <w:rFonts w:ascii="Times New Roman" w:hAnsi="Times New Roman"/>
          <w:sz w:val="24"/>
          <w:szCs w:val="24"/>
        </w:rPr>
        <w:t xml:space="preserve">C — Three: A three-chambered heart is seen in amphibians such as the frog.</w:t>
      </w:r>
    </w:p>
    <w:p>
      <w:pPr>
        <w:spacing w:after="40"/>
        <w:ind w:left="360"/>
      </w:pPr>
      <w:r>
        <w:rPr>
          <w:rFonts w:ascii="Times New Roman" w:hAnsi="Times New Roman"/>
          <w:sz w:val="24"/>
          <w:szCs w:val="24"/>
        </w:rPr>
        <w:t xml:space="preserve">D — Two: Two chambers describe the fish heart, not the human heart.</w:t>
      </w:r>
    </w:p>
    <w:p>
      <w:pPr>
        <w:spacing w:after="40"/>
        <w:ind w:left="360"/>
      </w:pPr>
      <w:r>
        <w:rPr>
          <w:rFonts w:ascii="Times New Roman" w:hAnsi="Times New Roman"/>
          <w:sz w:val="24"/>
          <w:szCs w:val="24"/>
        </w:rPr>
        <w:t xml:space="preserve">⚠️ Exam Trap: Two upper atria receive blood; two lower ventricles pump it out - four chambers allow complete separation of oxygenated and deoxygenated blood.</w:t>
      </w:r>
    </w:p>
    <w:p>
      <w:pPr>
        <w:spacing w:after="40"/>
        <w:ind w:left="360"/>
      </w:pPr>
      <w:r>
        <w:rPr>
          <w:rFonts w:ascii="Times New Roman" w:hAnsi="Times New Roman"/>
          <w:sz w:val="24"/>
          <w:szCs w:val="24"/>
        </w:rPr>
        <w:t xml:space="preserve">💎 PNC Pearl: The left ventricle has the thickest wall because it pumps blood to the whole body through the aorta.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planet has the most prominent ring system?</w:t>
      </w:r>
    </w:p>
    <w:p>
      <w:pPr>
        <w:spacing w:after="40"/>
        <w:ind w:left="360"/>
      </w:pPr>
      <w:r>
        <w:rPr>
          <w:rFonts w:ascii="Times New Roman" w:hAnsi="Times New Roman"/>
          <w:sz w:val="24"/>
          <w:szCs w:val="24"/>
        </w:rPr>
        <w:t xml:space="preserve">(a) Mercury</w:t>
      </w:r>
    </w:p>
    <w:p>
      <w:pPr>
        <w:spacing w:after="40"/>
        <w:ind w:left="360"/>
      </w:pPr>
      <w:r>
        <w:rPr>
          <w:rFonts w:ascii="Times New Roman" w:hAnsi="Times New Roman"/>
          <w:sz w:val="24"/>
          <w:szCs w:val="24"/>
        </w:rPr>
        <w:t xml:space="preserve">(b) Mars</w:t>
      </w:r>
    </w:p>
    <w:p>
      <w:pPr>
        <w:spacing w:after="40"/>
        <w:ind w:left="360"/>
      </w:pPr>
      <w:r>
        <w:rPr>
          <w:rFonts w:ascii="Times New Roman" w:hAnsi="Times New Roman"/>
          <w:sz w:val="24"/>
          <w:szCs w:val="24"/>
        </w:rPr>
        <w:t xml:space="preserve">(c) Saturn</w:t>
      </w:r>
    </w:p>
    <w:p>
      <w:pPr>
        <w:spacing w:after="40"/>
        <w:ind w:left="360"/>
      </w:pPr>
      <w:r>
        <w:rPr>
          <w:rFonts w:ascii="Times New Roman" w:hAnsi="Times New Roman"/>
          <w:sz w:val="24"/>
          <w:szCs w:val="24"/>
        </w:rPr>
        <w:t xml:space="preserve">(d) Jupiter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Saturn</w:t>
      </w:r>
    </w:p>
    <w:p>
      <w:pPr>
        <w:spacing w:after="40"/>
        <w:ind w:left="360"/>
      </w:pPr>
      <w:r>
        <w:rPr>
          <w:rFonts w:ascii="Times New Roman" w:hAnsi="Times New Roman"/>
          <w:sz w:val="24"/>
          <w:szCs w:val="24"/>
        </w:rPr>
        <w:t xml:space="preserve">🧠 Concept: Saturn - with its vast icy rings - is the ringed planet; Jupiter has faint rings and the others have none visible.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Mercury: Mercury has no rings.</w:t>
      </w:r>
    </w:p>
    <w:p>
      <w:pPr>
        <w:spacing w:after="40"/>
        <w:ind w:left="360"/>
      </w:pPr>
      <w:r>
        <w:rPr>
          <w:rFonts w:ascii="Times New Roman" w:hAnsi="Times New Roman"/>
          <w:sz w:val="24"/>
          <w:szCs w:val="24"/>
        </w:rPr>
        <w:t xml:space="preserve">B — Mars: Mars has no rings.</w:t>
      </w:r>
    </w:p>
    <w:p>
      <w:pPr>
        <w:spacing w:after="40"/>
        <w:ind w:left="360"/>
      </w:pPr>
      <w:r>
        <w:rPr>
          <w:rFonts w:ascii="Times New Roman" w:hAnsi="Times New Roman"/>
          <w:sz w:val="24"/>
          <w:szCs w:val="24"/>
        </w:rPr>
        <w:t xml:space="preserve">D — Jupiter: Jupiter has only faint, dusty rings - not a prominent ring system.</w:t>
      </w:r>
    </w:p>
    <w:p>
      <w:pPr>
        <w:spacing w:after="40"/>
        <w:ind w:left="360"/>
      </w:pPr>
      <w:r>
        <w:rPr>
          <w:rFonts w:ascii="Times New Roman" w:hAnsi="Times New Roman"/>
          <w:sz w:val="24"/>
          <w:szCs w:val="24"/>
        </w:rPr>
        <w:t xml:space="preserve">⚠️ Exam Trap: Saturn is the 'ringed planet'; its rings are made mostly of ice particles and were first seen by Galileo (as 'ears').</w:t>
      </w:r>
    </w:p>
    <w:p>
      <w:pPr>
        <w:spacing w:after="40"/>
        <w:ind w:left="360"/>
      </w:pPr>
      <w:r>
        <w:rPr>
          <w:rFonts w:ascii="Times New Roman" w:hAnsi="Times New Roman"/>
          <w:sz w:val="24"/>
          <w:szCs w:val="24"/>
        </w:rPr>
        <w:t xml:space="preserve">💎 PNC Pearl: All four giant planets have rings, but only Saturn's are bright enough to be seen easily - a small telescope shows them.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process by which green plants make their own food is called:</w:t>
      </w:r>
    </w:p>
    <w:p>
      <w:pPr>
        <w:spacing w:after="40"/>
        <w:ind w:left="360"/>
      </w:pPr>
      <w:r>
        <w:rPr>
          <w:rFonts w:ascii="Times New Roman" w:hAnsi="Times New Roman"/>
          <w:sz w:val="24"/>
          <w:szCs w:val="24"/>
        </w:rPr>
        <w:t xml:space="preserve">(a) Excretion</w:t>
      </w:r>
    </w:p>
    <w:p>
      <w:pPr>
        <w:spacing w:after="40"/>
        <w:ind w:left="360"/>
      </w:pPr>
      <w:r>
        <w:rPr>
          <w:rFonts w:ascii="Times New Roman" w:hAnsi="Times New Roman"/>
          <w:sz w:val="24"/>
          <w:szCs w:val="24"/>
        </w:rPr>
        <w:t xml:space="preserve">(b) Digestion</w:t>
      </w:r>
    </w:p>
    <w:p>
      <w:pPr>
        <w:spacing w:after="40"/>
        <w:ind w:left="360"/>
      </w:pPr>
      <w:r>
        <w:rPr>
          <w:rFonts w:ascii="Times New Roman" w:hAnsi="Times New Roman"/>
          <w:sz w:val="24"/>
          <w:szCs w:val="24"/>
        </w:rPr>
        <w:t xml:space="preserve">(c) Breathing</w:t>
      </w:r>
    </w:p>
    <w:p>
      <w:pPr>
        <w:spacing w:after="40"/>
        <w:ind w:left="360"/>
      </w:pPr>
      <w:r>
        <w:rPr>
          <w:rFonts w:ascii="Times New Roman" w:hAnsi="Times New Roman"/>
          <w:sz w:val="24"/>
          <w:szCs w:val="24"/>
        </w:rPr>
        <w:t xml:space="preserve">(d) Photosynthesis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Photosynthesis</w:t>
      </w:r>
    </w:p>
    <w:p>
      <w:pPr>
        <w:spacing w:after="40"/>
        <w:ind w:left="360"/>
      </w:pPr>
      <w:r>
        <w:rPr>
          <w:rFonts w:ascii="Times New Roman" w:hAnsi="Times New Roman"/>
          <w:sz w:val="24"/>
          <w:szCs w:val="24"/>
        </w:rPr>
        <w:t xml:space="preserve">🧠 Concept: Photosynthesis - using sunlight, water, and carbon dioxide in chlorophyll - produces glucose and oxygen, making plants self-sufficient.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Excretion: Excretion removes waste products - plants excrete through stomata and leaves.</w:t>
      </w:r>
    </w:p>
    <w:p>
      <w:pPr>
        <w:spacing w:after="40"/>
        <w:ind w:left="360"/>
      </w:pPr>
      <w:r>
        <w:rPr>
          <w:rFonts w:ascii="Times New Roman" w:hAnsi="Times New Roman"/>
          <w:sz w:val="24"/>
          <w:szCs w:val="24"/>
        </w:rPr>
        <w:t xml:space="preserve">B — Digestion: Digestion is the breakdown of food into absorbable nutrients - animals digest food; plants make it.</w:t>
      </w:r>
    </w:p>
    <w:p>
      <w:pPr>
        <w:spacing w:after="40"/>
        <w:ind w:left="360"/>
      </w:pPr>
      <w:r>
        <w:rPr>
          <w:rFonts w:ascii="Times New Roman" w:hAnsi="Times New Roman"/>
          <w:sz w:val="24"/>
          <w:szCs w:val="24"/>
        </w:rPr>
        <w:t xml:space="preserve">C — Breathing: Breathing is the exchange of gases (oxygen in, carbon dioxide out).</w:t>
      </w:r>
    </w:p>
    <w:p>
      <w:pPr>
        <w:spacing w:after="40"/>
        <w:ind w:left="360"/>
      </w:pPr>
      <w:r>
        <w:rPr>
          <w:rFonts w:ascii="Times New Roman" w:hAnsi="Times New Roman"/>
          <w:sz w:val="24"/>
          <w:szCs w:val="24"/>
        </w:rPr>
        <w:t xml:space="preserve">⚠️ Exam Trap: Photosynthesis uses sunlight, water and carbon dioxide to make glucose and oxygen; respiration does the reverse.</w:t>
      </w:r>
    </w:p>
    <w:p>
      <w:pPr>
        <w:spacing w:after="40"/>
        <w:ind w:left="360"/>
      </w:pPr>
      <w:r>
        <w:rPr>
          <w:rFonts w:ascii="Times New Roman" w:hAnsi="Times New Roman"/>
          <w:sz w:val="24"/>
          <w:szCs w:val="24"/>
        </w:rPr>
        <w:t xml:space="preserve">💎 PNC Pearl: Equation: 6CO2 + 6H2O - sunlight/chlorophyll -&gt; C6H12O6 + 6O2; oxygen in the air is a by-product of this process.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acid used in car batteries is:</w:t>
      </w:r>
    </w:p>
    <w:p>
      <w:pPr>
        <w:spacing w:after="40"/>
        <w:ind w:left="360"/>
      </w:pPr>
      <w:r>
        <w:rPr>
          <w:rFonts w:ascii="Times New Roman" w:hAnsi="Times New Roman"/>
          <w:sz w:val="24"/>
          <w:szCs w:val="24"/>
        </w:rPr>
        <w:t xml:space="preserve">(a) Citric acid</w:t>
      </w:r>
    </w:p>
    <w:p>
      <w:pPr>
        <w:spacing w:after="40"/>
        <w:ind w:left="360"/>
      </w:pPr>
      <w:r>
        <w:rPr>
          <w:rFonts w:ascii="Times New Roman" w:hAnsi="Times New Roman"/>
          <w:sz w:val="24"/>
          <w:szCs w:val="24"/>
        </w:rPr>
        <w:t xml:space="preserve">(b) Sulphuric acid</w:t>
      </w:r>
    </w:p>
    <w:p>
      <w:pPr>
        <w:spacing w:after="40"/>
        <w:ind w:left="360"/>
      </w:pPr>
      <w:r>
        <w:rPr>
          <w:rFonts w:ascii="Times New Roman" w:hAnsi="Times New Roman"/>
          <w:sz w:val="24"/>
          <w:szCs w:val="24"/>
        </w:rPr>
        <w:t xml:space="preserve">(c) Hydrochloric acid</w:t>
      </w:r>
    </w:p>
    <w:p>
      <w:pPr>
        <w:spacing w:after="40"/>
        <w:ind w:left="360"/>
      </w:pPr>
      <w:r>
        <w:rPr>
          <w:rFonts w:ascii="Times New Roman" w:hAnsi="Times New Roman"/>
          <w:sz w:val="24"/>
          <w:szCs w:val="24"/>
        </w:rPr>
        <w:t xml:space="preserve">(d) Nitric acid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Sulphuric acid</w:t>
      </w:r>
    </w:p>
    <w:p>
      <w:pPr>
        <w:spacing w:after="40"/>
        <w:ind w:left="360"/>
      </w:pPr>
      <w:r>
        <w:rPr>
          <w:rFonts w:ascii="Times New Roman" w:hAnsi="Times New Roman"/>
          <w:sz w:val="24"/>
          <w:szCs w:val="24"/>
        </w:rPr>
        <w:t xml:space="preserve">🧠 Concept: Lead-acid batteries use dilute sulphuric acid as the electrolyte - it reacts with lead plates to store and release electrical energy.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Citric acid: Citric acid is a weak organic acid found in citrus fruit.</w:t>
      </w:r>
    </w:p>
    <w:p>
      <w:pPr>
        <w:spacing w:after="40"/>
        <w:ind w:left="360"/>
      </w:pPr>
      <w:r>
        <w:rPr>
          <w:rFonts w:ascii="Times New Roman" w:hAnsi="Times New Roman"/>
          <w:sz w:val="24"/>
          <w:szCs w:val="24"/>
        </w:rPr>
        <w:t xml:space="preserve">C — Hydrochloric acid: Hydrochloric acid is a strong acid of the stomach and industry - it is not the battery electrolyte.</w:t>
      </w:r>
    </w:p>
    <w:p>
      <w:pPr>
        <w:spacing w:after="40"/>
        <w:ind w:left="360"/>
      </w:pPr>
      <w:r>
        <w:rPr>
          <w:rFonts w:ascii="Times New Roman" w:hAnsi="Times New Roman"/>
          <w:sz w:val="24"/>
          <w:szCs w:val="24"/>
        </w:rPr>
        <w:t xml:space="preserve">D — Nitric acid: Nitric acid is a strong oxidising acid, not used in lead-acid cells.</w:t>
      </w:r>
    </w:p>
    <w:p>
      <w:pPr>
        <w:spacing w:after="40"/>
        <w:ind w:left="360"/>
      </w:pPr>
      <w:r>
        <w:rPr>
          <w:rFonts w:ascii="Times New Roman" w:hAnsi="Times New Roman"/>
          <w:sz w:val="24"/>
          <w:szCs w:val="24"/>
        </w:rPr>
        <w:t xml:space="preserve">⚠️ Exam Trap: Lead-acid battery = dilute sulphuric acid (about 35%); it reacts with lead and lead dioxide plates to store charge.</w:t>
      </w:r>
    </w:p>
    <w:p>
      <w:pPr>
        <w:spacing w:after="40"/>
        <w:ind w:left="360"/>
      </w:pPr>
      <w:r>
        <w:rPr>
          <w:rFonts w:ascii="Times New Roman" w:hAnsi="Times New Roman"/>
          <w:sz w:val="24"/>
          <w:szCs w:val="24"/>
        </w:rPr>
        <w:t xml:space="preserve">💎 PNC Pearl: The car battery is 'lead-acid' - lead anode, lead dioxide cathode, dilute H2SO4 electrolyte; charging reverses the reaction.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unit used to measure the loudness of sound is the:</w:t>
      </w:r>
    </w:p>
    <w:p>
      <w:pPr>
        <w:spacing w:after="40"/>
        <w:ind w:left="360"/>
      </w:pPr>
      <w:r>
        <w:rPr>
          <w:rFonts w:ascii="Times New Roman" w:hAnsi="Times New Roman"/>
          <w:sz w:val="24"/>
          <w:szCs w:val="24"/>
        </w:rPr>
        <w:t xml:space="preserve">(a) Watt</w:t>
      </w:r>
    </w:p>
    <w:p>
      <w:pPr>
        <w:spacing w:after="40"/>
        <w:ind w:left="360"/>
      </w:pPr>
      <w:r>
        <w:rPr>
          <w:rFonts w:ascii="Times New Roman" w:hAnsi="Times New Roman"/>
          <w:sz w:val="24"/>
          <w:szCs w:val="24"/>
        </w:rPr>
        <w:t xml:space="preserve">(b) Hertz</w:t>
      </w:r>
    </w:p>
    <w:p>
      <w:pPr>
        <w:spacing w:after="40"/>
        <w:ind w:left="360"/>
      </w:pPr>
      <w:r>
        <w:rPr>
          <w:rFonts w:ascii="Times New Roman" w:hAnsi="Times New Roman"/>
          <w:sz w:val="24"/>
          <w:szCs w:val="24"/>
        </w:rPr>
        <w:t xml:space="preserve">(c) Decibel</w:t>
      </w:r>
    </w:p>
    <w:p>
      <w:pPr>
        <w:spacing w:after="40"/>
        <w:ind w:left="360"/>
      </w:pPr>
      <w:r>
        <w:rPr>
          <w:rFonts w:ascii="Times New Roman" w:hAnsi="Times New Roman"/>
          <w:sz w:val="24"/>
          <w:szCs w:val="24"/>
        </w:rPr>
        <w:t xml:space="preserve">(d) Pascal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Decibel</w:t>
      </w:r>
    </w:p>
    <w:p>
      <w:pPr>
        <w:spacing w:after="40"/>
        <w:ind w:left="360"/>
      </w:pPr>
      <w:r>
        <w:rPr>
          <w:rFonts w:ascii="Times New Roman" w:hAnsi="Times New Roman"/>
          <w:sz w:val="24"/>
          <w:szCs w:val="24"/>
        </w:rPr>
        <w:t xml:space="preserve">🧠 Concept: Loudness - sound intensity level - is measured in decibels (dB); pitch or frequency is measured in hertz.</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Watt: Watt measures power - the rate of energy transfer.</w:t>
      </w:r>
    </w:p>
    <w:p>
      <w:pPr>
        <w:spacing w:after="40"/>
        <w:ind w:left="360"/>
      </w:pPr>
      <w:r>
        <w:rPr>
          <w:rFonts w:ascii="Times New Roman" w:hAnsi="Times New Roman"/>
          <w:sz w:val="24"/>
          <w:szCs w:val="24"/>
        </w:rPr>
        <w:t xml:space="preserve">B — Hertz: Hertz measures frequency - the pitch of a sound.</w:t>
      </w:r>
    </w:p>
    <w:p>
      <w:pPr>
        <w:spacing w:after="40"/>
        <w:ind w:left="360"/>
      </w:pPr>
      <w:r>
        <w:rPr>
          <w:rFonts w:ascii="Times New Roman" w:hAnsi="Times New Roman"/>
          <w:sz w:val="24"/>
          <w:szCs w:val="24"/>
        </w:rPr>
        <w:t xml:space="preserve">D — Pascal: Pascal measures pressure.</w:t>
      </w:r>
    </w:p>
    <w:p>
      <w:pPr>
        <w:spacing w:after="40"/>
        <w:ind w:left="360"/>
      </w:pPr>
      <w:r>
        <w:rPr>
          <w:rFonts w:ascii="Times New Roman" w:hAnsi="Times New Roman"/>
          <w:sz w:val="24"/>
          <w:szCs w:val="24"/>
        </w:rPr>
        <w:t xml:space="preserve">⚠️ Exam Trap: Loudness (intensity level) = decibel (dB); pitch (frequency) = hertz (Hz) - the two are often swapped in exams.</w:t>
      </w:r>
    </w:p>
    <w:p>
      <w:pPr>
        <w:spacing w:after="40"/>
        <w:ind w:left="360"/>
      </w:pPr>
      <w:r>
        <w:rPr>
          <w:rFonts w:ascii="Times New Roman" w:hAnsi="Times New Roman"/>
          <w:sz w:val="24"/>
          <w:szCs w:val="24"/>
        </w:rPr>
        <w:t xml:space="preserve">💎 PNC Pearl: Whisper about 30 dB, conversation about 60 dB, traffic about 80 dB; sounds above 85 dB can damage hearing.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vitamin deficiency causes night blindness?</w:t>
      </w:r>
    </w:p>
    <w:p>
      <w:pPr>
        <w:spacing w:after="40"/>
        <w:ind w:left="360"/>
      </w:pPr>
      <w:r>
        <w:rPr>
          <w:rFonts w:ascii="Times New Roman" w:hAnsi="Times New Roman"/>
          <w:sz w:val="24"/>
          <w:szCs w:val="24"/>
        </w:rPr>
        <w:t xml:space="preserve">(a) Vitamin C</w:t>
      </w:r>
    </w:p>
    <w:p>
      <w:pPr>
        <w:spacing w:after="40"/>
        <w:ind w:left="360"/>
      </w:pPr>
      <w:r>
        <w:rPr>
          <w:rFonts w:ascii="Times New Roman" w:hAnsi="Times New Roman"/>
          <w:sz w:val="24"/>
          <w:szCs w:val="24"/>
        </w:rPr>
        <w:t xml:space="preserve">(b) Vitamin A</w:t>
      </w:r>
    </w:p>
    <w:p>
      <w:pPr>
        <w:spacing w:after="40"/>
        <w:ind w:left="360"/>
      </w:pPr>
      <w:r>
        <w:rPr>
          <w:rFonts w:ascii="Times New Roman" w:hAnsi="Times New Roman"/>
          <w:sz w:val="24"/>
          <w:szCs w:val="24"/>
        </w:rPr>
        <w:t xml:space="preserve">(c) Vitamin B1</w:t>
      </w:r>
    </w:p>
    <w:p>
      <w:pPr>
        <w:spacing w:after="40"/>
        <w:ind w:left="360"/>
      </w:pPr>
      <w:r>
        <w:rPr>
          <w:rFonts w:ascii="Times New Roman" w:hAnsi="Times New Roman"/>
          <w:sz w:val="24"/>
          <w:szCs w:val="24"/>
        </w:rPr>
        <w:t xml:space="preserve">(d) Vitamin 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Vitamin A</w:t>
      </w:r>
    </w:p>
    <w:p>
      <w:pPr>
        <w:spacing w:after="40"/>
        <w:ind w:left="360"/>
      </w:pPr>
      <w:r>
        <w:rPr>
          <w:rFonts w:ascii="Times New Roman" w:hAnsi="Times New Roman"/>
          <w:sz w:val="24"/>
          <w:szCs w:val="24"/>
        </w:rPr>
        <w:t xml:space="preserve">🧠 Concept: Vitamin A - needed for rhodopsin in the retina - deficiency causes night blindness and xerophthalmia; it is found in carrots, liver, and green vegetables.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C: Vitamin C deficiency causes scurvy - bleeding gums and poor wound healing.</w:t>
      </w:r>
    </w:p>
    <w:p>
      <w:pPr>
        <w:spacing w:after="40"/>
        <w:ind w:left="360"/>
      </w:pPr>
      <w:r>
        <w:rPr>
          <w:rFonts w:ascii="Times New Roman" w:hAnsi="Times New Roman"/>
          <w:sz w:val="24"/>
          <w:szCs w:val="24"/>
        </w:rPr>
        <w:t xml:space="preserve">C — Vitamin B1: Vitamin B1 (thiamine) deficiency causes beriberi, with nerve and heart problems.</w:t>
      </w:r>
    </w:p>
    <w:p>
      <w:pPr>
        <w:spacing w:after="40"/>
        <w:ind w:left="360"/>
      </w:pPr>
      <w:r>
        <w:rPr>
          <w:rFonts w:ascii="Times New Roman" w:hAnsi="Times New Roman"/>
          <w:sz w:val="24"/>
          <w:szCs w:val="24"/>
        </w:rPr>
        <w:t xml:space="preserve">D — Vitamin K: Vitamin K deficiency causes prolonged bleeding - it is needed for clotting factors.</w:t>
      </w:r>
    </w:p>
    <w:p>
      <w:pPr>
        <w:spacing w:after="40"/>
        <w:ind w:left="360"/>
      </w:pPr>
      <w:r>
        <w:rPr>
          <w:rFonts w:ascii="Times New Roman" w:hAnsi="Times New Roman"/>
          <w:sz w:val="24"/>
          <w:szCs w:val="24"/>
        </w:rPr>
        <w:t xml:space="preserve">⚠️ Exam Trap: Vitamin A is needed to make rhodopsin in the retina; its deficiency also causes xerophthalmia (dry, damaged eyes) and is a leading cause of childhood blindness.</w:t>
      </w:r>
    </w:p>
    <w:p>
      <w:pPr>
        <w:spacing w:after="40"/>
        <w:ind w:left="360"/>
      </w:pPr>
      <w:r>
        <w:rPr>
          <w:rFonts w:ascii="Times New Roman" w:hAnsi="Times New Roman"/>
          <w:sz w:val="24"/>
          <w:szCs w:val="24"/>
        </w:rPr>
        <w:t xml:space="preserve">💎 PNC Pearl: Sources of vitamin A: carrots, pumpkin, leafy greens (beta-carotene), liver, egg yolk, milk and fish oil.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change of water vapour into liquid water is called:</w:t>
      </w:r>
    </w:p>
    <w:p>
      <w:pPr>
        <w:spacing w:after="40"/>
        <w:ind w:left="360"/>
      </w:pPr>
      <w:r>
        <w:rPr>
          <w:rFonts w:ascii="Times New Roman" w:hAnsi="Times New Roman"/>
          <w:sz w:val="24"/>
          <w:szCs w:val="24"/>
        </w:rPr>
        <w:t xml:space="preserve">(a) Condensation</w:t>
      </w:r>
    </w:p>
    <w:p>
      <w:pPr>
        <w:spacing w:after="40"/>
        <w:ind w:left="360"/>
      </w:pPr>
      <w:r>
        <w:rPr>
          <w:rFonts w:ascii="Times New Roman" w:hAnsi="Times New Roman"/>
          <w:sz w:val="24"/>
          <w:szCs w:val="24"/>
        </w:rPr>
        <w:t xml:space="preserve">(b) Freezing</w:t>
      </w:r>
    </w:p>
    <w:p>
      <w:pPr>
        <w:spacing w:after="40"/>
        <w:ind w:left="360"/>
      </w:pPr>
      <w:r>
        <w:rPr>
          <w:rFonts w:ascii="Times New Roman" w:hAnsi="Times New Roman"/>
          <w:sz w:val="24"/>
          <w:szCs w:val="24"/>
        </w:rPr>
        <w:t xml:space="preserve">(c) Evaporation</w:t>
      </w:r>
    </w:p>
    <w:p>
      <w:pPr>
        <w:spacing w:after="40"/>
        <w:ind w:left="360"/>
      </w:pPr>
      <w:r>
        <w:rPr>
          <w:rFonts w:ascii="Times New Roman" w:hAnsi="Times New Roman"/>
          <w:sz w:val="24"/>
          <w:szCs w:val="24"/>
        </w:rPr>
        <w:t xml:space="preserve">(d) Sublimation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Condensation</w:t>
      </w:r>
    </w:p>
    <w:p>
      <w:pPr>
        <w:spacing w:after="40"/>
        <w:ind w:left="360"/>
      </w:pPr>
      <w:r>
        <w:rPr>
          <w:rFonts w:ascii="Times New Roman" w:hAnsi="Times New Roman"/>
          <w:sz w:val="24"/>
          <w:szCs w:val="24"/>
        </w:rPr>
        <w:t xml:space="preserve">🧠 Concept: Condensation - gas to liquid - forms clouds and dew; evaporation is liquid to gas, sublimation solid to gas, and freezing liquid to solid.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Freezing: Freezing is liquid changing into solid.</w:t>
      </w:r>
    </w:p>
    <w:p>
      <w:pPr>
        <w:spacing w:after="40"/>
        <w:ind w:left="360"/>
      </w:pPr>
      <w:r>
        <w:rPr>
          <w:rFonts w:ascii="Times New Roman" w:hAnsi="Times New Roman"/>
          <w:sz w:val="24"/>
          <w:szCs w:val="24"/>
        </w:rPr>
        <w:t xml:space="preserve">C — Evaporation: Evaporation is liquid water changing into vapour - the reverse of condensation.</w:t>
      </w:r>
    </w:p>
    <w:p>
      <w:pPr>
        <w:spacing w:after="40"/>
        <w:ind w:left="360"/>
      </w:pPr>
      <w:r>
        <w:rPr>
          <w:rFonts w:ascii="Times New Roman" w:hAnsi="Times New Roman"/>
          <w:sz w:val="24"/>
          <w:szCs w:val="24"/>
        </w:rPr>
        <w:t xml:space="preserve">D — Sublimation: Sublimation is a solid changing directly into gas, without passing through the liquid state.</w:t>
      </w:r>
    </w:p>
    <w:p>
      <w:pPr>
        <w:spacing w:after="40"/>
        <w:ind w:left="360"/>
      </w:pPr>
      <w:r>
        <w:rPr>
          <w:rFonts w:ascii="Times New Roman" w:hAnsi="Times New Roman"/>
          <w:sz w:val="24"/>
          <w:szCs w:val="24"/>
        </w:rPr>
        <w:t xml:space="preserve">⚠️ Exam Trap: Condensation (gas -&gt; liquid) forms dew, fog and cloud droplets; evaporation (liquid -&gt; gas) is what happens to a wet floor drying.</w:t>
      </w:r>
    </w:p>
    <w:p>
      <w:pPr>
        <w:spacing w:after="40"/>
        <w:ind w:left="360"/>
      </w:pPr>
      <w:r>
        <w:rPr>
          <w:rFonts w:ascii="Times New Roman" w:hAnsi="Times New Roman"/>
          <w:sz w:val="24"/>
          <w:szCs w:val="24"/>
        </w:rPr>
        <w:t xml:space="preserve">💎 PNC Pearl: Condensation releases latent heat - that is why steam scalds so badly when it condenses on skin.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Indian Constitution was drafted by the Constituent Assembly under the chairmanship of:</w:t>
      </w:r>
    </w:p>
    <w:p>
      <w:pPr>
        <w:spacing w:after="40"/>
        <w:ind w:left="360"/>
      </w:pPr>
      <w:r>
        <w:rPr>
          <w:rFonts w:ascii="Times New Roman" w:hAnsi="Times New Roman"/>
          <w:sz w:val="24"/>
          <w:szCs w:val="24"/>
        </w:rPr>
        <w:t xml:space="preserve">(a) Rajendra Prasad</w:t>
      </w:r>
    </w:p>
    <w:p>
      <w:pPr>
        <w:spacing w:after="40"/>
        <w:ind w:left="360"/>
      </w:pPr>
      <w:r>
        <w:rPr>
          <w:rFonts w:ascii="Times New Roman" w:hAnsi="Times New Roman"/>
          <w:sz w:val="24"/>
          <w:szCs w:val="24"/>
        </w:rPr>
        <w:t xml:space="preserve">(b) Dr. B.R. Ambedkar (Drafting Committee)</w:t>
      </w:r>
    </w:p>
    <w:p>
      <w:pPr>
        <w:spacing w:after="40"/>
        <w:ind w:left="360"/>
      </w:pPr>
      <w:r>
        <w:rPr>
          <w:rFonts w:ascii="Times New Roman" w:hAnsi="Times New Roman"/>
          <w:sz w:val="24"/>
          <w:szCs w:val="24"/>
        </w:rPr>
        <w:t xml:space="preserve">(c) Jawaharlal Nehru</w:t>
      </w:r>
    </w:p>
    <w:p>
      <w:pPr>
        <w:spacing w:after="40"/>
        <w:ind w:left="360"/>
      </w:pPr>
      <w:r>
        <w:rPr>
          <w:rFonts w:ascii="Times New Roman" w:hAnsi="Times New Roman"/>
          <w:sz w:val="24"/>
          <w:szCs w:val="24"/>
        </w:rPr>
        <w:t xml:space="preserve">(d) Sardar Patel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Dr. B.R. Ambedkar (Drafting Committee)</w:t>
      </w:r>
    </w:p>
    <w:p>
      <w:pPr>
        <w:spacing w:after="40"/>
        <w:ind w:left="360"/>
      </w:pPr>
      <w:r>
        <w:rPr>
          <w:rFonts w:ascii="Times New Roman" w:hAnsi="Times New Roman"/>
          <w:sz w:val="24"/>
          <w:szCs w:val="24"/>
        </w:rPr>
        <w:t xml:space="preserve">🧠 Concept: Dr. B.R. Ambedkar - the 'Father of the Indian Constitution' - chaired the Drafting Committee; the Constituent Assembly was led by Rajendra Prasad.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Rajendra Prasad: Dr. Rajendra Prasad was the President of the Constituent Assembly - he presided over the whole House, not the Drafting Committee.</w:t>
      </w:r>
    </w:p>
    <w:p>
      <w:pPr>
        <w:spacing w:after="40"/>
        <w:ind w:left="360"/>
      </w:pPr>
      <w:r>
        <w:rPr>
          <w:rFonts w:ascii="Times New Roman" w:hAnsi="Times New Roman"/>
          <w:sz w:val="24"/>
          <w:szCs w:val="24"/>
        </w:rPr>
        <w:t xml:space="preserve">C — Jawaharlal Nehru: Jawaharlal Nehru moved the Objectives Resolution and became the first Prime Minister, but he did not chair the Drafting Committee.</w:t>
      </w:r>
    </w:p>
    <w:p>
      <w:pPr>
        <w:spacing w:after="40"/>
        <w:ind w:left="360"/>
      </w:pPr>
      <w:r>
        <w:rPr>
          <w:rFonts w:ascii="Times New Roman" w:hAnsi="Times New Roman"/>
          <w:sz w:val="24"/>
          <w:szCs w:val="24"/>
        </w:rPr>
        <w:t xml:space="preserve">D — Sardar Patel: Sardar Patel headed committees such as the one on provincial constitutions - not the Drafting Committee.</w:t>
      </w:r>
    </w:p>
    <w:p>
      <w:pPr>
        <w:spacing w:after="40"/>
        <w:ind w:left="360"/>
      </w:pPr>
      <w:r>
        <w:rPr>
          <w:rFonts w:ascii="Times New Roman" w:hAnsi="Times New Roman"/>
          <w:sz w:val="24"/>
          <w:szCs w:val="24"/>
        </w:rPr>
        <w:t xml:space="preserve">⚠️ Exam Trap: Assembly President - Rajendra Prasad; Drafting Committee Chairman - Ambedkar; the two roles are often interchanged in MCQs.</w:t>
      </w:r>
    </w:p>
    <w:p>
      <w:pPr>
        <w:spacing w:after="40"/>
        <w:ind w:left="360"/>
      </w:pPr>
      <w:r>
        <w:rPr>
          <w:rFonts w:ascii="Times New Roman" w:hAnsi="Times New Roman"/>
          <w:sz w:val="24"/>
          <w:szCs w:val="24"/>
        </w:rPr>
        <w:t xml:space="preserve">💎 PNC Pearl: The Constituent Assembly adopted the Constitution on 26 November 1949 (Constitution Day) and it came into force on 26 January 1950.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'Grand Old Man of India' is the title given to:</w:t>
      </w:r>
    </w:p>
    <w:p>
      <w:pPr>
        <w:spacing w:after="40"/>
        <w:ind w:left="360"/>
      </w:pPr>
      <w:r>
        <w:rPr>
          <w:rFonts w:ascii="Times New Roman" w:hAnsi="Times New Roman"/>
          <w:sz w:val="24"/>
          <w:szCs w:val="24"/>
        </w:rPr>
        <w:t xml:space="preserve">(a) Dadabhai Naoroji</w:t>
      </w:r>
    </w:p>
    <w:p>
      <w:pPr>
        <w:spacing w:after="40"/>
        <w:ind w:left="360"/>
      </w:pPr>
      <w:r>
        <w:rPr>
          <w:rFonts w:ascii="Times New Roman" w:hAnsi="Times New Roman"/>
          <w:sz w:val="24"/>
          <w:szCs w:val="24"/>
        </w:rPr>
        <w:t xml:space="preserve">(b) Gopal Krishna Gokhale</w:t>
      </w:r>
    </w:p>
    <w:p>
      <w:pPr>
        <w:spacing w:after="40"/>
        <w:ind w:left="360"/>
      </w:pPr>
      <w:r>
        <w:rPr>
          <w:rFonts w:ascii="Times New Roman" w:hAnsi="Times New Roman"/>
          <w:sz w:val="24"/>
          <w:szCs w:val="24"/>
        </w:rPr>
        <w:t xml:space="preserve">(c) Bal Gangadhar Tilak</w:t>
      </w:r>
    </w:p>
    <w:p>
      <w:pPr>
        <w:spacing w:after="40"/>
        <w:ind w:left="360"/>
      </w:pPr>
      <w:r>
        <w:rPr>
          <w:rFonts w:ascii="Times New Roman" w:hAnsi="Times New Roman"/>
          <w:sz w:val="24"/>
          <w:szCs w:val="24"/>
        </w:rPr>
        <w:t xml:space="preserve">(d) Mahatma Gandhi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Dadabhai Naoroji</w:t>
      </w:r>
    </w:p>
    <w:p>
      <w:pPr>
        <w:spacing w:after="40"/>
        <w:ind w:left="360"/>
      </w:pPr>
      <w:r>
        <w:rPr>
          <w:rFonts w:ascii="Times New Roman" w:hAnsi="Times New Roman"/>
          <w:sz w:val="24"/>
          <w:szCs w:val="24"/>
        </w:rPr>
        <w:t xml:space="preserve">🧠 Concept: Dadabhai Naoroji - a founding member of the INC and the first Indian MP in Britain - is the 'Grand Old Man of India'.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Gopal Krishna Gokhale: Gopal Krishna Gokhale was the 'political guru' of Gandhi - the moderate leader of the INC.</w:t>
      </w:r>
    </w:p>
    <w:p>
      <w:pPr>
        <w:spacing w:after="40"/>
        <w:ind w:left="360"/>
      </w:pPr>
      <w:r>
        <w:rPr>
          <w:rFonts w:ascii="Times New Roman" w:hAnsi="Times New Roman"/>
          <w:sz w:val="24"/>
          <w:szCs w:val="24"/>
        </w:rPr>
        <w:t xml:space="preserve">C — Bal Gangadhar Tilak: Bal Gangadhar Tilak was 'Lokmanya', known for 'Swaraj is my birthright and I shall have it'.</w:t>
      </w:r>
    </w:p>
    <w:p>
      <w:pPr>
        <w:spacing w:after="40"/>
        <w:ind w:left="360"/>
      </w:pPr>
      <w:r>
        <w:rPr>
          <w:rFonts w:ascii="Times New Roman" w:hAnsi="Times New Roman"/>
          <w:sz w:val="24"/>
          <w:szCs w:val="24"/>
        </w:rPr>
        <w:t xml:space="preserve">D — Mahatma Gandhi: Mahatma Gandhi is the 'Father of the Nation' - not the 'Grand Old Man of India'.</w:t>
      </w:r>
    </w:p>
    <w:p>
      <w:pPr>
        <w:spacing w:after="40"/>
        <w:ind w:left="360"/>
      </w:pPr>
      <w:r>
        <w:rPr>
          <w:rFonts w:ascii="Times New Roman" w:hAnsi="Times New Roman"/>
          <w:sz w:val="24"/>
          <w:szCs w:val="24"/>
        </w:rPr>
        <w:t xml:space="preserve">⚠️ Exam Trap: Dadabhai Naoroji was the first Indian to sit in the British House of Commons, and his book 'Poverty and Un-British Rule in India' exposed the drain theory.</w:t>
      </w:r>
    </w:p>
    <w:p>
      <w:pPr>
        <w:spacing w:after="40"/>
        <w:ind w:left="360"/>
      </w:pPr>
      <w:r>
        <w:rPr>
          <w:rFonts w:ascii="Times New Roman" w:hAnsi="Times New Roman"/>
          <w:sz w:val="24"/>
          <w:szCs w:val="24"/>
        </w:rPr>
        <w:t xml:space="preserve">💎 PNC Pearl: Nicknames: Grand Old Man - Naoroji; Iron Man - Patel; Frontier Gandhi - Khan Abdul Ghaffar Khan; Nightingale of India - Sarojini Naidu.</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'Grand Canyon' in the United States has been carved out by the:</w:t>
      </w:r>
    </w:p>
    <w:p>
      <w:pPr>
        <w:spacing w:after="40"/>
        <w:ind w:left="360"/>
      </w:pPr>
      <w:r>
        <w:rPr>
          <w:rFonts w:ascii="Times New Roman" w:hAnsi="Times New Roman"/>
          <w:sz w:val="24"/>
          <w:szCs w:val="24"/>
        </w:rPr>
        <w:t xml:space="preserve">(a) Missouri River</w:t>
      </w:r>
    </w:p>
    <w:p>
      <w:pPr>
        <w:spacing w:after="40"/>
        <w:ind w:left="360"/>
      </w:pPr>
      <w:r>
        <w:rPr>
          <w:rFonts w:ascii="Times New Roman" w:hAnsi="Times New Roman"/>
          <w:sz w:val="24"/>
          <w:szCs w:val="24"/>
        </w:rPr>
        <w:t xml:space="preserve">(b) Colorado River</w:t>
      </w:r>
    </w:p>
    <w:p>
      <w:pPr>
        <w:spacing w:after="40"/>
        <w:ind w:left="360"/>
      </w:pPr>
      <w:r>
        <w:rPr>
          <w:rFonts w:ascii="Times New Roman" w:hAnsi="Times New Roman"/>
          <w:sz w:val="24"/>
          <w:szCs w:val="24"/>
        </w:rPr>
        <w:t xml:space="preserve">(c) Rio Grande</w:t>
      </w:r>
    </w:p>
    <w:p>
      <w:pPr>
        <w:spacing w:after="40"/>
        <w:ind w:left="360"/>
      </w:pPr>
      <w:r>
        <w:rPr>
          <w:rFonts w:ascii="Times New Roman" w:hAnsi="Times New Roman"/>
          <w:sz w:val="24"/>
          <w:szCs w:val="24"/>
        </w:rPr>
        <w:t xml:space="preserve">(d) Mississippi River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Colorado River</w:t>
      </w:r>
    </w:p>
    <w:p>
      <w:pPr>
        <w:spacing w:after="40"/>
        <w:ind w:left="360"/>
      </w:pPr>
      <w:r>
        <w:rPr>
          <w:rFonts w:ascii="Times New Roman" w:hAnsi="Times New Roman"/>
          <w:sz w:val="24"/>
          <w:szCs w:val="24"/>
        </w:rPr>
        <w:t xml:space="preserve">🧠 Concept: The Colorado River carved the Grand Canyon in Arizona over millions of years - one of the world's most dramatic gorges.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Missouri River: The Missouri is a tributary of the Mississippi, flowing through the Great Plains.</w:t>
      </w:r>
    </w:p>
    <w:p>
      <w:pPr>
        <w:spacing w:after="40"/>
        <w:ind w:left="360"/>
      </w:pPr>
      <w:r>
        <w:rPr>
          <w:rFonts w:ascii="Times New Roman" w:hAnsi="Times New Roman"/>
          <w:sz w:val="24"/>
          <w:szCs w:val="24"/>
        </w:rPr>
        <w:t xml:space="preserve">C — Rio Grande: The Rio Grande forms the border between the USA and Mexico.</w:t>
      </w:r>
    </w:p>
    <w:p>
      <w:pPr>
        <w:spacing w:after="40"/>
        <w:ind w:left="360"/>
      </w:pPr>
      <w:r>
        <w:rPr>
          <w:rFonts w:ascii="Times New Roman" w:hAnsi="Times New Roman"/>
          <w:sz w:val="24"/>
          <w:szCs w:val="24"/>
        </w:rPr>
        <w:t xml:space="preserve">D — Mississippi River: The Mississippi is the second-longest US river and drains the central plains - it did not cut the canyon.</w:t>
      </w:r>
    </w:p>
    <w:p>
      <w:pPr>
        <w:spacing w:after="40"/>
        <w:ind w:left="360"/>
      </w:pPr>
      <w:r>
        <w:rPr>
          <w:rFonts w:ascii="Times New Roman" w:hAnsi="Times New Roman"/>
          <w:sz w:val="24"/>
          <w:szCs w:val="24"/>
        </w:rPr>
        <w:t xml:space="preserve">⚠️ Exam Trap: The Grand Canyon is in Arizona and was carved over millions of years by the Colorado River - not by ice or wind.</w:t>
      </w:r>
    </w:p>
    <w:p>
      <w:pPr>
        <w:spacing w:after="40"/>
        <w:ind w:left="360"/>
      </w:pPr>
      <w:r>
        <w:rPr>
          <w:rFonts w:ascii="Times New Roman" w:hAnsi="Times New Roman"/>
          <w:sz w:val="24"/>
          <w:szCs w:val="24"/>
        </w:rPr>
        <w:t xml:space="preserve">💎 PNC Pearl: The Colorado River also collects in the Hoover Dam (Lake Mead) and irrigates the dry south-west 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fruit of India is the:</w:t>
      </w:r>
    </w:p>
    <w:p>
      <w:pPr>
        <w:spacing w:after="40"/>
        <w:ind w:left="360"/>
      </w:pPr>
      <w:r>
        <w:rPr>
          <w:rFonts w:ascii="Times New Roman" w:hAnsi="Times New Roman"/>
          <w:sz w:val="24"/>
          <w:szCs w:val="24"/>
        </w:rPr>
        <w:t xml:space="preserve">(a) Papaya</w:t>
      </w:r>
    </w:p>
    <w:p>
      <w:pPr>
        <w:spacing w:after="40"/>
        <w:ind w:left="360"/>
      </w:pPr>
      <w:r>
        <w:rPr>
          <w:rFonts w:ascii="Times New Roman" w:hAnsi="Times New Roman"/>
          <w:sz w:val="24"/>
          <w:szCs w:val="24"/>
        </w:rPr>
        <w:t xml:space="preserve">(b) Banana</w:t>
      </w:r>
    </w:p>
    <w:p>
      <w:pPr>
        <w:spacing w:after="40"/>
        <w:ind w:left="360"/>
      </w:pPr>
      <w:r>
        <w:rPr>
          <w:rFonts w:ascii="Times New Roman" w:hAnsi="Times New Roman"/>
          <w:sz w:val="24"/>
          <w:szCs w:val="24"/>
        </w:rPr>
        <w:t xml:space="preserve">(c) Apple</w:t>
      </w:r>
    </w:p>
    <w:p>
      <w:pPr>
        <w:spacing w:after="40"/>
        <w:ind w:left="360"/>
      </w:pPr>
      <w:r>
        <w:rPr>
          <w:rFonts w:ascii="Times New Roman" w:hAnsi="Times New Roman"/>
          <w:sz w:val="24"/>
          <w:szCs w:val="24"/>
        </w:rPr>
        <w:t xml:space="preserve">(d) Mango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Mango</w:t>
      </w:r>
    </w:p>
    <w:p>
      <w:pPr>
        <w:spacing w:after="40"/>
        <w:ind w:left="360"/>
      </w:pPr>
      <w:r>
        <w:rPr>
          <w:rFonts w:ascii="Times New Roman" w:hAnsi="Times New Roman"/>
          <w:sz w:val="24"/>
          <w:szCs w:val="24"/>
        </w:rPr>
        <w:t xml:space="preserve">🧠 Concept: The mango (Mangifera indica) - the 'king of fruits' - is India's national fruit; the peacock is the national bird.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Papaya: Papaya, though widely grown, is not the national fruit.</w:t>
      </w:r>
    </w:p>
    <w:p>
      <w:pPr>
        <w:spacing w:after="40"/>
        <w:ind w:left="360"/>
      </w:pPr>
      <w:r>
        <w:rPr>
          <w:rFonts w:ascii="Times New Roman" w:hAnsi="Times New Roman"/>
          <w:sz w:val="24"/>
          <w:szCs w:val="24"/>
        </w:rPr>
        <w:t xml:space="preserve">B — Banana: Banana is a common fruit but not the national fruit of India.</w:t>
      </w:r>
    </w:p>
    <w:p>
      <w:pPr>
        <w:spacing w:after="40"/>
        <w:ind w:left="360"/>
      </w:pPr>
      <w:r>
        <w:rPr>
          <w:rFonts w:ascii="Times New Roman" w:hAnsi="Times New Roman"/>
          <w:sz w:val="24"/>
          <w:szCs w:val="24"/>
        </w:rPr>
        <w:t xml:space="preserve">C — Apple: Apple is a temperate fruit, not a national symbol of India.</w:t>
      </w:r>
    </w:p>
    <w:p>
      <w:pPr>
        <w:spacing w:after="40"/>
        <w:ind w:left="360"/>
      </w:pPr>
      <w:r>
        <w:rPr>
          <w:rFonts w:ascii="Times New Roman" w:hAnsi="Times New Roman"/>
          <w:sz w:val="24"/>
          <w:szCs w:val="24"/>
        </w:rPr>
        <w:t xml:space="preserve">⚠️ Exam Trap: National symbols: fruit - mango (Mangifera indica); bird - peacock; flower - lotus; animal - tiger; tree - banyan.</w:t>
      </w:r>
    </w:p>
    <w:p>
      <w:pPr>
        <w:spacing w:after="40"/>
        <w:ind w:left="360"/>
      </w:pPr>
      <w:r>
        <w:rPr>
          <w:rFonts w:ascii="Times New Roman" w:hAnsi="Times New Roman"/>
          <w:sz w:val="24"/>
          <w:szCs w:val="24"/>
        </w:rPr>
        <w:t xml:space="preserve">💎 PNC Pearl: The mango is called the 'king of fruits' in India; its many varieties (Alphonso, Dasheri, Langra) ripen in summer.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woman to win the Nobel Prize was:</w:t>
      </w:r>
    </w:p>
    <w:p>
      <w:pPr>
        <w:spacing w:after="40"/>
        <w:ind w:left="360"/>
      </w:pPr>
      <w:r>
        <w:rPr>
          <w:rFonts w:ascii="Times New Roman" w:hAnsi="Times New Roman"/>
          <w:sz w:val="24"/>
          <w:szCs w:val="24"/>
        </w:rPr>
        <w:t xml:space="preserve">(a) Rosalind Franklin</w:t>
      </w:r>
    </w:p>
    <w:p>
      <w:pPr>
        <w:spacing w:after="40"/>
        <w:ind w:left="360"/>
      </w:pPr>
      <w:r>
        <w:rPr>
          <w:rFonts w:ascii="Times New Roman" w:hAnsi="Times New Roman"/>
          <w:sz w:val="24"/>
          <w:szCs w:val="24"/>
        </w:rPr>
        <w:t xml:space="preserve">(b) Ada Lovelace</w:t>
      </w:r>
    </w:p>
    <w:p>
      <w:pPr>
        <w:spacing w:after="40"/>
        <w:ind w:left="360"/>
      </w:pPr>
      <w:r>
        <w:rPr>
          <w:rFonts w:ascii="Times New Roman" w:hAnsi="Times New Roman"/>
          <w:sz w:val="24"/>
          <w:szCs w:val="24"/>
        </w:rPr>
        <w:t xml:space="preserve">(c) Mother Teresa</w:t>
      </w:r>
    </w:p>
    <w:p>
      <w:pPr>
        <w:spacing w:after="40"/>
        <w:ind w:left="360"/>
      </w:pPr>
      <w:r>
        <w:rPr>
          <w:rFonts w:ascii="Times New Roman" w:hAnsi="Times New Roman"/>
          <w:sz w:val="24"/>
          <w:szCs w:val="24"/>
        </w:rPr>
        <w:t xml:space="preserve">(d) Marie Curie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Marie Curie</w:t>
      </w:r>
    </w:p>
    <w:p>
      <w:pPr>
        <w:spacing w:after="40"/>
        <w:ind w:left="360"/>
      </w:pPr>
      <w:r>
        <w:rPr>
          <w:rFonts w:ascii="Times New Roman" w:hAnsi="Times New Roman"/>
          <w:sz w:val="24"/>
          <w:szCs w:val="24"/>
        </w:rPr>
        <w:t xml:space="preserve">🧠 Concept: Marie Curie won the 1903 Physics Prize (shared) and the 1911 Chemistry Prize - the only person to win Nobels in two sciences.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Rosalind Franklin: Rosalind Franklin's X-ray images were vital to the DNA double helix, but she never won a Nobel Prize.</w:t>
      </w:r>
    </w:p>
    <w:p>
      <w:pPr>
        <w:spacing w:after="40"/>
        <w:ind w:left="360"/>
      </w:pPr>
      <w:r>
        <w:rPr>
          <w:rFonts w:ascii="Times New Roman" w:hAnsi="Times New Roman"/>
          <w:sz w:val="24"/>
          <w:szCs w:val="24"/>
        </w:rPr>
        <w:t xml:space="preserve">B — Ada Lovelace: Ada Lovelace wrote the first algorithm for a machine, long before the Nobel Prizes began.</w:t>
      </w:r>
    </w:p>
    <w:p>
      <w:pPr>
        <w:spacing w:after="40"/>
        <w:ind w:left="360"/>
      </w:pPr>
      <w:r>
        <w:rPr>
          <w:rFonts w:ascii="Times New Roman" w:hAnsi="Times New Roman"/>
          <w:sz w:val="24"/>
          <w:szCs w:val="24"/>
        </w:rPr>
        <w:t xml:space="preserve">C — Mother Teresa: Mother Teresa won the Nobel Peace Prize in 1979 - decades after the first woman winner and in a different category.</w:t>
      </w:r>
    </w:p>
    <w:p>
      <w:pPr>
        <w:spacing w:after="40"/>
        <w:ind w:left="360"/>
      </w:pPr>
      <w:r>
        <w:rPr>
          <w:rFonts w:ascii="Times New Roman" w:hAnsi="Times New Roman"/>
          <w:sz w:val="24"/>
          <w:szCs w:val="24"/>
        </w:rPr>
        <w:t xml:space="preserve">⚠️ Exam Trap: Marie Curie was the first woman to win a Nobel (Physics 1903, shared) and remains the only person to win in two different sciences (Chemistry 1911).</w:t>
      </w:r>
    </w:p>
    <w:p>
      <w:pPr>
        <w:spacing w:after="40"/>
        <w:ind w:left="360"/>
      </w:pPr>
      <w:r>
        <w:rPr>
          <w:rFonts w:ascii="Times New Roman" w:hAnsi="Times New Roman"/>
          <w:sz w:val="24"/>
          <w:szCs w:val="24"/>
        </w:rPr>
        <w:t xml:space="preserve">💎 PNC Pearl: Marie Curie discovered polonium (named after Poland) and radium with Pierre Curie; her daughter Irene also won a Nobel.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'Dharamshala' headquarters of the Tibetan government-in-exile is located in which state?</w:t>
      </w:r>
    </w:p>
    <w:p>
      <w:pPr>
        <w:spacing w:after="40"/>
        <w:ind w:left="360"/>
      </w:pPr>
      <w:r>
        <w:rPr>
          <w:rFonts w:ascii="Times New Roman" w:hAnsi="Times New Roman"/>
          <w:sz w:val="24"/>
          <w:szCs w:val="24"/>
        </w:rPr>
        <w:t xml:space="preserve">(a) Uttarakhand</w:t>
      </w:r>
    </w:p>
    <w:p>
      <w:pPr>
        <w:spacing w:after="40"/>
        <w:ind w:left="360"/>
      </w:pPr>
      <w:r>
        <w:rPr>
          <w:rFonts w:ascii="Times New Roman" w:hAnsi="Times New Roman"/>
          <w:sz w:val="24"/>
          <w:szCs w:val="24"/>
        </w:rPr>
        <w:t xml:space="preserve">(b) Sikkim</w:t>
      </w:r>
    </w:p>
    <w:p>
      <w:pPr>
        <w:spacing w:after="40"/>
        <w:ind w:left="360"/>
      </w:pPr>
      <w:r>
        <w:rPr>
          <w:rFonts w:ascii="Times New Roman" w:hAnsi="Times New Roman"/>
          <w:sz w:val="24"/>
          <w:szCs w:val="24"/>
        </w:rPr>
        <w:t xml:space="preserve">(c) Himachal Pradesh</w:t>
      </w:r>
    </w:p>
    <w:p>
      <w:pPr>
        <w:spacing w:after="40"/>
        <w:ind w:left="360"/>
      </w:pPr>
      <w:r>
        <w:rPr>
          <w:rFonts w:ascii="Times New Roman" w:hAnsi="Times New Roman"/>
          <w:sz w:val="24"/>
          <w:szCs w:val="24"/>
        </w:rPr>
        <w:t xml:space="preserve">(d) Arunachal Pradesh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Himachal Pradesh</w:t>
      </w:r>
    </w:p>
    <w:p>
      <w:pPr>
        <w:spacing w:after="40"/>
        <w:ind w:left="360"/>
      </w:pPr>
      <w:r>
        <w:rPr>
          <w:rFonts w:ascii="Times New Roman" w:hAnsi="Times New Roman"/>
          <w:sz w:val="24"/>
          <w:szCs w:val="24"/>
        </w:rPr>
        <w:t xml:space="preserve">🧠 Concept: Dharamshala - in the Kangra district of Himachal Pradesh - hosts the Dalai Lama and the Tibetan government-in-exile.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Uttarakhand: Uttarakhand has Hindu pilgrimage sites, but the Tibetan government-in-exile is not based there.</w:t>
      </w:r>
    </w:p>
    <w:p>
      <w:pPr>
        <w:spacing w:after="40"/>
        <w:ind w:left="360"/>
      </w:pPr>
      <w:r>
        <w:rPr>
          <w:rFonts w:ascii="Times New Roman" w:hAnsi="Times New Roman"/>
          <w:sz w:val="24"/>
          <w:szCs w:val="24"/>
        </w:rPr>
        <w:t xml:space="preserve">B — Sikkim: Sikkim has a large Tibetan Buddhist population but is not its headquarters state.</w:t>
      </w:r>
    </w:p>
    <w:p>
      <w:pPr>
        <w:spacing w:after="40"/>
        <w:ind w:left="360"/>
      </w:pPr>
      <w:r>
        <w:rPr>
          <w:rFonts w:ascii="Times New Roman" w:hAnsi="Times New Roman"/>
          <w:sz w:val="24"/>
          <w:szCs w:val="24"/>
        </w:rPr>
        <w:t xml:space="preserve">D — Arunachal Pradesh: Arunachal Pradesh borders Tibet, but Dharamshala is not located there.</w:t>
      </w:r>
    </w:p>
    <w:p>
      <w:pPr>
        <w:spacing w:after="40"/>
        <w:ind w:left="360"/>
      </w:pPr>
      <w:r>
        <w:rPr>
          <w:rFonts w:ascii="Times New Roman" w:hAnsi="Times New Roman"/>
          <w:sz w:val="24"/>
          <w:szCs w:val="24"/>
        </w:rPr>
        <w:t xml:space="preserve">⚠️ Exam Trap: Dharamshala ('Dhasa') is in the Kangra district of Himachal Pradesh and has hosted the Dalai Lama and the Tibetan government-in-exile since 1960.</w:t>
      </w:r>
    </w:p>
    <w:p>
      <w:pPr>
        <w:spacing w:after="40"/>
        <w:ind w:left="360"/>
      </w:pPr>
      <w:r>
        <w:rPr>
          <w:rFonts w:ascii="Times New Roman" w:hAnsi="Times New Roman"/>
          <w:sz w:val="24"/>
          <w:szCs w:val="24"/>
        </w:rPr>
        <w:t xml:space="preserve">💎 PNC Pearl: McLeod Ganj, the upper part of Dharamshala, is nicknamed 'Little Lhasa' and is the actual seat of the exile administration.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'Panchatantra' stories were written by:</w:t>
      </w:r>
    </w:p>
    <w:p>
      <w:pPr>
        <w:spacing w:after="40"/>
        <w:ind w:left="360"/>
      </w:pPr>
      <w:r>
        <w:rPr>
          <w:rFonts w:ascii="Times New Roman" w:hAnsi="Times New Roman"/>
          <w:sz w:val="24"/>
          <w:szCs w:val="24"/>
        </w:rPr>
        <w:t xml:space="preserve">(a) Vishnu Sharma</w:t>
      </w:r>
    </w:p>
    <w:p>
      <w:pPr>
        <w:spacing w:after="40"/>
        <w:ind w:left="360"/>
      </w:pPr>
      <w:r>
        <w:rPr>
          <w:rFonts w:ascii="Times New Roman" w:hAnsi="Times New Roman"/>
          <w:sz w:val="24"/>
          <w:szCs w:val="24"/>
        </w:rPr>
        <w:t xml:space="preserve">(b) Ved Vyasa</w:t>
      </w:r>
    </w:p>
    <w:p>
      <w:pPr>
        <w:spacing w:after="40"/>
        <w:ind w:left="360"/>
      </w:pPr>
      <w:r>
        <w:rPr>
          <w:rFonts w:ascii="Times New Roman" w:hAnsi="Times New Roman"/>
          <w:sz w:val="24"/>
          <w:szCs w:val="24"/>
        </w:rPr>
        <w:t xml:space="preserve">(c) Valmiki</w:t>
      </w:r>
    </w:p>
    <w:p>
      <w:pPr>
        <w:spacing w:after="40"/>
        <w:ind w:left="360"/>
      </w:pPr>
      <w:r>
        <w:rPr>
          <w:rFonts w:ascii="Times New Roman" w:hAnsi="Times New Roman"/>
          <w:sz w:val="24"/>
          <w:szCs w:val="24"/>
        </w:rPr>
        <w:t xml:space="preserve">(d) Kalidasa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Vishnu Sharma</w:t>
      </w:r>
    </w:p>
    <w:p>
      <w:pPr>
        <w:spacing w:after="40"/>
        <w:ind w:left="360"/>
      </w:pPr>
      <w:r>
        <w:rPr>
          <w:rFonts w:ascii="Times New Roman" w:hAnsi="Times New Roman"/>
          <w:sz w:val="24"/>
          <w:szCs w:val="24"/>
        </w:rPr>
        <w:t xml:space="preserve">🧠 Concept: The Panchatantra - animal fables teaching statecraft - was composed by Vishnu Sharma, likely around the 3rd century BCE.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Ved Vyasa: Ved Vyasa is credited with the Mahabharata and the Puranas.</w:t>
      </w:r>
    </w:p>
    <w:p>
      <w:pPr>
        <w:spacing w:after="40"/>
        <w:ind w:left="360"/>
      </w:pPr>
      <w:r>
        <w:rPr>
          <w:rFonts w:ascii="Times New Roman" w:hAnsi="Times New Roman"/>
          <w:sz w:val="24"/>
          <w:szCs w:val="24"/>
        </w:rPr>
        <w:t xml:space="preserve">C — Valmiki: Valmiki composed the Ramayana - he is called the 'Adi Kavi', the first poet.</w:t>
      </w:r>
    </w:p>
    <w:p>
      <w:pPr>
        <w:spacing w:after="40"/>
        <w:ind w:left="360"/>
      </w:pPr>
      <w:r>
        <w:rPr>
          <w:rFonts w:ascii="Times New Roman" w:hAnsi="Times New Roman"/>
          <w:sz w:val="24"/>
          <w:szCs w:val="24"/>
        </w:rPr>
        <w:t xml:space="preserve">D — Kalidasa: Kalidasa wrote plays and poetry such as Abhijnanashakuntalam and Meghaduta.</w:t>
      </w:r>
    </w:p>
    <w:p>
      <w:pPr>
        <w:spacing w:after="40"/>
        <w:ind w:left="360"/>
      </w:pPr>
      <w:r>
        <w:rPr>
          <w:rFonts w:ascii="Times New Roman" w:hAnsi="Times New Roman"/>
          <w:sz w:val="24"/>
          <w:szCs w:val="24"/>
        </w:rPr>
        <w:t xml:space="preserve">⚠️ Exam Trap: The Panchatantra is a collection of animal fables within a frame story - compiled by Vishnu Sharma to teach princely statecraft.</w:t>
      </w:r>
    </w:p>
    <w:p>
      <w:pPr>
        <w:spacing w:after="40"/>
        <w:ind w:left="360"/>
      </w:pPr>
      <w:r>
        <w:rPr>
          <w:rFonts w:ascii="Times New Roman" w:hAnsi="Times New Roman"/>
          <w:sz w:val="24"/>
          <w:szCs w:val="24"/>
        </w:rPr>
        <w:t xml:space="preserve">💎 PNC Pearl: Its moral fables - lion and rabbit, crow and snake, turtle and geese - travelled worldwide and inspired later storybooks.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festival is known as the 'Festival of Lights'?</w:t>
      </w:r>
    </w:p>
    <w:p>
      <w:pPr>
        <w:spacing w:after="40"/>
        <w:ind w:left="360"/>
      </w:pPr>
      <w:r>
        <w:rPr>
          <w:rFonts w:ascii="Times New Roman" w:hAnsi="Times New Roman"/>
          <w:sz w:val="24"/>
          <w:szCs w:val="24"/>
        </w:rPr>
        <w:t xml:space="preserve">(a) Holi</w:t>
      </w:r>
    </w:p>
    <w:p>
      <w:pPr>
        <w:spacing w:after="40"/>
        <w:ind w:left="360"/>
      </w:pPr>
      <w:r>
        <w:rPr>
          <w:rFonts w:ascii="Times New Roman" w:hAnsi="Times New Roman"/>
          <w:sz w:val="24"/>
          <w:szCs w:val="24"/>
        </w:rPr>
        <w:t xml:space="preserve">(b) Diwali</w:t>
      </w:r>
    </w:p>
    <w:p>
      <w:pPr>
        <w:spacing w:after="40"/>
        <w:ind w:left="360"/>
      </w:pPr>
      <w:r>
        <w:rPr>
          <w:rFonts w:ascii="Times New Roman" w:hAnsi="Times New Roman"/>
          <w:sz w:val="24"/>
          <w:szCs w:val="24"/>
        </w:rPr>
        <w:t xml:space="preserve">(c) Pongal</w:t>
      </w:r>
    </w:p>
    <w:p>
      <w:pPr>
        <w:spacing w:after="40"/>
        <w:ind w:left="360"/>
      </w:pPr>
      <w:r>
        <w:rPr>
          <w:rFonts w:ascii="Times New Roman" w:hAnsi="Times New Roman"/>
          <w:sz w:val="24"/>
          <w:szCs w:val="24"/>
        </w:rPr>
        <w:t xml:space="preserve">(d) Onam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Diwali</w:t>
      </w:r>
    </w:p>
    <w:p>
      <w:pPr>
        <w:spacing w:after="40"/>
        <w:ind w:left="360"/>
      </w:pPr>
      <w:r>
        <w:rPr>
          <w:rFonts w:ascii="Times New Roman" w:hAnsi="Times New Roman"/>
          <w:sz w:val="24"/>
          <w:szCs w:val="24"/>
        </w:rPr>
        <w:t xml:space="preserve">🧠 Concept: Diwali - the festival of lights - marks the victory of light over darkness; Holi is the festival of colours, Pongal and Onam are harvest festivals.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Holi: Holi is the festival of colours, celebrated in spring with gulal and water.</w:t>
      </w:r>
    </w:p>
    <w:p>
      <w:pPr>
        <w:spacing w:after="40"/>
        <w:ind w:left="360"/>
      </w:pPr>
      <w:r>
        <w:rPr>
          <w:rFonts w:ascii="Times New Roman" w:hAnsi="Times New Roman"/>
          <w:sz w:val="24"/>
          <w:szCs w:val="24"/>
        </w:rPr>
        <w:t xml:space="preserve">C — Pongal: Pongal is a Tamil harvest festival honouring the sun and cattle.</w:t>
      </w:r>
    </w:p>
    <w:p>
      <w:pPr>
        <w:spacing w:after="40"/>
        <w:ind w:left="360"/>
      </w:pPr>
      <w:r>
        <w:rPr>
          <w:rFonts w:ascii="Times New Roman" w:hAnsi="Times New Roman"/>
          <w:sz w:val="24"/>
          <w:szCs w:val="24"/>
        </w:rPr>
        <w:t xml:space="preserve">D — Onam: Onam is Kerala's harvest festival with the pookalam (flower carpet).</w:t>
      </w:r>
    </w:p>
    <w:p>
      <w:pPr>
        <w:spacing w:after="40"/>
        <w:ind w:left="360"/>
      </w:pPr>
      <w:r>
        <w:rPr>
          <w:rFonts w:ascii="Times New Roman" w:hAnsi="Times New Roman"/>
          <w:sz w:val="24"/>
          <w:szCs w:val="24"/>
        </w:rPr>
        <w:t xml:space="preserve">⚠️ Exam Trap: Diwali means a row of lamps - rows of diyas celebrate Rama's return to Ayodhya and the victory of light over darkness.</w:t>
      </w:r>
    </w:p>
    <w:p>
      <w:pPr>
        <w:spacing w:after="40"/>
        <w:ind w:left="360"/>
      </w:pPr>
      <w:r>
        <w:rPr>
          <w:rFonts w:ascii="Times New Roman" w:hAnsi="Times New Roman"/>
          <w:sz w:val="24"/>
          <w:szCs w:val="24"/>
        </w:rPr>
        <w:t xml:space="preserve">💎 PNC Pearl: Diwali is celebrated on Amavasya (new moon) of Kartik, about 20 days after Dussehra.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headquarters of the International Monetary Fund (IMF) is located in:</w:t>
      </w:r>
    </w:p>
    <w:p>
      <w:pPr>
        <w:spacing w:after="40"/>
        <w:ind w:left="360"/>
      </w:pPr>
      <w:r>
        <w:rPr>
          <w:rFonts w:ascii="Times New Roman" w:hAnsi="Times New Roman"/>
          <w:sz w:val="24"/>
          <w:szCs w:val="24"/>
        </w:rPr>
        <w:t xml:space="preserve">(a) Washington, D.C., USA</w:t>
      </w:r>
    </w:p>
    <w:p>
      <w:pPr>
        <w:spacing w:after="40"/>
        <w:ind w:left="360"/>
      </w:pPr>
      <w:r>
        <w:rPr>
          <w:rFonts w:ascii="Times New Roman" w:hAnsi="Times New Roman"/>
          <w:sz w:val="24"/>
          <w:szCs w:val="24"/>
        </w:rPr>
        <w:t xml:space="preserve">(b) New York, USA</w:t>
      </w:r>
    </w:p>
    <w:p>
      <w:pPr>
        <w:spacing w:after="40"/>
        <w:ind w:left="360"/>
      </w:pPr>
      <w:r>
        <w:rPr>
          <w:rFonts w:ascii="Times New Roman" w:hAnsi="Times New Roman"/>
          <w:sz w:val="24"/>
          <w:szCs w:val="24"/>
        </w:rPr>
        <w:t xml:space="preserve">(c) Paris, France</w:t>
      </w:r>
    </w:p>
    <w:p>
      <w:pPr>
        <w:spacing w:after="40"/>
        <w:ind w:left="360"/>
      </w:pPr>
      <w:r>
        <w:rPr>
          <w:rFonts w:ascii="Times New Roman" w:hAnsi="Times New Roman"/>
          <w:sz w:val="24"/>
          <w:szCs w:val="24"/>
        </w:rPr>
        <w:t xml:space="preserve">(d) Geneva, Switzerland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Washington, D.C., USA</w:t>
      </w:r>
    </w:p>
    <w:p>
      <w:pPr>
        <w:spacing w:after="40"/>
        <w:ind w:left="360"/>
      </w:pPr>
      <w:r>
        <w:rPr>
          <w:rFonts w:ascii="Times New Roman" w:hAnsi="Times New Roman"/>
          <w:sz w:val="24"/>
          <w:szCs w:val="24"/>
        </w:rPr>
        <w:t xml:space="preserve">🧠 Concept: The IMF - which provides financial assistance to member countries - is headquartered in Washington, D.C., along with the World Bank.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New York, USA: New York hosts the UN Headquarters - not the IMF, though the UN and IMF cooperate.</w:t>
      </w:r>
    </w:p>
    <w:p>
      <w:pPr>
        <w:spacing w:after="40"/>
        <w:ind w:left="360"/>
      </w:pPr>
      <w:r>
        <w:rPr>
          <w:rFonts w:ascii="Times New Roman" w:hAnsi="Times New Roman"/>
          <w:sz w:val="24"/>
          <w:szCs w:val="24"/>
        </w:rPr>
        <w:t xml:space="preserve">C — Paris, France: Paris hosts UNESCO and the OECD - not the IMF.</w:t>
      </w:r>
    </w:p>
    <w:p>
      <w:pPr>
        <w:spacing w:after="40"/>
        <w:ind w:left="360"/>
      </w:pPr>
      <w:r>
        <w:rPr>
          <w:rFonts w:ascii="Times New Roman" w:hAnsi="Times New Roman"/>
          <w:sz w:val="24"/>
          <w:szCs w:val="24"/>
        </w:rPr>
        <w:t xml:space="preserve">D — Geneva, Switzerland: Geneva hosts the WHO, ILO and Red Cross - not the IMF.</w:t>
      </w:r>
    </w:p>
    <w:p>
      <w:pPr>
        <w:spacing w:after="40"/>
        <w:ind w:left="360"/>
      </w:pPr>
      <w:r>
        <w:rPr>
          <w:rFonts w:ascii="Times New Roman" w:hAnsi="Times New Roman"/>
          <w:sz w:val="24"/>
          <w:szCs w:val="24"/>
        </w:rPr>
        <w:t xml:space="preserve">⚠️ Exam Trap: The IMF and the World Bank (both 'Bretton Woods twins', founded 1944) are headquartered in Washington, D.C.</w:t>
      </w:r>
    </w:p>
    <w:p>
      <w:pPr>
        <w:spacing w:after="40"/>
        <w:ind w:left="360"/>
      </w:pPr>
      <w:r>
        <w:rPr>
          <w:rFonts w:ascii="Times New Roman" w:hAnsi="Times New Roman"/>
          <w:sz w:val="24"/>
          <w:szCs w:val="24"/>
        </w:rPr>
        <w:t xml:space="preserve">💎 PNC Pearl: The IMF watches exchange rates and lends to countries in balance-of-payments trouble; the World Bank funds long-term development.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'Sahitya Akademi Award' is given for excellence in:</w:t>
      </w:r>
    </w:p>
    <w:p>
      <w:pPr>
        <w:spacing w:after="40"/>
        <w:ind w:left="360"/>
      </w:pPr>
      <w:r>
        <w:rPr>
          <w:rFonts w:ascii="Times New Roman" w:hAnsi="Times New Roman"/>
          <w:sz w:val="24"/>
          <w:szCs w:val="24"/>
        </w:rPr>
        <w:t xml:space="preserve">(a) Journalism</w:t>
      </w:r>
    </w:p>
    <w:p>
      <w:pPr>
        <w:spacing w:after="40"/>
        <w:ind w:left="360"/>
      </w:pPr>
      <w:r>
        <w:rPr>
          <w:rFonts w:ascii="Times New Roman" w:hAnsi="Times New Roman"/>
          <w:sz w:val="24"/>
          <w:szCs w:val="24"/>
        </w:rPr>
        <w:t xml:space="preserve">(b) Sports coaching</w:t>
      </w:r>
    </w:p>
    <w:p>
      <w:pPr>
        <w:spacing w:after="40"/>
        <w:ind w:left="360"/>
      </w:pPr>
      <w:r>
        <w:rPr>
          <w:rFonts w:ascii="Times New Roman" w:hAnsi="Times New Roman"/>
          <w:sz w:val="24"/>
          <w:szCs w:val="24"/>
        </w:rPr>
        <w:t xml:space="preserve">(c) Literature</w:t>
      </w:r>
    </w:p>
    <w:p>
      <w:pPr>
        <w:spacing w:after="40"/>
        <w:ind w:left="360"/>
      </w:pPr>
      <w:r>
        <w:rPr>
          <w:rFonts w:ascii="Times New Roman" w:hAnsi="Times New Roman"/>
          <w:sz w:val="24"/>
          <w:szCs w:val="24"/>
        </w:rPr>
        <w:t xml:space="preserve">(d) Films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Literature</w:t>
      </w:r>
    </w:p>
    <w:p>
      <w:pPr>
        <w:spacing w:after="40"/>
        <w:ind w:left="360"/>
      </w:pPr>
      <w:r>
        <w:rPr>
          <w:rFonts w:ascii="Times New Roman" w:hAnsi="Times New Roman"/>
          <w:sz w:val="24"/>
          <w:szCs w:val="24"/>
        </w:rPr>
        <w:t xml:space="preserve">🧠 Concept: The Sahitya Akademi Award - India's highest literary honour, first given in 1955 - recognises outstanding books written in Indian languages.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Journalism: Journalism has its own press awards - the Sahitya Akademi does not cover it.</w:t>
      </w:r>
    </w:p>
    <w:p>
      <w:pPr>
        <w:spacing w:after="40"/>
        <w:ind w:left="360"/>
      </w:pPr>
      <w:r>
        <w:rPr>
          <w:rFonts w:ascii="Times New Roman" w:hAnsi="Times New Roman"/>
          <w:sz w:val="24"/>
          <w:szCs w:val="24"/>
        </w:rPr>
        <w:t xml:space="preserve">B — Sports coaching: Sports coaching is honoured with awards like the Dronacharya Award.</w:t>
      </w:r>
    </w:p>
    <w:p>
      <w:pPr>
        <w:spacing w:after="40"/>
        <w:ind w:left="360"/>
      </w:pPr>
      <w:r>
        <w:rPr>
          <w:rFonts w:ascii="Times New Roman" w:hAnsi="Times New Roman"/>
          <w:sz w:val="24"/>
          <w:szCs w:val="24"/>
        </w:rPr>
        <w:t xml:space="preserve">D — Films: Films are honoured through the National Film Awards and filmfare-type awards.</w:t>
      </w:r>
    </w:p>
    <w:p>
      <w:pPr>
        <w:spacing w:after="40"/>
        <w:ind w:left="360"/>
      </w:pPr>
      <w:r>
        <w:rPr>
          <w:rFonts w:ascii="Times New Roman" w:hAnsi="Times New Roman"/>
          <w:sz w:val="24"/>
          <w:szCs w:val="24"/>
        </w:rPr>
        <w:t xml:space="preserve">⚠️ Exam Trap: The Sahitya Akademi Award honours the best BOOK in each Indian language - first awarded in 1955, and for English since 1960.</w:t>
      </w:r>
    </w:p>
    <w:p>
      <w:pPr>
        <w:spacing w:after="40"/>
        <w:ind w:left="360"/>
      </w:pPr>
      <w:r>
        <w:rPr>
          <w:rFonts w:ascii="Times New Roman" w:hAnsi="Times New Roman"/>
          <w:sz w:val="24"/>
          <w:szCs w:val="24"/>
        </w:rPr>
        <w:t xml:space="preserve">💎 PNC Pearl: The Sahitya Akademi (India's National Academy of Letters, set up 1954) also gives the annual Yuva Puraskar for young writers.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value of 3/5 of 100 is:</w:t>
      </w:r>
    </w:p>
    <w:p>
      <w:pPr>
        <w:spacing w:after="40"/>
        <w:ind w:left="360"/>
      </w:pPr>
      <w:r>
        <w:rPr>
          <w:rFonts w:ascii="Times New Roman" w:hAnsi="Times New Roman"/>
          <w:sz w:val="24"/>
          <w:szCs w:val="24"/>
        </w:rPr>
        <w:t xml:space="preserve">(a) 40</w:t>
      </w:r>
    </w:p>
    <w:p>
      <w:pPr>
        <w:spacing w:after="40"/>
        <w:ind w:left="360"/>
      </w:pPr>
      <w:r>
        <w:rPr>
          <w:rFonts w:ascii="Times New Roman" w:hAnsi="Times New Roman"/>
          <w:sz w:val="24"/>
          <w:szCs w:val="24"/>
        </w:rPr>
        <w:t xml:space="preserve">(b) 60</w:t>
      </w:r>
    </w:p>
    <w:p>
      <w:pPr>
        <w:spacing w:after="40"/>
        <w:ind w:left="360"/>
      </w:pPr>
      <w:r>
        <w:rPr>
          <w:rFonts w:ascii="Times New Roman" w:hAnsi="Times New Roman"/>
          <w:sz w:val="24"/>
          <w:szCs w:val="24"/>
        </w:rPr>
        <w:t xml:space="preserve">(c) 50</w:t>
      </w:r>
    </w:p>
    <w:p>
      <w:pPr>
        <w:spacing w:after="40"/>
        <w:ind w:left="360"/>
      </w:pPr>
      <w:r>
        <w:rPr>
          <w:rFonts w:ascii="Times New Roman" w:hAnsi="Times New Roman"/>
          <w:sz w:val="24"/>
          <w:szCs w:val="24"/>
        </w:rPr>
        <w:t xml:space="preserve">(d) 75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60</w:t>
      </w:r>
    </w:p>
    <w:p>
      <w:pPr>
        <w:spacing w:after="40"/>
        <w:ind w:left="360"/>
      </w:pPr>
      <w:r>
        <w:rPr>
          <w:rFonts w:ascii="Times New Roman" w:hAnsi="Times New Roman"/>
          <w:sz w:val="24"/>
          <w:szCs w:val="24"/>
        </w:rPr>
        <w:t xml:space="preserve">🧠 Method: 3/5 x 100 = 60.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40: 40 is two-fifths (2/5) of 100.</w:t>
      </w:r>
    </w:p>
    <w:p>
      <w:pPr>
        <w:spacing w:after="40"/>
        <w:ind w:left="360"/>
      </w:pPr>
      <w:r>
        <w:rPr>
          <w:rFonts w:ascii="Times New Roman" w:hAnsi="Times New Roman"/>
          <w:sz w:val="24"/>
          <w:szCs w:val="24"/>
        </w:rPr>
        <w:t xml:space="preserve">C — 50: 50 is half (1/2) of 100 - not three-fifths.</w:t>
      </w:r>
    </w:p>
    <w:p>
      <w:pPr>
        <w:spacing w:after="40"/>
        <w:ind w:left="360"/>
      </w:pPr>
      <w:r>
        <w:rPr>
          <w:rFonts w:ascii="Times New Roman" w:hAnsi="Times New Roman"/>
          <w:sz w:val="24"/>
          <w:szCs w:val="24"/>
        </w:rPr>
        <w:t xml:space="preserve">D — 75: 75 is three-fourths (3/4) of 100.</w:t>
      </w:r>
    </w:p>
    <w:p>
      <w:pPr>
        <w:spacing w:after="40"/>
        <w:ind w:left="360"/>
      </w:pPr>
      <w:r>
        <w:rPr>
          <w:rFonts w:ascii="Times New Roman" w:hAnsi="Times New Roman"/>
          <w:sz w:val="24"/>
          <w:szCs w:val="24"/>
        </w:rPr>
        <w:t xml:space="preserve">⚠️ Exam Trap: 'Of' means multiply: 3/5 x 100. First find one-fifth (100/5 = 20), then take three of them (3 x 20 = 60).</w:t>
      </w:r>
    </w:p>
    <w:p>
      <w:pPr>
        <w:spacing w:after="40"/>
        <w:ind w:left="360"/>
      </w:pPr>
      <w:r>
        <w:rPr>
          <w:rFonts w:ascii="Times New Roman" w:hAnsi="Times New Roman"/>
          <w:sz w:val="24"/>
          <w:szCs w:val="24"/>
        </w:rPr>
        <w:t xml:space="preserve">💎 PNC Trick: Fraction shortcuts for 100: 1/4 = 25, 1/5 = 20, 1/8 = 12.5, 1/10 = 10 - learn these to save time.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buys an article for Rs 400 and sells it for Rs 480. The gain percentage is:</w:t>
      </w:r>
    </w:p>
    <w:p>
      <w:pPr>
        <w:spacing w:after="40"/>
        <w:ind w:left="360"/>
      </w:pPr>
      <w:r>
        <w:rPr>
          <w:rFonts w:ascii="Times New Roman" w:hAnsi="Times New Roman"/>
          <w:sz w:val="24"/>
          <w:szCs w:val="24"/>
        </w:rPr>
        <w:t xml:space="preserve">(a) 20%</w:t>
      </w:r>
    </w:p>
    <w:p>
      <w:pPr>
        <w:spacing w:after="40"/>
        <w:ind w:left="360"/>
      </w:pPr>
      <w:r>
        <w:rPr>
          <w:rFonts w:ascii="Times New Roman" w:hAnsi="Times New Roman"/>
          <w:sz w:val="24"/>
          <w:szCs w:val="24"/>
        </w:rPr>
        <w:t xml:space="preserve">(b) 10%</w:t>
      </w:r>
    </w:p>
    <w:p>
      <w:pPr>
        <w:spacing w:after="40"/>
        <w:ind w:left="360"/>
      </w:pPr>
      <w:r>
        <w:rPr>
          <w:rFonts w:ascii="Times New Roman" w:hAnsi="Times New Roman"/>
          <w:sz w:val="24"/>
          <w:szCs w:val="24"/>
        </w:rPr>
        <w:t xml:space="preserve">(c) 25%</w:t>
      </w:r>
    </w:p>
    <w:p>
      <w:pPr>
        <w:spacing w:after="40"/>
        <w:ind w:left="360"/>
      </w:pPr>
      <w:r>
        <w:rPr>
          <w:rFonts w:ascii="Times New Roman" w:hAnsi="Times New Roman"/>
          <w:sz w:val="24"/>
          <w:szCs w:val="24"/>
        </w:rPr>
        <w:t xml:space="preserve">(d) 15%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20%</w:t>
      </w:r>
    </w:p>
    <w:p>
      <w:pPr>
        <w:spacing w:after="40"/>
        <w:ind w:left="360"/>
      </w:pPr>
      <w:r>
        <w:rPr>
          <w:rFonts w:ascii="Times New Roman" w:hAnsi="Times New Roman"/>
          <w:sz w:val="24"/>
          <w:szCs w:val="24"/>
        </w:rPr>
        <w:t xml:space="preserve">🧠 Method: Gain = 80; gain % = 80/400 x 100 = 20%.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10%: 10% would be a gain of Rs 40 - the actual gain is double that.</w:t>
      </w:r>
    </w:p>
    <w:p>
      <w:pPr>
        <w:spacing w:after="40"/>
        <w:ind w:left="360"/>
      </w:pPr>
      <w:r>
        <w:rPr>
          <w:rFonts w:ascii="Times New Roman" w:hAnsi="Times New Roman"/>
          <w:sz w:val="24"/>
          <w:szCs w:val="24"/>
        </w:rPr>
        <w:t xml:space="preserve">C — 25%: 25% would be a gain of Rs 100, making the selling price Rs 500.</w:t>
      </w:r>
    </w:p>
    <w:p>
      <w:pPr>
        <w:spacing w:after="40"/>
        <w:ind w:left="360"/>
      </w:pPr>
      <w:r>
        <w:rPr>
          <w:rFonts w:ascii="Times New Roman" w:hAnsi="Times New Roman"/>
          <w:sz w:val="24"/>
          <w:szCs w:val="24"/>
        </w:rPr>
        <w:t xml:space="preserve">D — 15%: 15% would be a gain of Rs 60.</w:t>
      </w:r>
    </w:p>
    <w:p>
      <w:pPr>
        <w:spacing w:after="40"/>
        <w:ind w:left="360"/>
      </w:pPr>
      <w:r>
        <w:rPr>
          <w:rFonts w:ascii="Times New Roman" w:hAnsi="Times New Roman"/>
          <w:sz w:val="24"/>
          <w:szCs w:val="24"/>
        </w:rPr>
        <w:t xml:space="preserve">⚠️ Exam Trap: Gain per cent is always on the COST price: gain/CP x 100 = 80/400 x 100 = 20% - not on the selling price.</w:t>
      </w:r>
    </w:p>
    <w:p>
      <w:pPr>
        <w:spacing w:after="40"/>
        <w:ind w:left="360"/>
      </w:pPr>
      <w:r>
        <w:rPr>
          <w:rFonts w:ascii="Times New Roman" w:hAnsi="Times New Roman"/>
          <w:sz w:val="24"/>
          <w:szCs w:val="24"/>
        </w:rPr>
        <w:t xml:space="preserve">💎 PNC Trick: Selling price = CP x (100 + gain%)/100, so 400 x 120/100 = Rs 480 - always check with the reverse formula.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sum of the first 50 natural numbers is:</w:t>
      </w:r>
    </w:p>
    <w:p>
      <w:pPr>
        <w:spacing w:after="40"/>
        <w:ind w:left="360"/>
      </w:pPr>
      <w:r>
        <w:rPr>
          <w:rFonts w:ascii="Times New Roman" w:hAnsi="Times New Roman"/>
          <w:sz w:val="24"/>
          <w:szCs w:val="24"/>
        </w:rPr>
        <w:t xml:space="preserve">(a) 1300</w:t>
      </w:r>
    </w:p>
    <w:p>
      <w:pPr>
        <w:spacing w:after="40"/>
        <w:ind w:left="360"/>
      </w:pPr>
      <w:r>
        <w:rPr>
          <w:rFonts w:ascii="Times New Roman" w:hAnsi="Times New Roman"/>
          <w:sz w:val="24"/>
          <w:szCs w:val="24"/>
        </w:rPr>
        <w:t xml:space="preserve">(b) 1275</w:t>
      </w:r>
    </w:p>
    <w:p>
      <w:pPr>
        <w:spacing w:after="40"/>
        <w:ind w:left="360"/>
      </w:pPr>
      <w:r>
        <w:rPr>
          <w:rFonts w:ascii="Times New Roman" w:hAnsi="Times New Roman"/>
          <w:sz w:val="24"/>
          <w:szCs w:val="24"/>
        </w:rPr>
        <w:t xml:space="preserve">(c) 1250</w:t>
      </w:r>
    </w:p>
    <w:p>
      <w:pPr>
        <w:spacing w:after="40"/>
        <w:ind w:left="360"/>
      </w:pPr>
      <w:r>
        <w:rPr>
          <w:rFonts w:ascii="Times New Roman" w:hAnsi="Times New Roman"/>
          <w:sz w:val="24"/>
          <w:szCs w:val="24"/>
        </w:rPr>
        <w:t xml:space="preserve">(d) 1200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1275</w:t>
      </w:r>
    </w:p>
    <w:p>
      <w:pPr>
        <w:spacing w:after="40"/>
        <w:ind w:left="360"/>
      </w:pPr>
      <w:r>
        <w:rPr>
          <w:rFonts w:ascii="Times New Roman" w:hAnsi="Times New Roman"/>
          <w:sz w:val="24"/>
          <w:szCs w:val="24"/>
        </w:rPr>
        <w:t xml:space="preserve">🧠 Method: Sum = n(n+1)/2 = 50 x 51 / 2 = 1275.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1300: 1300 overshoots by 25 - the product n(n+1) was misread as 50 x 52 instead of 50 x 51.</w:t>
      </w:r>
    </w:p>
    <w:p>
      <w:pPr>
        <w:spacing w:after="40"/>
        <w:ind w:left="360"/>
      </w:pPr>
      <w:r>
        <w:rPr>
          <w:rFonts w:ascii="Times New Roman" w:hAnsi="Times New Roman"/>
          <w:sz w:val="24"/>
          <w:szCs w:val="24"/>
        </w:rPr>
        <w:t xml:space="preserve">C — 1250: 1250 is the sum of the first 50 natural numbers minus 25 - a slip in the formula.</w:t>
      </w:r>
    </w:p>
    <w:p>
      <w:pPr>
        <w:spacing w:after="40"/>
        <w:ind w:left="360"/>
      </w:pPr>
      <w:r>
        <w:rPr>
          <w:rFonts w:ascii="Times New Roman" w:hAnsi="Times New Roman"/>
          <w:sz w:val="24"/>
          <w:szCs w:val="24"/>
        </w:rPr>
        <w:t xml:space="preserve">D — 1200: 1200 does not match the formula 50 x 51 / 2.</w:t>
      </w:r>
    </w:p>
    <w:p>
      <w:pPr>
        <w:spacing w:after="40"/>
        <w:ind w:left="360"/>
      </w:pPr>
      <w:r>
        <w:rPr>
          <w:rFonts w:ascii="Times New Roman" w:hAnsi="Times New Roman"/>
          <w:sz w:val="24"/>
          <w:szCs w:val="24"/>
        </w:rPr>
        <w:t xml:space="preserve">⚠️ Exam Trap: Sum of the first n natural numbers = n(n+1)/2: 50 x 51 / 2 = 1275. The natural numbers start at 1, not 0.</w:t>
      </w:r>
    </w:p>
    <w:p>
      <w:pPr>
        <w:spacing w:after="40"/>
        <w:ind w:left="360"/>
      </w:pPr>
      <w:r>
        <w:rPr>
          <w:rFonts w:ascii="Times New Roman" w:hAnsi="Times New Roman"/>
          <w:sz w:val="24"/>
          <w:szCs w:val="24"/>
        </w:rPr>
        <w:t xml:space="preserve">💎 PNC Trick: Known totals: first 10 = 55, first 25 = 325, first 50 = 1275, first 100 = 5050 - this classic appears often.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tap fills a tank in 8 hours and another empties it in 12 hours. With both open, the tank fills in:</w:t>
      </w:r>
    </w:p>
    <w:p>
      <w:pPr>
        <w:spacing w:after="40"/>
        <w:ind w:left="360"/>
      </w:pPr>
      <w:r>
        <w:rPr>
          <w:rFonts w:ascii="Times New Roman" w:hAnsi="Times New Roman"/>
          <w:sz w:val="24"/>
          <w:szCs w:val="24"/>
        </w:rPr>
        <w:t xml:space="preserve">(a) 10 hours</w:t>
      </w:r>
    </w:p>
    <w:p>
      <w:pPr>
        <w:spacing w:after="40"/>
        <w:ind w:left="360"/>
      </w:pPr>
      <w:r>
        <w:rPr>
          <w:rFonts w:ascii="Times New Roman" w:hAnsi="Times New Roman"/>
          <w:sz w:val="24"/>
          <w:szCs w:val="24"/>
        </w:rPr>
        <w:t xml:space="preserve">(b) 24 hours</w:t>
      </w:r>
    </w:p>
    <w:p>
      <w:pPr>
        <w:spacing w:after="40"/>
        <w:ind w:left="360"/>
      </w:pPr>
      <w:r>
        <w:rPr>
          <w:rFonts w:ascii="Times New Roman" w:hAnsi="Times New Roman"/>
          <w:sz w:val="24"/>
          <w:szCs w:val="24"/>
        </w:rPr>
        <w:t xml:space="preserve">(c) 20 hours</w:t>
      </w:r>
    </w:p>
    <w:p>
      <w:pPr>
        <w:spacing w:after="40"/>
        <w:ind w:left="360"/>
      </w:pPr>
      <w:r>
        <w:rPr>
          <w:rFonts w:ascii="Times New Roman" w:hAnsi="Times New Roman"/>
          <w:sz w:val="24"/>
          <w:szCs w:val="24"/>
        </w:rPr>
        <w:t xml:space="preserve">(d) 4 hours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24 hours</w:t>
      </w:r>
    </w:p>
    <w:p>
      <w:pPr>
        <w:spacing w:after="40"/>
        <w:ind w:left="360"/>
      </w:pPr>
      <w:r>
        <w:rPr>
          <w:rFonts w:ascii="Times New Roman" w:hAnsi="Times New Roman"/>
          <w:sz w:val="24"/>
          <w:szCs w:val="24"/>
        </w:rPr>
        <w:t xml:space="preserve">🧠 Method: Net rate = 1/8 - 1/12 = 3/24 - 2/24 = 1/24 per hour - the tank fills in 24 hours.</w:t>
      </w:r>
    </w:p>
    <w:p>
      <w:pPr>
        <w:spacing w:after="40"/>
        <w:ind w:left="360"/>
      </w:pPr>
      <w:r>
        <w:rPr>
          <w:rFonts w:ascii="Times New Roman" w:hAnsi="Times New Roman"/>
          <w:sz w:val="24"/>
          <w:szCs w:val="24"/>
        </w:rPr>
        <w:t xml:space="preserve">🔍 Key Clues: 8 hours | 12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 hours: 10 hours would need a net rate of 1/10, nearly double the true net rate.</w:t>
      </w:r>
    </w:p>
    <w:p>
      <w:pPr>
        <w:spacing w:after="40"/>
        <w:ind w:left="360"/>
      </w:pPr>
      <w:r>
        <w:rPr>
          <w:rFonts w:ascii="Times New Roman" w:hAnsi="Times New Roman"/>
          <w:sz w:val="24"/>
          <w:szCs w:val="24"/>
        </w:rPr>
        <w:t xml:space="preserve">C — 20 hours: 20 hours would need a net rate of 1/20 - neither tap rate gives this.</w:t>
      </w:r>
    </w:p>
    <w:p>
      <w:pPr>
        <w:spacing w:after="40"/>
        <w:ind w:left="360"/>
      </w:pPr>
      <w:r>
        <w:rPr>
          <w:rFonts w:ascii="Times New Roman" w:hAnsi="Times New Roman"/>
          <w:sz w:val="24"/>
          <w:szCs w:val="24"/>
        </w:rPr>
        <w:t xml:space="preserve">D — 4 hours: 4 hours is close to the 4.8-hour figure you get if the drain is wrongly treated as a second filling pipe (1/8 + 1/12 = 5/24).</w:t>
      </w:r>
    </w:p>
    <w:p>
      <w:pPr>
        <w:spacing w:after="40"/>
        <w:ind w:left="360"/>
      </w:pPr>
      <w:r>
        <w:rPr>
          <w:rFonts w:ascii="Times New Roman" w:hAnsi="Times New Roman"/>
          <w:sz w:val="24"/>
          <w:szCs w:val="24"/>
        </w:rPr>
        <w:t xml:space="preserve">⚠️ Exam Trap: Opposing rates are SUBTRACTED: 1/8 - 1/12 = 3/24 - 2/24 = 1/24 per hour, so the tank fills in 24 hours.</w:t>
      </w:r>
    </w:p>
    <w:p>
      <w:pPr>
        <w:spacing w:after="40"/>
        <w:ind w:left="360"/>
      </w:pPr>
      <w:r>
        <w:rPr>
          <w:rFonts w:ascii="Times New Roman" w:hAnsi="Times New Roman"/>
          <w:sz w:val="24"/>
          <w:szCs w:val="24"/>
        </w:rPr>
        <w:t xml:space="preserve">💎 PNC Trick: Check the answer makes sense: the drain is slower than the filler, so the tank must take LONGER than the 8 hours a lone filler needs - only 24 hours is longer.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Complete the series: 3, 8, 15, 24, 35, ?</w:t>
      </w:r>
    </w:p>
    <w:p>
      <w:pPr>
        <w:spacing w:after="40"/>
        <w:ind w:left="360"/>
      </w:pPr>
      <w:r>
        <w:rPr>
          <w:rFonts w:ascii="Times New Roman" w:hAnsi="Times New Roman"/>
          <w:sz w:val="24"/>
          <w:szCs w:val="24"/>
        </w:rPr>
        <w:t xml:space="preserve">(a) 42</w:t>
      </w:r>
    </w:p>
    <w:p>
      <w:pPr>
        <w:spacing w:after="40"/>
        <w:ind w:left="360"/>
      </w:pPr>
      <w:r>
        <w:rPr>
          <w:rFonts w:ascii="Times New Roman" w:hAnsi="Times New Roman"/>
          <w:sz w:val="24"/>
          <w:szCs w:val="24"/>
        </w:rPr>
        <w:t xml:space="preserve">(b) 44</w:t>
      </w:r>
    </w:p>
    <w:p>
      <w:pPr>
        <w:spacing w:after="40"/>
        <w:ind w:left="360"/>
      </w:pPr>
      <w:r>
        <w:rPr>
          <w:rFonts w:ascii="Times New Roman" w:hAnsi="Times New Roman"/>
          <w:sz w:val="24"/>
          <w:szCs w:val="24"/>
        </w:rPr>
        <w:t xml:space="preserve">(c) 48</w:t>
      </w:r>
    </w:p>
    <w:p>
      <w:pPr>
        <w:spacing w:after="40"/>
        <w:ind w:left="360"/>
      </w:pPr>
      <w:r>
        <w:rPr>
          <w:rFonts w:ascii="Times New Roman" w:hAnsi="Times New Roman"/>
          <w:sz w:val="24"/>
          <w:szCs w:val="24"/>
        </w:rPr>
        <w:t xml:space="preserve">(d) 45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48</w:t>
      </w:r>
    </w:p>
    <w:p>
      <w:pPr>
        <w:spacing w:after="40"/>
        <w:ind w:left="360"/>
      </w:pPr>
      <w:r>
        <w:rPr>
          <w:rFonts w:ascii="Times New Roman" w:hAnsi="Times New Roman"/>
          <w:sz w:val="24"/>
          <w:szCs w:val="24"/>
        </w:rPr>
        <w:t xml:space="preserve">🧠 Method: Differences are odd numbers: +5, +7, +9, +11, +13 - so 35 + 13 = 48 (also n^2 - 1).</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42: 42 would need a difference of +7 after +11.</w:t>
      </w:r>
    </w:p>
    <w:p>
      <w:pPr>
        <w:spacing w:after="40"/>
        <w:ind w:left="360"/>
      </w:pPr>
      <w:r>
        <w:rPr>
          <w:rFonts w:ascii="Times New Roman" w:hAnsi="Times New Roman"/>
          <w:sz w:val="24"/>
          <w:szCs w:val="24"/>
        </w:rPr>
        <w:t xml:space="preserve">B — 44: 44 would need a difference of +9 after +11.</w:t>
      </w:r>
    </w:p>
    <w:p>
      <w:pPr>
        <w:spacing w:after="40"/>
        <w:ind w:left="360"/>
      </w:pPr>
      <w:r>
        <w:rPr>
          <w:rFonts w:ascii="Times New Roman" w:hAnsi="Times New Roman"/>
          <w:sz w:val="24"/>
          <w:szCs w:val="24"/>
        </w:rPr>
        <w:t xml:space="preserve">D — 45: 45 would continue the pattern as if differences +5, +7, +9, +11, +9 - the last step breaks the odd-number run.</w:t>
      </w:r>
    </w:p>
    <w:p>
      <w:pPr>
        <w:spacing w:after="40"/>
        <w:ind w:left="360"/>
      </w:pPr>
      <w:r>
        <w:rPr>
          <w:rFonts w:ascii="Times New Roman" w:hAnsi="Times New Roman"/>
          <w:sz w:val="24"/>
          <w:szCs w:val="24"/>
        </w:rPr>
        <w:t xml:space="preserve">⚠️ Exam Trap: Differences run +5, +7, +9, +11, so the next difference is +13: 35 + 13 = 48.</w:t>
      </w:r>
    </w:p>
    <w:p>
      <w:pPr>
        <w:spacing w:after="40"/>
        <w:ind w:left="360"/>
      </w:pPr>
      <w:r>
        <w:rPr>
          <w:rFonts w:ascii="Times New Roman" w:hAnsi="Times New Roman"/>
          <w:sz w:val="24"/>
          <w:szCs w:val="24"/>
        </w:rPr>
        <w:t xml:space="preserve">💎 PNC Trick: The same series is n^2 - 1: 2^2-1=3, 3^2-1=8, 4^2-1=15 ... 7^2-1=48 - always test the square pattern too.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'MASTER' is coded as 13-1-19-20-5-18, the code for 'NURSE' is:</w:t>
      </w:r>
    </w:p>
    <w:p>
      <w:pPr>
        <w:spacing w:after="40"/>
        <w:ind w:left="360"/>
      </w:pPr>
      <w:r>
        <w:rPr>
          <w:rFonts w:ascii="Times New Roman" w:hAnsi="Times New Roman"/>
          <w:sz w:val="24"/>
          <w:szCs w:val="24"/>
        </w:rPr>
        <w:t xml:space="preserve">(a) 14-21-18-19-5</w:t>
      </w:r>
    </w:p>
    <w:p>
      <w:pPr>
        <w:spacing w:after="40"/>
        <w:ind w:left="360"/>
      </w:pPr>
      <w:r>
        <w:rPr>
          <w:rFonts w:ascii="Times New Roman" w:hAnsi="Times New Roman"/>
          <w:sz w:val="24"/>
          <w:szCs w:val="24"/>
        </w:rPr>
        <w:t xml:space="preserve">(b) 13-20-17-18-4</w:t>
      </w:r>
    </w:p>
    <w:p>
      <w:pPr>
        <w:spacing w:after="40"/>
        <w:ind w:left="360"/>
      </w:pPr>
      <w:r>
        <w:rPr>
          <w:rFonts w:ascii="Times New Roman" w:hAnsi="Times New Roman"/>
          <w:sz w:val="24"/>
          <w:szCs w:val="24"/>
        </w:rPr>
        <w:t xml:space="preserve">(c) 14-20-18-20-5</w:t>
      </w:r>
    </w:p>
    <w:p>
      <w:pPr>
        <w:spacing w:after="40"/>
        <w:ind w:left="360"/>
      </w:pPr>
      <w:r>
        <w:rPr>
          <w:rFonts w:ascii="Times New Roman" w:hAnsi="Times New Roman"/>
          <w:sz w:val="24"/>
          <w:szCs w:val="24"/>
        </w:rPr>
        <w:t xml:space="preserve">(d) 15-22-19-20-6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14-21-18-19-5</w:t>
      </w:r>
    </w:p>
    <w:p>
      <w:pPr>
        <w:spacing w:after="40"/>
        <w:ind w:left="360"/>
      </w:pPr>
      <w:r>
        <w:rPr>
          <w:rFonts w:ascii="Times New Roman" w:hAnsi="Times New Roman"/>
          <w:sz w:val="24"/>
          <w:szCs w:val="24"/>
        </w:rPr>
        <w:t xml:space="preserve">🧠 Method: N = 14, U = 21, R = 18, S = 19, E = 5 - so NURSE is 14-21-18-19-5.</w:t>
      </w:r>
    </w:p>
    <w:p>
      <w:pPr>
        <w:spacing w:after="40"/>
        <w:ind w:left="360"/>
      </w:pPr>
      <w:r>
        <w:rPr>
          <w:rFonts w:ascii="Times New Roman" w:hAnsi="Times New Roman"/>
          <w:sz w:val="24"/>
          <w:szCs w:val="24"/>
        </w:rPr>
        <w:t xml:space="preserve">🔍 Key Clues: MASTER | NURSE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13-20-17-18-4: 13-20-17-18-4 codes every letter one LESS than its true value (N=14, U=21, R=18, S=19, E=5) - a shift-down error.</w:t>
      </w:r>
    </w:p>
    <w:p>
      <w:pPr>
        <w:spacing w:after="40"/>
        <w:ind w:left="360"/>
      </w:pPr>
      <w:r>
        <w:rPr>
          <w:rFonts w:ascii="Times New Roman" w:hAnsi="Times New Roman"/>
          <w:sz w:val="24"/>
          <w:szCs w:val="24"/>
        </w:rPr>
        <w:t xml:space="preserve">C — 14-20-18-20-5: 14-20-18-20-5 gets N, R and E right but codes U as 20 (should be 21) and S as 20 (should be 19) - the second and fourth values are swapped with the letter T.</w:t>
      </w:r>
    </w:p>
    <w:p>
      <w:pPr>
        <w:spacing w:after="40"/>
        <w:ind w:left="360"/>
      </w:pPr>
      <w:r>
        <w:rPr>
          <w:rFonts w:ascii="Times New Roman" w:hAnsi="Times New Roman"/>
          <w:sz w:val="24"/>
          <w:szCs w:val="24"/>
        </w:rPr>
        <w:t xml:space="preserve">D — 15-22-19-20-6: 15-22-19-20-6 codes every letter one MORE than its true value - a shift-up error.</w:t>
      </w:r>
    </w:p>
    <w:p>
      <w:pPr>
        <w:spacing w:after="40"/>
        <w:ind w:left="360"/>
      </w:pPr>
      <w:r>
        <w:rPr>
          <w:rFonts w:ascii="Times New Roman" w:hAnsi="Times New Roman"/>
          <w:sz w:val="24"/>
          <w:szCs w:val="24"/>
        </w:rPr>
        <w:t xml:space="preserve">⚠️ Exam Trap: Position-code questions use A = 1 to Z = 26; check each letter separately (N is the 14th letter, U the 21st) instead of shifting the whole word.</w:t>
      </w:r>
    </w:p>
    <w:p>
      <w:pPr>
        <w:spacing w:after="40"/>
        <w:ind w:left="360"/>
      </w:pPr>
      <w:r>
        <w:rPr>
          <w:rFonts w:ascii="Times New Roman" w:hAnsi="Times New Roman"/>
          <w:sz w:val="24"/>
          <w:szCs w:val="24"/>
        </w:rPr>
        <w:t xml:space="preserve">💎 PNC Trick: Reverse pairs: A-Z, B-Y, C-X... always add to 27 - N(14) pairs with M(13); this helps to convert quickly.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train running at 54 km/h crosses a pole in 12 seconds. The length of the train is:</w:t>
      </w:r>
    </w:p>
    <w:p>
      <w:pPr>
        <w:spacing w:after="40"/>
        <w:ind w:left="360"/>
      </w:pPr>
      <w:r>
        <w:rPr>
          <w:rFonts w:ascii="Times New Roman" w:hAnsi="Times New Roman"/>
          <w:sz w:val="24"/>
          <w:szCs w:val="24"/>
        </w:rPr>
        <w:t xml:space="preserve">(a) 160 m</w:t>
      </w:r>
    </w:p>
    <w:p>
      <w:pPr>
        <w:spacing w:after="40"/>
        <w:ind w:left="360"/>
      </w:pPr>
      <w:r>
        <w:rPr>
          <w:rFonts w:ascii="Times New Roman" w:hAnsi="Times New Roman"/>
          <w:sz w:val="24"/>
          <w:szCs w:val="24"/>
        </w:rPr>
        <w:t xml:space="preserve">(b) 200 m</w:t>
      </w:r>
    </w:p>
    <w:p>
      <w:pPr>
        <w:spacing w:after="40"/>
        <w:ind w:left="360"/>
      </w:pPr>
      <w:r>
        <w:rPr>
          <w:rFonts w:ascii="Times New Roman" w:hAnsi="Times New Roman"/>
          <w:sz w:val="24"/>
          <w:szCs w:val="24"/>
        </w:rPr>
        <w:t xml:space="preserve">(c) 150 m</w:t>
      </w:r>
    </w:p>
    <w:p>
      <w:pPr>
        <w:spacing w:after="40"/>
        <w:ind w:left="360"/>
      </w:pPr>
      <w:r>
        <w:rPr>
          <w:rFonts w:ascii="Times New Roman" w:hAnsi="Times New Roman"/>
          <w:sz w:val="24"/>
          <w:szCs w:val="24"/>
        </w:rPr>
        <w:t xml:space="preserve">(d) 180 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180 m</w:t>
      </w:r>
    </w:p>
    <w:p>
      <w:pPr>
        <w:spacing w:after="40"/>
        <w:ind w:left="360"/>
      </w:pPr>
      <w:r>
        <w:rPr>
          <w:rFonts w:ascii="Times New Roman" w:hAnsi="Times New Roman"/>
          <w:sz w:val="24"/>
          <w:szCs w:val="24"/>
        </w:rPr>
        <w:t xml:space="preserve">🧠 Method: 54 km/h = 15 m/s; length = 15 x 12 = 180 m.</w:t>
      </w:r>
    </w:p>
    <w:p>
      <w:pPr>
        <w:spacing w:after="40"/>
        <w:ind w:left="360"/>
      </w:pPr>
      <w:r>
        <w:rPr>
          <w:rFonts w:ascii="Times New Roman" w:hAnsi="Times New Roman"/>
          <w:sz w:val="24"/>
          <w:szCs w:val="24"/>
        </w:rPr>
        <w:t xml:space="preserve">⚡ Fast Approach: km/hr -&gt; m/s: multiply by 5/18.</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160 m: 160 m would need 13.3 m/s - about 48 km/h, a conversion slip.</w:t>
      </w:r>
    </w:p>
    <w:p>
      <w:pPr>
        <w:spacing w:after="40"/>
        <w:ind w:left="360"/>
      </w:pPr>
      <w:r>
        <w:rPr>
          <w:rFonts w:ascii="Times New Roman" w:hAnsi="Times New Roman"/>
          <w:sz w:val="24"/>
          <w:szCs w:val="24"/>
        </w:rPr>
        <w:t xml:space="preserve">B — 200 m: 200 m would need 16.7 m/s - that is 60 km/h; the speed was over-converted.</w:t>
      </w:r>
    </w:p>
    <w:p>
      <w:pPr>
        <w:spacing w:after="40"/>
        <w:ind w:left="360"/>
      </w:pPr>
      <w:r>
        <w:rPr>
          <w:rFonts w:ascii="Times New Roman" w:hAnsi="Times New Roman"/>
          <w:sz w:val="24"/>
          <w:szCs w:val="24"/>
        </w:rPr>
        <w:t xml:space="preserve">C — 150 m: 150 m would need a speed of 12.5 m/s - that is 45 km/h, not 54 km/h.</w:t>
      </w:r>
    </w:p>
    <w:p>
      <w:pPr>
        <w:spacing w:after="40"/>
        <w:ind w:left="360"/>
      </w:pPr>
      <w:r>
        <w:rPr>
          <w:rFonts w:ascii="Times New Roman" w:hAnsi="Times New Roman"/>
          <w:sz w:val="24"/>
          <w:szCs w:val="24"/>
        </w:rPr>
        <w:t xml:space="preserve">⚠️ Exam Trap: Crossing a pole or a person, a train covers only its own length; 54 km/h = 54 x 5/18 = 15 m/s, so length = 15 x 12 = 180 m.</w:t>
      </w:r>
    </w:p>
    <w:p>
      <w:pPr>
        <w:spacing w:after="40"/>
        <w:ind w:left="360"/>
      </w:pPr>
      <w:r>
        <w:rPr>
          <w:rFonts w:ascii="Times New Roman" w:hAnsi="Times New Roman"/>
          <w:sz w:val="24"/>
          <w:szCs w:val="24"/>
        </w:rPr>
        <w:t xml:space="preserve">💎 PNC Trick: Speed x 5/18 converts km/h into m/s and x 18/5 converts back - memorise both to avoid conversion errors.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ratio of two numbers is 3:5 and their sum is 64, the larger number is:</w:t>
      </w:r>
    </w:p>
    <w:p>
      <w:pPr>
        <w:spacing w:after="40"/>
        <w:ind w:left="360"/>
      </w:pPr>
      <w:r>
        <w:rPr>
          <w:rFonts w:ascii="Times New Roman" w:hAnsi="Times New Roman"/>
          <w:sz w:val="24"/>
          <w:szCs w:val="24"/>
        </w:rPr>
        <w:t xml:space="preserve">(a) 24</w:t>
      </w:r>
    </w:p>
    <w:p>
      <w:pPr>
        <w:spacing w:after="40"/>
        <w:ind w:left="360"/>
      </w:pPr>
      <w:r>
        <w:rPr>
          <w:rFonts w:ascii="Times New Roman" w:hAnsi="Times New Roman"/>
          <w:sz w:val="24"/>
          <w:szCs w:val="24"/>
        </w:rPr>
        <w:t xml:space="preserve">(b) 32</w:t>
      </w:r>
    </w:p>
    <w:p>
      <w:pPr>
        <w:spacing w:after="40"/>
        <w:ind w:left="360"/>
      </w:pPr>
      <w:r>
        <w:rPr>
          <w:rFonts w:ascii="Times New Roman" w:hAnsi="Times New Roman"/>
          <w:sz w:val="24"/>
          <w:szCs w:val="24"/>
        </w:rPr>
        <w:t xml:space="preserve">(c) 36</w:t>
      </w:r>
    </w:p>
    <w:p>
      <w:pPr>
        <w:spacing w:after="40"/>
        <w:ind w:left="360"/>
      </w:pPr>
      <w:r>
        <w:rPr>
          <w:rFonts w:ascii="Times New Roman" w:hAnsi="Times New Roman"/>
          <w:sz w:val="24"/>
          <w:szCs w:val="24"/>
        </w:rPr>
        <w:t xml:space="preserve">(d) 40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40</w:t>
      </w:r>
    </w:p>
    <w:p>
      <w:pPr>
        <w:spacing w:after="40"/>
        <w:ind w:left="360"/>
      </w:pPr>
      <w:r>
        <w:rPr>
          <w:rFonts w:ascii="Times New Roman" w:hAnsi="Times New Roman"/>
          <w:sz w:val="24"/>
          <w:szCs w:val="24"/>
        </w:rPr>
        <w:t xml:space="preserve">🧠 Method: Total parts = 8; each part = 64/8 = 8; larger = 5 x 8 = 40.</w:t>
      </w:r>
    </w:p>
    <w:p>
      <w:pPr>
        <w:spacing w:after="40"/>
        <w:ind w:left="360"/>
      </w:pPr>
      <w:r>
        <w:rPr>
          <w:rFonts w:ascii="Times New Roman" w:hAnsi="Times New Roman"/>
          <w:sz w:val="24"/>
          <w:szCs w:val="24"/>
        </w:rPr>
        <w:t xml:space="preserve">⚡ Fast Approach: Divide the total in the given ratio (sum of parts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24: 24 is the SMALLER number (3 x 8) - the question asks for the larger.</w:t>
      </w:r>
    </w:p>
    <w:p>
      <w:pPr>
        <w:spacing w:after="40"/>
        <w:ind w:left="360"/>
      </w:pPr>
      <w:r>
        <w:rPr>
          <w:rFonts w:ascii="Times New Roman" w:hAnsi="Times New Roman"/>
          <w:sz w:val="24"/>
          <w:szCs w:val="24"/>
        </w:rPr>
        <w:t xml:space="preserve">B — 32: 32 is half of 64 - the ratio was ignored.</w:t>
      </w:r>
    </w:p>
    <w:p>
      <w:pPr>
        <w:spacing w:after="40"/>
        <w:ind w:left="360"/>
      </w:pPr>
      <w:r>
        <w:rPr>
          <w:rFonts w:ascii="Times New Roman" w:hAnsi="Times New Roman"/>
          <w:sz w:val="24"/>
          <w:szCs w:val="24"/>
        </w:rPr>
        <w:t xml:space="preserve">C — 36: 36 comes from dividing 64 into 9 parts instead of 8 - an off-by-one in the total parts.</w:t>
      </w:r>
    </w:p>
    <w:p>
      <w:pPr>
        <w:spacing w:after="40"/>
        <w:ind w:left="360"/>
      </w:pPr>
      <w:r>
        <w:rPr>
          <w:rFonts w:ascii="Times New Roman" w:hAnsi="Times New Roman"/>
          <w:sz w:val="24"/>
          <w:szCs w:val="24"/>
        </w:rPr>
        <w:t xml:space="preserve">⚠️ Exam Trap: Add the ratio terms first: 3 + 5 = 8 parts; each part is 64/8 = 8; the larger number is 5 x 8 = 40.</w:t>
      </w:r>
    </w:p>
    <w:p>
      <w:pPr>
        <w:spacing w:after="40"/>
        <w:ind w:left="360"/>
      </w:pPr>
      <w:r>
        <w:rPr>
          <w:rFonts w:ascii="Times New Roman" w:hAnsi="Times New Roman"/>
          <w:sz w:val="24"/>
          <w:szCs w:val="24"/>
        </w:rPr>
        <w:t xml:space="preserve">💎 PNC Trick: Check: 3 x 8 = 24 and 5 x 8 = 40; 24 + 40 = 64 and 24:40 = 3:5 - always verify both conditions.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book has 240 pages. If a student reads 25% of it, the number of pages read is:</w:t>
      </w:r>
    </w:p>
    <w:p>
      <w:pPr>
        <w:spacing w:after="40"/>
        <w:ind w:left="360"/>
      </w:pPr>
      <w:r>
        <w:rPr>
          <w:rFonts w:ascii="Times New Roman" w:hAnsi="Times New Roman"/>
          <w:sz w:val="24"/>
          <w:szCs w:val="24"/>
        </w:rPr>
        <w:t xml:space="preserve">(a) 40</w:t>
      </w:r>
    </w:p>
    <w:p>
      <w:pPr>
        <w:spacing w:after="40"/>
        <w:ind w:left="360"/>
      </w:pPr>
      <w:r>
        <w:rPr>
          <w:rFonts w:ascii="Times New Roman" w:hAnsi="Times New Roman"/>
          <w:sz w:val="24"/>
          <w:szCs w:val="24"/>
        </w:rPr>
        <w:t xml:space="preserve">(b) 50</w:t>
      </w:r>
    </w:p>
    <w:p>
      <w:pPr>
        <w:spacing w:after="40"/>
        <w:ind w:left="360"/>
      </w:pPr>
      <w:r>
        <w:rPr>
          <w:rFonts w:ascii="Times New Roman" w:hAnsi="Times New Roman"/>
          <w:sz w:val="24"/>
          <w:szCs w:val="24"/>
        </w:rPr>
        <w:t xml:space="preserve">(c) 60</w:t>
      </w:r>
    </w:p>
    <w:p>
      <w:pPr>
        <w:spacing w:after="40"/>
        <w:ind w:left="360"/>
      </w:pPr>
      <w:r>
        <w:rPr>
          <w:rFonts w:ascii="Times New Roman" w:hAnsi="Times New Roman"/>
          <w:sz w:val="24"/>
          <w:szCs w:val="24"/>
        </w:rPr>
        <w:t xml:space="preserve">(d) 80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60</w:t>
      </w:r>
    </w:p>
    <w:p>
      <w:pPr>
        <w:spacing w:after="40"/>
        <w:ind w:left="360"/>
      </w:pPr>
      <w:r>
        <w:rPr>
          <w:rFonts w:ascii="Times New Roman" w:hAnsi="Times New Roman"/>
          <w:sz w:val="24"/>
          <w:szCs w:val="24"/>
        </w:rPr>
        <w:t xml:space="preserve">🧠 Method: 25% of 240 = 240/4 = 60 pages.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40: 40 is one-sixth of 240, about 16.7%.</w:t>
      </w:r>
    </w:p>
    <w:p>
      <w:pPr>
        <w:spacing w:after="40"/>
        <w:ind w:left="360"/>
      </w:pPr>
      <w:r>
        <w:rPr>
          <w:rFonts w:ascii="Times New Roman" w:hAnsi="Times New Roman"/>
          <w:sz w:val="24"/>
          <w:szCs w:val="24"/>
        </w:rPr>
        <w:t xml:space="preserve">B — 50: 50 is less than a quarter of 240 - only about 20.8%.</w:t>
      </w:r>
    </w:p>
    <w:p>
      <w:pPr>
        <w:spacing w:after="40"/>
        <w:ind w:left="360"/>
      </w:pPr>
      <w:r>
        <w:rPr>
          <w:rFonts w:ascii="Times New Roman" w:hAnsi="Times New Roman"/>
          <w:sz w:val="24"/>
          <w:szCs w:val="24"/>
        </w:rPr>
        <w:t xml:space="preserve">D — 80: 80 is one-third of 240, that is 33.3%.</w:t>
      </w:r>
    </w:p>
    <w:p>
      <w:pPr>
        <w:spacing w:after="40"/>
        <w:ind w:left="360"/>
      </w:pPr>
      <w:r>
        <w:rPr>
          <w:rFonts w:ascii="Times New Roman" w:hAnsi="Times New Roman"/>
          <w:sz w:val="24"/>
          <w:szCs w:val="24"/>
        </w:rPr>
        <w:t xml:space="preserve">⚠️ Exam Trap: 25% means one-fourth, so divide by 4: 240/4 = 60 pages; do not multiply by 25 and forget to divide by 100.</w:t>
      </w:r>
    </w:p>
    <w:p>
      <w:pPr>
        <w:spacing w:after="40"/>
        <w:ind w:left="360"/>
      </w:pPr>
      <w:r>
        <w:rPr>
          <w:rFonts w:ascii="Times New Roman" w:hAnsi="Times New Roman"/>
          <w:sz w:val="24"/>
          <w:szCs w:val="24"/>
        </w:rPr>
        <w:t xml:space="preserve">💎 PNC Trick: Per cent shortcuts: 10% = 24, 5% = 12, 25% = 60 - build from 10% to estimate before calculating.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Pointing to a lady, Ramesh says, 'She is the wife of my father's only brother.' The lady is Ramesh's:</w:t>
      </w:r>
    </w:p>
    <w:p>
      <w:pPr>
        <w:spacing w:after="40"/>
        <w:ind w:left="360"/>
      </w:pPr>
      <w:r>
        <w:rPr>
          <w:rFonts w:ascii="Times New Roman" w:hAnsi="Times New Roman"/>
          <w:sz w:val="24"/>
          <w:szCs w:val="24"/>
        </w:rPr>
        <w:t xml:space="preserve">(a) Aunt (uncle's wife)</w:t>
      </w:r>
    </w:p>
    <w:p>
      <w:pPr>
        <w:spacing w:after="40"/>
        <w:ind w:left="360"/>
      </w:pPr>
      <w:r>
        <w:rPr>
          <w:rFonts w:ascii="Times New Roman" w:hAnsi="Times New Roman"/>
          <w:sz w:val="24"/>
          <w:szCs w:val="24"/>
        </w:rPr>
        <w:t xml:space="preserve">(b) Mother</w:t>
      </w:r>
    </w:p>
    <w:p>
      <w:pPr>
        <w:spacing w:after="40"/>
        <w:ind w:left="360"/>
      </w:pPr>
      <w:r>
        <w:rPr>
          <w:rFonts w:ascii="Times New Roman" w:hAnsi="Times New Roman"/>
          <w:sz w:val="24"/>
          <w:szCs w:val="24"/>
        </w:rPr>
        <w:t xml:space="preserve">(c) Cousin</w:t>
      </w:r>
    </w:p>
    <w:p>
      <w:pPr>
        <w:spacing w:after="40"/>
        <w:ind w:left="360"/>
      </w:pPr>
      <w:r>
        <w:rPr>
          <w:rFonts w:ascii="Times New Roman" w:hAnsi="Times New Roman"/>
          <w:sz w:val="24"/>
          <w:szCs w:val="24"/>
        </w:rPr>
        <w:t xml:space="preserve">(d) Sister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Aunt (uncle's wife)</w:t>
      </w:r>
    </w:p>
    <w:p>
      <w:pPr>
        <w:spacing w:after="40"/>
        <w:ind w:left="360"/>
      </w:pPr>
      <w:r>
        <w:rPr>
          <w:rFonts w:ascii="Times New Roman" w:hAnsi="Times New Roman"/>
          <w:sz w:val="24"/>
          <w:szCs w:val="24"/>
        </w:rPr>
        <w:t xml:space="preserve">🧠 Method: My father's only brother = my uncle; his wife = my aunt.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Mother: Mother would be Ramesh's own parent - the lady is his father's brother's wife.</w:t>
      </w:r>
    </w:p>
    <w:p>
      <w:pPr>
        <w:spacing w:after="40"/>
        <w:ind w:left="360"/>
      </w:pPr>
      <w:r>
        <w:rPr>
          <w:rFonts w:ascii="Times New Roman" w:hAnsi="Times New Roman"/>
          <w:sz w:val="24"/>
          <w:szCs w:val="24"/>
        </w:rPr>
        <w:t xml:space="preserve">C — Cousin: Cousin is the uncle's CHILD - the lady in the question is the cousin's mother, not the cousin.</w:t>
      </w:r>
    </w:p>
    <w:p>
      <w:pPr>
        <w:spacing w:after="40"/>
        <w:ind w:left="360"/>
      </w:pPr>
      <w:r>
        <w:rPr>
          <w:rFonts w:ascii="Times New Roman" w:hAnsi="Times New Roman"/>
          <w:sz w:val="24"/>
          <w:szCs w:val="24"/>
        </w:rPr>
        <w:t xml:space="preserve">D — Sister: Sister would be a sibling of Ramesh - not his uncle's wife.</w:t>
      </w:r>
    </w:p>
    <w:p>
      <w:pPr>
        <w:spacing w:after="40"/>
        <w:ind w:left="360"/>
      </w:pPr>
      <w:r>
        <w:rPr>
          <w:rFonts w:ascii="Times New Roman" w:hAnsi="Times New Roman"/>
          <w:sz w:val="24"/>
          <w:szCs w:val="24"/>
        </w:rPr>
        <w:t xml:space="preserve">⚠️ Exam Trap: Break the chain one link at a time: father's only brother = uncle; the uncle's wife = aunt (by marriage).</w:t>
      </w:r>
    </w:p>
    <w:p>
      <w:pPr>
        <w:spacing w:after="40"/>
        <w:ind w:left="360"/>
      </w:pPr>
      <w:r>
        <w:rPr>
          <w:rFonts w:ascii="Times New Roman" w:hAnsi="Times New Roman"/>
          <w:sz w:val="24"/>
          <w:szCs w:val="24"/>
        </w:rPr>
        <w:t xml:space="preserve">💎 PNC Trick: Draw a quick family tree for blood-relation questions - parents on top, siblings in a row - it prevents rushing errors.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