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client with cataracts has gradual painless blurring of vision. The nurse should explain that the treatment is:</w:t>
      </w:r>
    </w:p>
    <w:p>
      <w:pPr>
        <w:spacing w:after="40"/>
        <w:ind w:left="360"/>
      </w:pPr>
      <w:r>
        <w:rPr>
          <w:rFonts w:ascii="Times New Roman" w:hAnsi="Times New Roman"/>
          <w:sz w:val="24"/>
          <w:szCs w:val="24"/>
        </w:rPr>
        <w:t xml:space="preserve">(a) Long-term antibiotics</w:t>
      </w:r>
    </w:p>
    <w:p>
      <w:pPr>
        <w:spacing w:after="40"/>
        <w:ind w:left="360"/>
      </w:pPr>
      <w:r>
        <w:rPr>
          <w:rFonts w:ascii="Times New Roman" w:hAnsi="Times New Roman"/>
          <w:sz w:val="24"/>
          <w:szCs w:val="24"/>
        </w:rPr>
        <w:t xml:space="preserve">(b) No treatment</w:t>
      </w:r>
    </w:p>
    <w:p>
      <w:pPr>
        <w:spacing w:after="40"/>
        <w:ind w:left="360"/>
      </w:pPr>
      <w:r>
        <w:rPr>
          <w:rFonts w:ascii="Times New Roman" w:hAnsi="Times New Roman"/>
          <w:sz w:val="24"/>
          <w:szCs w:val="24"/>
        </w:rPr>
        <w:t xml:space="preserve">(c) Surgical removal of the lens with an artificial lens implant</w:t>
      </w:r>
    </w:p>
    <w:p>
      <w:pPr>
        <w:spacing w:after="40"/>
        <w:ind w:left="360"/>
      </w:pPr>
      <w:r>
        <w:rPr>
          <w:rFonts w:ascii="Times New Roman" w:hAnsi="Times New Roman"/>
          <w:sz w:val="24"/>
          <w:szCs w:val="24"/>
        </w:rPr>
        <w:t xml:space="preserve">(d) Only eye drops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Surgical removal of the lens with an artificial lens implant</w:t>
      </w:r>
    </w:p>
    <w:p>
      <w:pPr>
        <w:spacing w:after="40"/>
        <w:ind w:left="360"/>
      </w:pPr>
      <w:r>
        <w:rPr>
          <w:rFonts w:ascii="Times New Roman" w:hAnsi="Times New Roman"/>
          <w:sz w:val="24"/>
          <w:szCs w:val="24"/>
        </w:rPr>
        <w:t xml:space="preserve">🧠 Clinical Rationale: Cataract - lens opacity - is corrected surgically by removing the lens and implanting an intraocular lens; it is the most common reversible cause of blindness.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Long-term antibiotics: Cataract is degenerative, not infective, so antibiotics have no role.</w:t>
      </w:r>
    </w:p>
    <w:p>
      <w:pPr>
        <w:spacing w:after="40"/>
        <w:ind w:left="360"/>
      </w:pPr>
      <w:r>
        <w:rPr>
          <w:rFonts w:ascii="Times New Roman" w:hAnsi="Times New Roman"/>
          <w:sz w:val="24"/>
          <w:szCs w:val="24"/>
        </w:rPr>
        <w:t xml:space="preserve">B — No treatment: An untreated cataract progresses to blindness; surgery restores sight.</w:t>
      </w:r>
    </w:p>
    <w:p>
      <w:pPr>
        <w:spacing w:after="40"/>
        <w:ind w:left="360"/>
      </w:pPr>
      <w:r>
        <w:rPr>
          <w:rFonts w:ascii="Times New Roman" w:hAnsi="Times New Roman"/>
          <w:sz w:val="24"/>
          <w:szCs w:val="24"/>
        </w:rPr>
        <w:t xml:space="preserve">D — Only eye drops: Drops cannot clear an opacified lens - no medication reverses a cataract.</w:t>
      </w:r>
    </w:p>
    <w:p>
      <w:pPr>
        <w:spacing w:after="40"/>
        <w:ind w:left="360"/>
      </w:pPr>
      <w:r>
        <w:rPr>
          <w:rFonts w:ascii="Times New Roman" w:hAnsi="Times New Roman"/>
          <w:sz w:val="24"/>
          <w:szCs w:val="24"/>
        </w:rPr>
        <w:t xml:space="preserve">⚠️ Exam Trap: Thinking drops can reverse a cataract - surgery with an intraocular lens is the only definitive treatment.</w:t>
      </w:r>
    </w:p>
    <w:p>
      <w:pPr>
        <w:spacing w:after="40"/>
        <w:ind w:left="360"/>
      </w:pPr>
      <w:r>
        <w:rPr>
          <w:rFonts w:ascii="Times New Roman" w:hAnsi="Times New Roman"/>
          <w:sz w:val="24"/>
          <w:szCs w:val="24"/>
        </w:rPr>
        <w:t xml:space="preserve">💎 PNC Pearl: Cataract: painless gradual blurring; lens extraction with IOL implant; the commonest cause of reversible blindness.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cataract surgery, the nurse should teach the client to:</w:t>
      </w:r>
    </w:p>
    <w:p>
      <w:pPr>
        <w:spacing w:after="40"/>
        <w:ind w:left="360"/>
      </w:pPr>
      <w:r>
        <w:rPr>
          <w:rFonts w:ascii="Times New Roman" w:hAnsi="Times New Roman"/>
          <w:sz w:val="24"/>
          <w:szCs w:val="24"/>
        </w:rPr>
        <w:t xml:space="preserve">(a) Skip the drops</w:t>
      </w:r>
    </w:p>
    <w:p>
      <w:pPr>
        <w:spacing w:after="40"/>
        <w:ind w:left="360"/>
      </w:pPr>
      <w:r>
        <w:rPr>
          <w:rFonts w:ascii="Times New Roman" w:hAnsi="Times New Roman"/>
          <w:sz w:val="24"/>
          <w:szCs w:val="24"/>
        </w:rPr>
        <w:t xml:space="preserve">(b) Lift heavy weights</w:t>
      </w:r>
    </w:p>
    <w:p>
      <w:pPr>
        <w:spacing w:after="40"/>
        <w:ind w:left="360"/>
      </w:pPr>
      <w:r>
        <w:rPr>
          <w:rFonts w:ascii="Times New Roman" w:hAnsi="Times New Roman"/>
          <w:sz w:val="24"/>
          <w:szCs w:val="24"/>
        </w:rPr>
        <w:t xml:space="preserve">(c) Avoid bending, straining, and rubbing the eye, and use the prescribed eye drops</w:t>
      </w:r>
    </w:p>
    <w:p>
      <w:pPr>
        <w:spacing w:after="40"/>
        <w:ind w:left="360"/>
      </w:pPr>
      <w:r>
        <w:rPr>
          <w:rFonts w:ascii="Times New Roman" w:hAnsi="Times New Roman"/>
          <w:sz w:val="24"/>
          <w:szCs w:val="24"/>
        </w:rPr>
        <w:t xml:space="preserve">(d) Rub the eye daily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Avoid bending, straining, and rubbing the eye, and use the prescribed eye drops</w:t>
      </w:r>
    </w:p>
    <w:p>
      <w:pPr>
        <w:spacing w:after="40"/>
        <w:ind w:left="360"/>
      </w:pPr>
      <w:r>
        <w:rPr>
          <w:rFonts w:ascii="Times New Roman" w:hAnsi="Times New Roman"/>
          <w:sz w:val="24"/>
          <w:szCs w:val="24"/>
        </w:rPr>
        <w:t xml:space="preserve">🧠 Clinical Rationale: Post-cataract care - protecting the eye from pressure, using antibiotic and steroid drops, and reporting pain or vision loss - prevents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Skip the drops: Antibiotic and steroid drops prevent infection and control inflammation.</w:t>
      </w:r>
    </w:p>
    <w:p>
      <w:pPr>
        <w:spacing w:after="40"/>
        <w:ind w:left="360"/>
      </w:pPr>
      <w:r>
        <w:rPr>
          <w:rFonts w:ascii="Times New Roman" w:hAnsi="Times New Roman"/>
          <w:sz w:val="24"/>
          <w:szCs w:val="24"/>
        </w:rPr>
        <w:t xml:space="preserve">B — Lift heavy weights: Straining raises intraocular pressure and risks wound dehiscence.</w:t>
      </w:r>
    </w:p>
    <w:p>
      <w:pPr>
        <w:spacing w:after="40"/>
        <w:ind w:left="360"/>
      </w:pPr>
      <w:r>
        <w:rPr>
          <w:rFonts w:ascii="Times New Roman" w:hAnsi="Times New Roman"/>
          <w:sz w:val="24"/>
          <w:szCs w:val="24"/>
        </w:rPr>
        <w:t xml:space="preserve">D — Rub the eye daily: Rubbing can dislodge the implant and introduce infection.</w:t>
      </w:r>
    </w:p>
    <w:p>
      <w:pPr>
        <w:spacing w:after="40"/>
        <w:ind w:left="360"/>
      </w:pPr>
      <w:r>
        <w:rPr>
          <w:rFonts w:ascii="Times New Roman" w:hAnsi="Times New Roman"/>
          <w:sz w:val="24"/>
          <w:szCs w:val="24"/>
        </w:rPr>
        <w:t xml:space="preserve">⚠️ Exam Trap: Bending forward and straining - both raise intraocular pressure in the early post-operative period.</w:t>
      </w:r>
    </w:p>
    <w:p>
      <w:pPr>
        <w:spacing w:after="40"/>
        <w:ind w:left="360"/>
      </w:pPr>
      <w:r>
        <w:rPr>
          <w:rFonts w:ascii="Times New Roman" w:hAnsi="Times New Roman"/>
          <w:sz w:val="24"/>
          <w:szCs w:val="24"/>
        </w:rPr>
        <w:t xml:space="preserve">💎 PNC Pearl: Post-cataract care: no bending, straining or rubbing; drops as prescribed; report pain or sudden vision loss.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Meniere's disease has vertigo, tinnitus, and hearing loss. The nurse should teach the client to:</w:t>
      </w:r>
    </w:p>
    <w:p>
      <w:pPr>
        <w:spacing w:after="40"/>
        <w:ind w:left="360"/>
      </w:pPr>
      <w:r>
        <w:rPr>
          <w:rFonts w:ascii="Times New Roman" w:hAnsi="Times New Roman"/>
          <w:sz w:val="24"/>
          <w:szCs w:val="24"/>
        </w:rPr>
        <w:t xml:space="preserve">(a) Avoid sudden head movements, limit salt and caffeine, and take the prescribed drugs</w:t>
      </w:r>
    </w:p>
    <w:p>
      <w:pPr>
        <w:spacing w:after="40"/>
        <w:ind w:left="360"/>
      </w:pPr>
      <w:r>
        <w:rPr>
          <w:rFonts w:ascii="Times New Roman" w:hAnsi="Times New Roman"/>
          <w:sz w:val="24"/>
          <w:szCs w:val="24"/>
        </w:rPr>
        <w:t xml:space="preserve">(b) Move the head rapidly</w:t>
      </w:r>
    </w:p>
    <w:p>
      <w:pPr>
        <w:spacing w:after="40"/>
        <w:ind w:left="360"/>
      </w:pPr>
      <w:r>
        <w:rPr>
          <w:rFonts w:ascii="Times New Roman" w:hAnsi="Times New Roman"/>
          <w:sz w:val="24"/>
          <w:szCs w:val="24"/>
        </w:rPr>
        <w:t xml:space="preserve">(c) Drive during attacks</w:t>
      </w:r>
    </w:p>
    <w:p>
      <w:pPr>
        <w:spacing w:after="40"/>
        <w:ind w:left="360"/>
      </w:pPr>
      <w:r>
        <w:rPr>
          <w:rFonts w:ascii="Times New Roman" w:hAnsi="Times New Roman"/>
          <w:sz w:val="24"/>
          <w:szCs w:val="24"/>
        </w:rPr>
        <w:t xml:space="preserve">(d) Increase salt intake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Avoid sudden head movements, limit salt and caffeine, and take the prescribed drugs</w:t>
      </w:r>
    </w:p>
    <w:p>
      <w:pPr>
        <w:spacing w:after="40"/>
        <w:ind w:left="360"/>
      </w:pPr>
      <w:r>
        <w:rPr>
          <w:rFonts w:ascii="Times New Roman" w:hAnsi="Times New Roman"/>
          <w:sz w:val="24"/>
          <w:szCs w:val="24"/>
        </w:rPr>
        <w:t xml:space="preserve">🧠 Clinical Rationale: Meniere's - endolymphatic hydrops - is managed with a low-salt diet, avoiding triggers, and vestibular suppressants during attacks.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Move the head rapidly: Sudden head movement precipitates the vertigo.</w:t>
      </w:r>
    </w:p>
    <w:p>
      <w:pPr>
        <w:spacing w:after="40"/>
        <w:ind w:left="360"/>
      </w:pPr>
      <w:r>
        <w:rPr>
          <w:rFonts w:ascii="Times New Roman" w:hAnsi="Times New Roman"/>
          <w:sz w:val="24"/>
          <w:szCs w:val="24"/>
        </w:rPr>
        <w:t xml:space="preserve">C — Drive during attacks: Vertigo makes driving dangerous for the client and for others.</w:t>
      </w:r>
    </w:p>
    <w:p>
      <w:pPr>
        <w:spacing w:after="40"/>
        <w:ind w:left="360"/>
      </w:pPr>
      <w:r>
        <w:rPr>
          <w:rFonts w:ascii="Times New Roman" w:hAnsi="Times New Roman"/>
          <w:sz w:val="24"/>
          <w:szCs w:val="24"/>
        </w:rPr>
        <w:t xml:space="preserve">D — Increase salt intake: Salt retention worsens endolymphatic pressure and triggers attacks.</w:t>
      </w:r>
    </w:p>
    <w:p>
      <w:pPr>
        <w:spacing w:after="40"/>
        <w:ind w:left="360"/>
      </w:pPr>
      <w:r>
        <w:rPr>
          <w:rFonts w:ascii="Times New Roman" w:hAnsi="Times New Roman"/>
          <w:sz w:val="24"/>
          <w:szCs w:val="24"/>
        </w:rPr>
        <w:t xml:space="preserve">⚠️ Exam Trap: Under-rating salt restriction - it reduces endolymphatic fluid pressure and attack frequency.</w:t>
      </w:r>
    </w:p>
    <w:p>
      <w:pPr>
        <w:spacing w:after="40"/>
        <w:ind w:left="360"/>
      </w:pPr>
      <w:r>
        <w:rPr>
          <w:rFonts w:ascii="Times New Roman" w:hAnsi="Times New Roman"/>
          <w:sz w:val="24"/>
          <w:szCs w:val="24"/>
        </w:rPr>
        <w:t xml:space="preserve">💎 PNC Pearl: Meniere's triad: vertigo, tinnitus and fluctuating hearing loss; low salt, no caffeine, betahistine and vestibular sedatives.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after a laryngectomy has a permanent stoma in the neck. The nurse should teach the client to:</w:t>
      </w:r>
    </w:p>
    <w:p>
      <w:pPr>
        <w:spacing w:after="40"/>
        <w:ind w:left="360"/>
      </w:pPr>
      <w:r>
        <w:rPr>
          <w:rFonts w:ascii="Times New Roman" w:hAnsi="Times New Roman"/>
          <w:sz w:val="24"/>
          <w:szCs w:val="24"/>
        </w:rPr>
        <w:t xml:space="preserve">(a) Breathe through the nose</w:t>
      </w:r>
    </w:p>
    <w:p>
      <w:pPr>
        <w:spacing w:after="40"/>
        <w:ind w:left="360"/>
      </w:pPr>
      <w:r>
        <w:rPr>
          <w:rFonts w:ascii="Times New Roman" w:hAnsi="Times New Roman"/>
          <w:sz w:val="24"/>
          <w:szCs w:val="24"/>
        </w:rPr>
        <w:t xml:space="preserve">(b) Keep the stoma clean and moist, protect it from water and dust, and use a stoma cover</w:t>
      </w:r>
    </w:p>
    <w:p>
      <w:pPr>
        <w:spacing w:after="40"/>
        <w:ind w:left="360"/>
      </w:pPr>
      <w:r>
        <w:rPr>
          <w:rFonts w:ascii="Times New Roman" w:hAnsi="Times New Roman"/>
          <w:sz w:val="24"/>
          <w:szCs w:val="24"/>
        </w:rPr>
        <w:t xml:space="preserve">(c) Swim without protection</w:t>
      </w:r>
    </w:p>
    <w:p>
      <w:pPr>
        <w:spacing w:after="40"/>
        <w:ind w:left="360"/>
      </w:pPr>
      <w:r>
        <w:rPr>
          <w:rFonts w:ascii="Times New Roman" w:hAnsi="Times New Roman"/>
          <w:sz w:val="24"/>
          <w:szCs w:val="24"/>
        </w:rPr>
        <w:t xml:space="preserve">(d) Cover the stoma with tape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Keep the stoma clean and moist, protect it from water and dust, and use a stoma cover</w:t>
      </w:r>
    </w:p>
    <w:p>
      <w:pPr>
        <w:spacing w:after="40"/>
        <w:ind w:left="360"/>
      </w:pPr>
      <w:r>
        <w:rPr>
          <w:rFonts w:ascii="Times New Roman" w:hAnsi="Times New Roman"/>
          <w:sz w:val="24"/>
          <w:szCs w:val="24"/>
        </w:rPr>
        <w:t xml:space="preserve">🧠 Clinical Rationale: Laryngectomy care - the stoma bypasses the nose, so humidity, cleanliness, and a protective cover are essential; communication aids (electrolarynx) are taught.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Breathe through the nose: After laryngectomy the nose is no longer connected to the airway.</w:t>
      </w:r>
    </w:p>
    <w:p>
      <w:pPr>
        <w:spacing w:after="40"/>
        <w:ind w:left="360"/>
      </w:pPr>
      <w:r>
        <w:rPr>
          <w:rFonts w:ascii="Times New Roman" w:hAnsi="Times New Roman"/>
          <w:sz w:val="24"/>
          <w:szCs w:val="24"/>
        </w:rPr>
        <w:t xml:space="preserve">C — Swim without protection: Water entering the stoma can drown the client.</w:t>
      </w:r>
    </w:p>
    <w:p>
      <w:pPr>
        <w:spacing w:after="40"/>
        <w:ind w:left="360"/>
      </w:pPr>
      <w:r>
        <w:rPr>
          <w:rFonts w:ascii="Times New Roman" w:hAnsi="Times New Roman"/>
          <w:sz w:val="24"/>
          <w:szCs w:val="24"/>
        </w:rPr>
        <w:t xml:space="preserve">D — Cover the stoma with tape: Occluding the stoma obstructs the only airway and is fatal.</w:t>
      </w:r>
    </w:p>
    <w:p>
      <w:pPr>
        <w:spacing w:after="40"/>
        <w:ind w:left="360"/>
      </w:pPr>
      <w:r>
        <w:rPr>
          <w:rFonts w:ascii="Times New Roman" w:hAnsi="Times New Roman"/>
          <w:sz w:val="24"/>
          <w:szCs w:val="24"/>
        </w:rPr>
        <w:t xml:space="preserve">⚠️ Exam Trap: The stoma IS the airway - never cover it, and humidify the air the client breathes.</w:t>
      </w:r>
    </w:p>
    <w:p>
      <w:pPr>
        <w:spacing w:after="40"/>
        <w:ind w:left="360"/>
      </w:pPr>
      <w:r>
        <w:rPr>
          <w:rFonts w:ascii="Times New Roman" w:hAnsi="Times New Roman"/>
          <w:sz w:val="24"/>
          <w:szCs w:val="24"/>
        </w:rPr>
        <w:t xml:space="preserve">💎 PNC Pearl: Laryngectomy: keep the stoma clean and moist, use a stoma cover or heat-moisture exchanger, no swimming unprotected.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sensorineural hearing loss asks about hearing aids. The nurse should explain that:</w:t>
      </w:r>
    </w:p>
    <w:p>
      <w:pPr>
        <w:spacing w:after="40"/>
        <w:ind w:left="360"/>
      </w:pPr>
      <w:r>
        <w:rPr>
          <w:rFonts w:ascii="Times New Roman" w:hAnsi="Times New Roman"/>
          <w:sz w:val="24"/>
          <w:szCs w:val="24"/>
        </w:rPr>
        <w:t xml:space="preserve">(a) Nothing helps</w:t>
      </w:r>
    </w:p>
    <w:p>
      <w:pPr>
        <w:spacing w:after="40"/>
        <w:ind w:left="360"/>
      </w:pPr>
      <w:r>
        <w:rPr>
          <w:rFonts w:ascii="Times New Roman" w:hAnsi="Times New Roman"/>
          <w:sz w:val="24"/>
          <w:szCs w:val="24"/>
        </w:rPr>
        <w:t xml:space="preserve">(b) Hearing aids amplify sound and are fitted after audiometry by a specialist</w:t>
      </w:r>
    </w:p>
    <w:p>
      <w:pPr>
        <w:spacing w:after="40"/>
        <w:ind w:left="360"/>
      </w:pPr>
      <w:r>
        <w:rPr>
          <w:rFonts w:ascii="Times New Roman" w:hAnsi="Times New Roman"/>
          <w:sz w:val="24"/>
          <w:szCs w:val="24"/>
        </w:rPr>
        <w:t xml:space="preserve">(c) They cure the hearing loss</w:t>
      </w:r>
    </w:p>
    <w:p>
      <w:pPr>
        <w:spacing w:after="40"/>
        <w:ind w:left="360"/>
      </w:pPr>
      <w:r>
        <w:rPr>
          <w:rFonts w:ascii="Times New Roman" w:hAnsi="Times New Roman"/>
          <w:sz w:val="24"/>
          <w:szCs w:val="24"/>
        </w:rPr>
        <w:t xml:space="preserve">(d) Surgery always restores hearing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Hearing aids amplify sound and are fitted after audiometry by a specialist</w:t>
      </w:r>
    </w:p>
    <w:p>
      <w:pPr>
        <w:spacing w:after="40"/>
        <w:ind w:left="360"/>
      </w:pPr>
      <w:r>
        <w:rPr>
          <w:rFonts w:ascii="Times New Roman" w:hAnsi="Times New Roman"/>
          <w:sz w:val="24"/>
          <w:szCs w:val="24"/>
        </w:rPr>
        <w:t xml:space="preserve">🧠 Clinical Rationale: Sensorineural hearing loss - inner ear or nerve damage - is managed with well-fitted hearing aids or cochlear implants in severe cases; audiometry guides the choice.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Nothing helps: Aids and implants substantially improve communication and safety.</w:t>
      </w:r>
    </w:p>
    <w:p>
      <w:pPr>
        <w:spacing w:after="40"/>
        <w:ind w:left="360"/>
      </w:pPr>
      <w:r>
        <w:rPr>
          <w:rFonts w:ascii="Times New Roman" w:hAnsi="Times New Roman"/>
          <w:sz w:val="24"/>
          <w:szCs w:val="24"/>
        </w:rPr>
        <w:t xml:space="preserve">C — They cure the hearing loss: Aids amplify sound; they do not restore damaged hair cells.</w:t>
      </w:r>
    </w:p>
    <w:p>
      <w:pPr>
        <w:spacing w:after="40"/>
        <w:ind w:left="360"/>
      </w:pPr>
      <w:r>
        <w:rPr>
          <w:rFonts w:ascii="Times New Roman" w:hAnsi="Times New Roman"/>
          <w:sz w:val="24"/>
          <w:szCs w:val="24"/>
        </w:rPr>
        <w:t xml:space="preserve">D — Surgery always restores hearing: Surgery helps only selected cases such as otosclerosis or cochlear implants.</w:t>
      </w:r>
    </w:p>
    <w:p>
      <w:pPr>
        <w:spacing w:after="40"/>
        <w:ind w:left="360"/>
      </w:pPr>
      <w:r>
        <w:rPr>
          <w:rFonts w:ascii="Times New Roman" w:hAnsi="Times New Roman"/>
          <w:sz w:val="24"/>
          <w:szCs w:val="24"/>
        </w:rPr>
        <w:t xml:space="preserve">⚠️ Exam Trap: Over-promising a cure - explain that aids help hearing but do not reverse sensorineural loss.</w:t>
      </w:r>
    </w:p>
    <w:p>
      <w:pPr>
        <w:spacing w:after="40"/>
        <w:ind w:left="360"/>
      </w:pPr>
      <w:r>
        <w:rPr>
          <w:rFonts w:ascii="Times New Roman" w:hAnsi="Times New Roman"/>
          <w:sz w:val="24"/>
          <w:szCs w:val="24"/>
        </w:rPr>
        <w:t xml:space="preserve">💎 PNC Pearl: Sensorineural loss: hearing aids or cochlear implant; conductive loss may be surgically correctable.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use which site to measure the temperature in an infant?</w:t>
      </w:r>
    </w:p>
    <w:p>
      <w:pPr>
        <w:spacing w:after="40"/>
        <w:ind w:left="360"/>
      </w:pPr>
      <w:r>
        <w:rPr>
          <w:rFonts w:ascii="Times New Roman" w:hAnsi="Times New Roman"/>
          <w:sz w:val="24"/>
          <w:szCs w:val="24"/>
        </w:rPr>
        <w:t xml:space="preserve">(a) Oral</w:t>
      </w:r>
    </w:p>
    <w:p>
      <w:pPr>
        <w:spacing w:after="40"/>
        <w:ind w:left="360"/>
      </w:pPr>
      <w:r>
        <w:rPr>
          <w:rFonts w:ascii="Times New Roman" w:hAnsi="Times New Roman"/>
          <w:sz w:val="24"/>
          <w:szCs w:val="24"/>
        </w:rPr>
        <w:t xml:space="preserve">(b) Axillary or tympanic</w:t>
      </w:r>
    </w:p>
    <w:p>
      <w:pPr>
        <w:spacing w:after="40"/>
        <w:ind w:left="360"/>
      </w:pPr>
      <w:r>
        <w:rPr>
          <w:rFonts w:ascii="Times New Roman" w:hAnsi="Times New Roman"/>
          <w:sz w:val="24"/>
          <w:szCs w:val="24"/>
        </w:rPr>
        <w:t xml:space="preserve">(c) Skin only</w:t>
      </w:r>
    </w:p>
    <w:p>
      <w:pPr>
        <w:spacing w:after="40"/>
        <w:ind w:left="360"/>
      </w:pPr>
      <w:r>
        <w:rPr>
          <w:rFonts w:ascii="Times New Roman" w:hAnsi="Times New Roman"/>
          <w:sz w:val="24"/>
          <w:szCs w:val="24"/>
        </w:rPr>
        <w:t xml:space="preserve">(d) Rectal always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Axillary or tympanic</w:t>
      </w:r>
    </w:p>
    <w:p>
      <w:pPr>
        <w:spacing w:after="40"/>
        <w:ind w:left="360"/>
      </w:pPr>
      <w:r>
        <w:rPr>
          <w:rFonts w:ascii="Times New Roman" w:hAnsi="Times New Roman"/>
          <w:sz w:val="24"/>
          <w:szCs w:val="24"/>
        </w:rPr>
        <w:t xml:space="preserve">🧠 Clinical Rationale: In infants - axillary and tympanic routes are preferred for safety and ease; rectal is used only when specifically indicated.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Oral: An infant cannot safely hold a thermometer under the tongue.</w:t>
      </w:r>
    </w:p>
    <w:p>
      <w:pPr>
        <w:spacing w:after="40"/>
        <w:ind w:left="360"/>
      </w:pPr>
      <w:r>
        <w:rPr>
          <w:rFonts w:ascii="Times New Roman" w:hAnsi="Times New Roman"/>
          <w:sz w:val="24"/>
          <w:szCs w:val="24"/>
        </w:rPr>
        <w:t xml:space="preserve">C — Skin only: Skin or forehead readings are less reliable for core temperature.</w:t>
      </w:r>
    </w:p>
    <w:p>
      <w:pPr>
        <w:spacing w:after="40"/>
        <w:ind w:left="360"/>
      </w:pPr>
      <w:r>
        <w:rPr>
          <w:rFonts w:ascii="Times New Roman" w:hAnsi="Times New Roman"/>
          <w:sz w:val="24"/>
          <w:szCs w:val="24"/>
        </w:rPr>
        <w:t xml:space="preserve">D — Rectal always: Rectal measurement risks perforation and is not routine in infants.</w:t>
      </w:r>
    </w:p>
    <w:p>
      <w:pPr>
        <w:spacing w:after="40"/>
        <w:ind w:left="360"/>
      </w:pPr>
      <w:r>
        <w:rPr>
          <w:rFonts w:ascii="Times New Roman" w:hAnsi="Times New Roman"/>
          <w:sz w:val="24"/>
          <w:szCs w:val="24"/>
        </w:rPr>
        <w:t xml:space="preserve">⚠️ Exam Trap: Forgetting that axillary readings run about 0.5 C below core temperature.</w:t>
      </w:r>
    </w:p>
    <w:p>
      <w:pPr>
        <w:spacing w:after="40"/>
        <w:ind w:left="360"/>
      </w:pPr>
      <w:r>
        <w:rPr>
          <w:rFonts w:ascii="Times New Roman" w:hAnsi="Times New Roman"/>
          <w:sz w:val="24"/>
          <w:szCs w:val="24"/>
        </w:rPr>
        <w:t xml:space="preserve">💎 PNC Pearl: Infant temperature: axillary or tympanic; avoid rectal unless essential.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teach a client with a new inhaler to:</w:t>
      </w:r>
    </w:p>
    <w:p>
      <w:pPr>
        <w:spacing w:after="40"/>
        <w:ind w:left="360"/>
      </w:pPr>
      <w:r>
        <w:rPr>
          <w:rFonts w:ascii="Times New Roman" w:hAnsi="Times New Roman"/>
          <w:sz w:val="24"/>
          <w:szCs w:val="24"/>
        </w:rPr>
        <w:t xml:space="preserve">(a) Shake the inhaler, exhale, press once while inhaling slowly, and hold the breath</w:t>
      </w:r>
    </w:p>
    <w:p>
      <w:pPr>
        <w:spacing w:after="40"/>
        <w:ind w:left="360"/>
      </w:pPr>
      <w:r>
        <w:rPr>
          <w:rFonts w:ascii="Times New Roman" w:hAnsi="Times New Roman"/>
          <w:sz w:val="24"/>
          <w:szCs w:val="24"/>
        </w:rPr>
        <w:t xml:space="preserve">(b) Inhale quickly</w:t>
      </w:r>
    </w:p>
    <w:p>
      <w:pPr>
        <w:spacing w:after="40"/>
        <w:ind w:left="360"/>
      </w:pPr>
      <w:r>
        <w:rPr>
          <w:rFonts w:ascii="Times New Roman" w:hAnsi="Times New Roman"/>
          <w:sz w:val="24"/>
          <w:szCs w:val="24"/>
        </w:rPr>
        <w:t xml:space="preserve">(c) Skip the breath-hold</w:t>
      </w:r>
    </w:p>
    <w:p>
      <w:pPr>
        <w:spacing w:after="40"/>
        <w:ind w:left="360"/>
      </w:pPr>
      <w:r>
        <w:rPr>
          <w:rFonts w:ascii="Times New Roman" w:hAnsi="Times New Roman"/>
          <w:sz w:val="24"/>
          <w:szCs w:val="24"/>
        </w:rPr>
        <w:t xml:space="preserve">(d) Press twice at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Shake the inhaler, exhale, press once while inhaling slowly, and hold the breath</w:t>
      </w:r>
    </w:p>
    <w:p>
      <w:pPr>
        <w:spacing w:after="40"/>
        <w:ind w:left="360"/>
      </w:pPr>
      <w:r>
        <w:rPr>
          <w:rFonts w:ascii="Times New Roman" w:hAnsi="Times New Roman"/>
          <w:sz w:val="24"/>
          <w:szCs w:val="24"/>
        </w:rPr>
        <w:t xml:space="preserve">🧠 Clinical Rationale: Correct inhaler technique - one puff per breath, slow inhalation, and a 10-second breath-hold - deposits the drug in the lungs rather than the throat.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Inhale quickly: A slow deep inhalation carries the drug into the airways; fast inhalation deposits it in the mouth.</w:t>
      </w:r>
    </w:p>
    <w:p>
      <w:pPr>
        <w:spacing w:after="40"/>
        <w:ind w:left="360"/>
      </w:pPr>
      <w:r>
        <w:rPr>
          <w:rFonts w:ascii="Times New Roman" w:hAnsi="Times New Roman"/>
          <w:sz w:val="24"/>
          <w:szCs w:val="24"/>
        </w:rPr>
        <w:t xml:space="preserve">C — Skip the breath-hold: A 5-10 second breath-hold lets the drug settle in the airways.</w:t>
      </w:r>
    </w:p>
    <w:p>
      <w:pPr>
        <w:spacing w:after="40"/>
        <w:ind w:left="360"/>
      </w:pPr>
      <w:r>
        <w:rPr>
          <w:rFonts w:ascii="Times New Roman" w:hAnsi="Times New Roman"/>
          <w:sz w:val="24"/>
          <w:szCs w:val="24"/>
        </w:rPr>
        <w:t xml:space="preserve">D — Press twice at once: Only one dose per breath is deposited properly; a second press is wasted.</w:t>
      </w:r>
    </w:p>
    <w:p>
      <w:pPr>
        <w:spacing w:after="40"/>
        <w:ind w:left="360"/>
      </w:pPr>
      <w:r>
        <w:rPr>
          <w:rFonts w:ascii="Times New Roman" w:hAnsi="Times New Roman"/>
          <w:sz w:val="24"/>
          <w:szCs w:val="24"/>
        </w:rPr>
        <w:t xml:space="preserve">⚠️ Exam Trap: Neglecting to shake the inhaler or to use a spacer - both reduce the delivered dose.</w:t>
      </w:r>
    </w:p>
    <w:p>
      <w:pPr>
        <w:spacing w:after="40"/>
        <w:ind w:left="360"/>
      </w:pPr>
      <w:r>
        <w:rPr>
          <w:rFonts w:ascii="Times New Roman" w:hAnsi="Times New Roman"/>
          <w:sz w:val="24"/>
          <w:szCs w:val="24"/>
        </w:rPr>
        <w:t xml:space="preserve">💎 PNC Pearl: Inhaler: shake, exhale fully, press and inhale slowly, hold 5-10 s, rinse the mouth after steroid inhalers.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wound is prescribed a wet-to-dry dressing. The nurse should understand that this dressing:</w:t>
      </w:r>
    </w:p>
    <w:p>
      <w:pPr>
        <w:spacing w:after="40"/>
        <w:ind w:left="360"/>
      </w:pPr>
      <w:r>
        <w:rPr>
          <w:rFonts w:ascii="Times New Roman" w:hAnsi="Times New Roman"/>
          <w:sz w:val="24"/>
          <w:szCs w:val="24"/>
        </w:rPr>
        <w:t xml:space="preserve">(a) Is used on clean surgical wounds</w:t>
      </w:r>
    </w:p>
    <w:p>
      <w:pPr>
        <w:spacing w:after="40"/>
        <w:ind w:left="360"/>
      </w:pPr>
      <w:r>
        <w:rPr>
          <w:rFonts w:ascii="Times New Roman" w:hAnsi="Times New Roman"/>
          <w:sz w:val="24"/>
          <w:szCs w:val="24"/>
        </w:rPr>
        <w:t xml:space="preserve">(b) Keeps the wound moist forever</w:t>
      </w:r>
    </w:p>
    <w:p>
      <w:pPr>
        <w:spacing w:after="40"/>
        <w:ind w:left="360"/>
      </w:pPr>
      <w:r>
        <w:rPr>
          <w:rFonts w:ascii="Times New Roman" w:hAnsi="Times New Roman"/>
          <w:sz w:val="24"/>
          <w:szCs w:val="24"/>
        </w:rPr>
        <w:t xml:space="preserve">(c) Debrides the wound by pulling dead tissue into the dried gauze</w:t>
      </w:r>
    </w:p>
    <w:p>
      <w:pPr>
        <w:spacing w:after="40"/>
        <w:ind w:left="360"/>
      </w:pPr>
      <w:r>
        <w:rPr>
          <w:rFonts w:ascii="Times New Roman" w:hAnsi="Times New Roman"/>
          <w:sz w:val="24"/>
          <w:szCs w:val="24"/>
        </w:rPr>
        <w:t xml:space="preserve">(d) Needs no change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Debrides the wound by pulling dead tissue into the dried gauze</w:t>
      </w:r>
    </w:p>
    <w:p>
      <w:pPr>
        <w:spacing w:after="40"/>
        <w:ind w:left="360"/>
      </w:pPr>
      <w:r>
        <w:rPr>
          <w:rFonts w:ascii="Times New Roman" w:hAnsi="Times New Roman"/>
          <w:sz w:val="24"/>
          <w:szCs w:val="24"/>
        </w:rPr>
        <w:t xml:space="preserve">🧠 Clinical Rationale: Wet-to-dry dressings - the dried gauze adheres to necrotic tissue and debrides it on removal; they are not used on healthy granulation tissue.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Is used on clean surgical wounds: It is for dirty, necrotic wounds, not clean surgical incisions.</w:t>
      </w:r>
    </w:p>
    <w:p>
      <w:pPr>
        <w:spacing w:after="40"/>
        <w:ind w:left="360"/>
      </w:pPr>
      <w:r>
        <w:rPr>
          <w:rFonts w:ascii="Times New Roman" w:hAnsi="Times New Roman"/>
          <w:sz w:val="24"/>
          <w:szCs w:val="24"/>
        </w:rPr>
        <w:t xml:space="preserve">B — Keeps the wound moist forever: Wet-to-dry works because the gauze dries; moist dressings are a different type.</w:t>
      </w:r>
    </w:p>
    <w:p>
      <w:pPr>
        <w:spacing w:after="40"/>
        <w:ind w:left="360"/>
      </w:pPr>
      <w:r>
        <w:rPr>
          <w:rFonts w:ascii="Times New Roman" w:hAnsi="Times New Roman"/>
          <w:sz w:val="24"/>
          <w:szCs w:val="24"/>
        </w:rPr>
        <w:t xml:space="preserve">D — Needs no change: It must be changed once dry, usually every 4-6 hours.</w:t>
      </w:r>
    </w:p>
    <w:p>
      <w:pPr>
        <w:spacing w:after="40"/>
        <w:ind w:left="360"/>
      </w:pPr>
      <w:r>
        <w:rPr>
          <w:rFonts w:ascii="Times New Roman" w:hAnsi="Times New Roman"/>
          <w:sz w:val="24"/>
          <w:szCs w:val="24"/>
        </w:rPr>
        <w:t xml:space="preserve">⚠️ Exam Trap: Wetting the gauze before removal defeats the debriding purpose - remove it dry.</w:t>
      </w:r>
    </w:p>
    <w:p>
      <w:pPr>
        <w:spacing w:after="40"/>
        <w:ind w:left="360"/>
      </w:pPr>
      <w:r>
        <w:rPr>
          <w:rFonts w:ascii="Times New Roman" w:hAnsi="Times New Roman"/>
          <w:sz w:val="24"/>
          <w:szCs w:val="24"/>
        </w:rPr>
        <w:t xml:space="preserve">💎 PNC Pearl: Wet-to-dry: moist gauze dries and pulls necrotic tissue; change when dry; used for debridement.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record which information about a client's pain?</w:t>
      </w:r>
    </w:p>
    <w:p>
      <w:pPr>
        <w:spacing w:after="40"/>
        <w:ind w:left="360"/>
      </w:pPr>
      <w:r>
        <w:rPr>
          <w:rFonts w:ascii="Times New Roman" w:hAnsi="Times New Roman"/>
          <w:sz w:val="24"/>
          <w:szCs w:val="24"/>
        </w:rPr>
        <w:t xml:space="preserve">(a) Nothing</w:t>
      </w:r>
    </w:p>
    <w:p>
      <w:pPr>
        <w:spacing w:after="40"/>
        <w:ind w:left="360"/>
      </w:pPr>
      <w:r>
        <w:rPr>
          <w:rFonts w:ascii="Times New Roman" w:hAnsi="Times New Roman"/>
          <w:sz w:val="24"/>
          <w:szCs w:val="24"/>
        </w:rPr>
        <w:t xml:space="preserve">(b) Only the word 'pain'</w:t>
      </w:r>
    </w:p>
    <w:p>
      <w:pPr>
        <w:spacing w:after="40"/>
        <w:ind w:left="360"/>
      </w:pPr>
      <w:r>
        <w:rPr>
          <w:rFonts w:ascii="Times New Roman" w:hAnsi="Times New Roman"/>
          <w:sz w:val="24"/>
          <w:szCs w:val="24"/>
        </w:rPr>
        <w:t xml:space="preserve">(c) Location, intensity on a scale, quality, duration, and what relieves it</w:t>
      </w:r>
    </w:p>
    <w:p>
      <w:pPr>
        <w:spacing w:after="40"/>
        <w:ind w:left="360"/>
      </w:pPr>
      <w:r>
        <w:rPr>
          <w:rFonts w:ascii="Times New Roman" w:hAnsi="Times New Roman"/>
          <w:sz w:val="24"/>
          <w:szCs w:val="24"/>
        </w:rPr>
        <w:t xml:space="preserve">(d) Only the time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Location, intensity on a scale, quality, duration, and what relieves it</w:t>
      </w:r>
    </w:p>
    <w:p>
      <w:pPr>
        <w:spacing w:after="40"/>
        <w:ind w:left="360"/>
      </w:pPr>
      <w:r>
        <w:rPr>
          <w:rFonts w:ascii="Times New Roman" w:hAnsi="Times New Roman"/>
          <w:sz w:val="24"/>
          <w:szCs w:val="24"/>
        </w:rPr>
        <w:t xml:space="preserve">🧠 Clinical Rationale: Pain assessment - location, severity (0-10), quality, timing, aggravating and relieving factors - guides treatment and is documented systematically.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Nothing: Pain must always be documented - it is the fifth vital sign.</w:t>
      </w:r>
    </w:p>
    <w:p>
      <w:pPr>
        <w:spacing w:after="40"/>
        <w:ind w:left="360"/>
      </w:pPr>
      <w:r>
        <w:rPr>
          <w:rFonts w:ascii="Times New Roman" w:hAnsi="Times New Roman"/>
          <w:sz w:val="24"/>
          <w:szCs w:val="24"/>
        </w:rPr>
        <w:t xml:space="preserve">B — Only the word 'pain': Recording only the word pain gives nothing to guide treatment.</w:t>
      </w:r>
    </w:p>
    <w:p>
      <w:pPr>
        <w:spacing w:after="40"/>
        <w:ind w:left="360"/>
      </w:pPr>
      <w:r>
        <w:rPr>
          <w:rFonts w:ascii="Times New Roman" w:hAnsi="Times New Roman"/>
          <w:sz w:val="24"/>
          <w:szCs w:val="24"/>
        </w:rPr>
        <w:t xml:space="preserve">D — Only the time: Time alone says nothing about severity or character.</w:t>
      </w:r>
    </w:p>
    <w:p>
      <w:pPr>
        <w:spacing w:after="40"/>
        <w:ind w:left="360"/>
      </w:pPr>
      <w:r>
        <w:rPr>
          <w:rFonts w:ascii="Times New Roman" w:hAnsi="Times New Roman"/>
          <w:sz w:val="24"/>
          <w:szCs w:val="24"/>
        </w:rPr>
        <w:t xml:space="preserve">⚠️ Exam Trap: Documenting the score alone - location, quality and relieving factors guide the choice of analgesia.</w:t>
      </w:r>
    </w:p>
    <w:p>
      <w:pPr>
        <w:spacing w:after="40"/>
        <w:ind w:left="360"/>
      </w:pPr>
      <w:r>
        <w:rPr>
          <w:rFonts w:ascii="Times New Roman" w:hAnsi="Times New Roman"/>
          <w:sz w:val="24"/>
          <w:szCs w:val="24"/>
        </w:rPr>
        <w:t xml:space="preserve">💎 PNC Pearl: Document pain with OLDCARTS or PQRST: onset, location, duration, character, aggravating and relieving factors, severity.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PEG (percutaneous endoscopic gastrostomy) tube is being discharged. The nurse should teach the family to:</w:t>
      </w:r>
    </w:p>
    <w:p>
      <w:pPr>
        <w:spacing w:after="40"/>
        <w:ind w:left="360"/>
      </w:pPr>
      <w:r>
        <w:rPr>
          <w:rFonts w:ascii="Times New Roman" w:hAnsi="Times New Roman"/>
          <w:sz w:val="24"/>
          <w:szCs w:val="24"/>
        </w:rPr>
        <w:t xml:space="preserve">(a) Pull the tube daily</w:t>
      </w:r>
    </w:p>
    <w:p>
      <w:pPr>
        <w:spacing w:after="40"/>
        <w:ind w:left="360"/>
      </w:pPr>
      <w:r>
        <w:rPr>
          <w:rFonts w:ascii="Times New Roman" w:hAnsi="Times New Roman"/>
          <w:sz w:val="24"/>
          <w:szCs w:val="24"/>
        </w:rPr>
        <w:t xml:space="preserve">(b) Cover the site with a bandage forever</w:t>
      </w:r>
    </w:p>
    <w:p>
      <w:pPr>
        <w:spacing w:after="40"/>
        <w:ind w:left="360"/>
      </w:pPr>
      <w:r>
        <w:rPr>
          <w:rFonts w:ascii="Times New Roman" w:hAnsi="Times New Roman"/>
          <w:sz w:val="24"/>
          <w:szCs w:val="24"/>
        </w:rPr>
        <w:t xml:space="preserve">(c) Never flush the tube</w:t>
      </w:r>
    </w:p>
    <w:p>
      <w:pPr>
        <w:spacing w:after="40"/>
        <w:ind w:left="360"/>
      </w:pPr>
      <w:r>
        <w:rPr>
          <w:rFonts w:ascii="Times New Roman" w:hAnsi="Times New Roman"/>
          <w:sz w:val="24"/>
          <w:szCs w:val="24"/>
        </w:rPr>
        <w:t xml:space="preserve">(d) Flush the tube before and after feeds, keep the site clean, and check for dislodgement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Flush the tube before and after feeds, keep the site clean, and check for dislodgement</w:t>
      </w:r>
    </w:p>
    <w:p>
      <w:pPr>
        <w:spacing w:after="40"/>
        <w:ind w:left="360"/>
      </w:pPr>
      <w:r>
        <w:rPr>
          <w:rFonts w:ascii="Times New Roman" w:hAnsi="Times New Roman"/>
          <w:sz w:val="24"/>
          <w:szCs w:val="24"/>
        </w:rPr>
        <w:t xml:space="preserve">🧠 Clinical Rationale: PEG care - flushing, site hygiene, checking the tube position, and reporting leakage or infection - prevents blockage and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Pull the tube daily: Pulling dislodges the tube and injures the stoma.</w:t>
      </w:r>
    </w:p>
    <w:p>
      <w:pPr>
        <w:spacing w:after="40"/>
        <w:ind w:left="360"/>
      </w:pPr>
      <w:r>
        <w:rPr>
          <w:rFonts w:ascii="Times New Roman" w:hAnsi="Times New Roman"/>
          <w:sz w:val="24"/>
          <w:szCs w:val="24"/>
        </w:rPr>
        <w:t xml:space="preserve">B — Cover the site with a bandage forever: The site needs air and regular inspection, not permanent occlusion.</w:t>
      </w:r>
    </w:p>
    <w:p>
      <w:pPr>
        <w:spacing w:after="40"/>
        <w:ind w:left="360"/>
      </w:pPr>
      <w:r>
        <w:rPr>
          <w:rFonts w:ascii="Times New Roman" w:hAnsi="Times New Roman"/>
          <w:sz w:val="24"/>
          <w:szCs w:val="24"/>
        </w:rPr>
        <w:t xml:space="preserve">C — Never flush the tube: Without flushing, the tube blocks with feed residue.</w:t>
      </w:r>
    </w:p>
    <w:p>
      <w:pPr>
        <w:spacing w:after="40"/>
        <w:ind w:left="360"/>
      </w:pPr>
      <w:r>
        <w:rPr>
          <w:rFonts w:ascii="Times New Roman" w:hAnsi="Times New Roman"/>
          <w:sz w:val="24"/>
          <w:szCs w:val="24"/>
        </w:rPr>
        <w:t xml:space="preserve">⚠️ Exam Trap: Forgetting to flush before and after medicines as well as feeds - blocked tubes are the commonest problem.</w:t>
      </w:r>
    </w:p>
    <w:p>
      <w:pPr>
        <w:spacing w:after="40"/>
        <w:ind w:left="360"/>
      </w:pPr>
      <w:r>
        <w:rPr>
          <w:rFonts w:ascii="Times New Roman" w:hAnsi="Times New Roman"/>
          <w:sz w:val="24"/>
          <w:szCs w:val="24"/>
        </w:rPr>
        <w:t xml:space="preserve">💎 PNC Pearl: PEG care: flush before and after each feed and medicine, clean the site daily, check the external length, sit upright for feeds.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an ophthalmic steroid (dexamethasone drops) should be taught that: </w:t>
      </w:r>
    </w:p>
    <w:p>
      <w:pPr>
        <w:spacing w:after="40"/>
        <w:ind w:left="360"/>
      </w:pPr>
      <w:r>
        <w:rPr>
          <w:rFonts w:ascii="Times New Roman" w:hAnsi="Times New Roman"/>
          <w:sz w:val="24"/>
          <w:szCs w:val="24"/>
        </w:rPr>
        <w:t xml:space="preserve">(a) Steroid drops are used only as prescribed - they can raise eye pressure and worsen infections</w:t>
      </w:r>
    </w:p>
    <w:p>
      <w:pPr>
        <w:spacing w:after="40"/>
        <w:ind w:left="360"/>
      </w:pPr>
      <w:r>
        <w:rPr>
          <w:rFonts w:ascii="Times New Roman" w:hAnsi="Times New Roman"/>
          <w:sz w:val="24"/>
          <w:szCs w:val="24"/>
        </w:rPr>
        <w:t xml:space="preserve">(b) They are safe in any infection</w:t>
      </w:r>
    </w:p>
    <w:p>
      <w:pPr>
        <w:spacing w:after="40"/>
        <w:ind w:left="360"/>
      </w:pPr>
      <w:r>
        <w:rPr>
          <w:rFonts w:ascii="Times New Roman" w:hAnsi="Times New Roman"/>
          <w:sz w:val="24"/>
          <w:szCs w:val="24"/>
        </w:rPr>
        <w:t xml:space="preserve">(c) They are used forever</w:t>
      </w:r>
    </w:p>
    <w:p>
      <w:pPr>
        <w:spacing w:after="40"/>
        <w:ind w:left="360"/>
      </w:pPr>
      <w:r>
        <w:rPr>
          <w:rFonts w:ascii="Times New Roman" w:hAnsi="Times New Roman"/>
          <w:sz w:val="24"/>
          <w:szCs w:val="24"/>
        </w:rPr>
        <w:t xml:space="preserve">(d) They treat all red eyes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Steroid drops are used only as prescribed - they can raise eye pressure and worsen infections</w:t>
      </w:r>
    </w:p>
    <w:p>
      <w:pPr>
        <w:spacing w:after="40"/>
        <w:ind w:left="360"/>
      </w:pPr>
      <w:r>
        <w:rPr>
          <w:rFonts w:ascii="Times New Roman" w:hAnsi="Times New Roman"/>
          <w:sz w:val="24"/>
          <w:szCs w:val="24"/>
        </w:rPr>
        <w:t xml:space="preserve">🧠 Clinical Rationale: Ophthalmic steroids - risk of glaucoma, cataract, and fungal overgrowth - are reserved for specific conditions and never used in uncomplicated red eye or viral ulcers.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They are safe in any infection: Steroids suppress local immunity and can worsen infection.</w:t>
      </w:r>
    </w:p>
    <w:p>
      <w:pPr>
        <w:spacing w:after="40"/>
        <w:ind w:left="360"/>
      </w:pPr>
      <w:r>
        <w:rPr>
          <w:rFonts w:ascii="Times New Roman" w:hAnsi="Times New Roman"/>
          <w:sz w:val="24"/>
          <w:szCs w:val="24"/>
        </w:rPr>
        <w:t xml:space="preserve">C — They are used forever: Prolonged use causes glaucoma, cataract and skin atrophy.</w:t>
      </w:r>
    </w:p>
    <w:p>
      <w:pPr>
        <w:spacing w:after="40"/>
        <w:ind w:left="360"/>
      </w:pPr>
      <w:r>
        <w:rPr>
          <w:rFonts w:ascii="Times New Roman" w:hAnsi="Times New Roman"/>
          <w:sz w:val="24"/>
          <w:szCs w:val="24"/>
        </w:rPr>
        <w:t xml:space="preserve">D — They treat all red eyes: A red eye may be infective; steroids can worsen herpes and fungal keratitis.</w:t>
      </w:r>
    </w:p>
    <w:p>
      <w:pPr>
        <w:spacing w:after="40"/>
        <w:ind w:left="360"/>
      </w:pPr>
      <w:r>
        <w:rPr>
          <w:rFonts w:ascii="Times New Roman" w:hAnsi="Times New Roman"/>
          <w:sz w:val="24"/>
          <w:szCs w:val="24"/>
        </w:rPr>
        <w:t xml:space="preserve">⚠️ Exam Trap: Dispensing steroid drops for an undiagnosed red eye - it can worsen a herpetic infection.</w:t>
      </w:r>
    </w:p>
    <w:p>
      <w:pPr>
        <w:spacing w:after="40"/>
        <w:ind w:left="360"/>
      </w:pPr>
      <w:r>
        <w:rPr>
          <w:rFonts w:ascii="Times New Roman" w:hAnsi="Times New Roman"/>
          <w:sz w:val="24"/>
          <w:szCs w:val="24"/>
        </w:rPr>
        <w:t xml:space="preserve">💎 PNC Pearl: Ophthalmic steroids: risk of raised IOP, cataract and masking infection; never use without review.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constipation is prescribed a bulk-forming laxative (ispaghula). The nurse should teach the client to: </w:t>
      </w:r>
    </w:p>
    <w:p>
      <w:pPr>
        <w:spacing w:after="40"/>
        <w:ind w:left="360"/>
      </w:pPr>
      <w:r>
        <w:rPr>
          <w:rFonts w:ascii="Times New Roman" w:hAnsi="Times New Roman"/>
          <w:sz w:val="24"/>
          <w:szCs w:val="24"/>
        </w:rPr>
        <w:t xml:space="preserve">(a) Take it with plenty of water to prevent blockage of the bowel</w:t>
      </w:r>
    </w:p>
    <w:p>
      <w:pPr>
        <w:spacing w:after="40"/>
        <w:ind w:left="360"/>
      </w:pPr>
      <w:r>
        <w:rPr>
          <w:rFonts w:ascii="Times New Roman" w:hAnsi="Times New Roman"/>
          <w:sz w:val="24"/>
          <w:szCs w:val="24"/>
        </w:rPr>
        <w:t xml:space="preserve">(b) Double the dose without water</w:t>
      </w:r>
    </w:p>
    <w:p>
      <w:pPr>
        <w:spacing w:after="40"/>
        <w:ind w:left="360"/>
      </w:pPr>
      <w:r>
        <w:rPr>
          <w:rFonts w:ascii="Times New Roman" w:hAnsi="Times New Roman"/>
          <w:sz w:val="24"/>
          <w:szCs w:val="24"/>
        </w:rPr>
        <w:t xml:space="preserve">(c) Take it dry</w:t>
      </w:r>
    </w:p>
    <w:p>
      <w:pPr>
        <w:spacing w:after="40"/>
        <w:ind w:left="360"/>
      </w:pPr>
      <w:r>
        <w:rPr>
          <w:rFonts w:ascii="Times New Roman" w:hAnsi="Times New Roman"/>
          <w:sz w:val="24"/>
          <w:szCs w:val="24"/>
        </w:rPr>
        <w:t xml:space="preserve">(d) Avoid all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Take it with plenty of water to prevent blockage of the bowel</w:t>
      </w:r>
    </w:p>
    <w:p>
      <w:pPr>
        <w:spacing w:after="40"/>
        <w:ind w:left="360"/>
      </w:pPr>
      <w:r>
        <w:rPr>
          <w:rFonts w:ascii="Times New Roman" w:hAnsi="Times New Roman"/>
          <w:sz w:val="24"/>
          <w:szCs w:val="24"/>
        </w:rPr>
        <w:t xml:space="preserve">🧠 Clinical Rationale: Bulk laxatives - fibre that swells - need 1-2 glasses of water with each dose; without fluids they can obstruct the oesophagus or bowel.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Double the dose without water: A double dry dose markedly increases the risk of obstruction.</w:t>
      </w:r>
    </w:p>
    <w:p>
      <w:pPr>
        <w:spacing w:after="40"/>
        <w:ind w:left="360"/>
      </w:pPr>
      <w:r>
        <w:rPr>
          <w:rFonts w:ascii="Times New Roman" w:hAnsi="Times New Roman"/>
          <w:sz w:val="24"/>
          <w:szCs w:val="24"/>
        </w:rPr>
        <w:t xml:space="preserve">C — Take it dry: Dry fibre swells in the oesophagus and can cause obstruction.</w:t>
      </w:r>
    </w:p>
    <w:p>
      <w:pPr>
        <w:spacing w:after="40"/>
        <w:ind w:left="360"/>
      </w:pPr>
      <w:r>
        <w:rPr>
          <w:rFonts w:ascii="Times New Roman" w:hAnsi="Times New Roman"/>
          <w:sz w:val="24"/>
          <w:szCs w:val="24"/>
        </w:rPr>
        <w:t xml:space="preserve">D — Avoid all fluids: Fibre needs water to form a soft gel; without it, it hardens.</w:t>
      </w:r>
    </w:p>
    <w:p>
      <w:pPr>
        <w:spacing w:after="40"/>
        <w:ind w:left="360"/>
      </w:pPr>
      <w:r>
        <w:rPr>
          <w:rFonts w:ascii="Times New Roman" w:hAnsi="Times New Roman"/>
          <w:sz w:val="24"/>
          <w:szCs w:val="24"/>
        </w:rPr>
        <w:t xml:space="preserve">⚠️ Exam Trap: Not separating ispaghula from other medicines by two hours - it delays their absorption.</w:t>
      </w:r>
    </w:p>
    <w:p>
      <w:pPr>
        <w:spacing w:after="40"/>
        <w:ind w:left="360"/>
      </w:pPr>
      <w:r>
        <w:rPr>
          <w:rFonts w:ascii="Times New Roman" w:hAnsi="Times New Roman"/>
          <w:sz w:val="24"/>
          <w:szCs w:val="24"/>
        </w:rPr>
        <w:t xml:space="preserve">💎 PNC Pearl: Bulk-forming laxative: take with a full glass of water, effect in 12-72 h, separate from other medicines by 2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multiple pregnancy at 28 weeks is taught to: </w:t>
      </w:r>
    </w:p>
    <w:p>
      <w:pPr>
        <w:spacing w:after="40"/>
        <w:ind w:left="360"/>
      </w:pPr>
      <w:r>
        <w:rPr>
          <w:rFonts w:ascii="Times New Roman" w:hAnsi="Times New Roman"/>
          <w:sz w:val="24"/>
          <w:szCs w:val="24"/>
        </w:rPr>
        <w:t xml:space="preserve">(a) Rest more, eat a high-calorie diet, and report contractions, bleeding, or reduced fetal movement</w:t>
      </w:r>
    </w:p>
    <w:p>
      <w:pPr>
        <w:spacing w:after="40"/>
        <w:ind w:left="360"/>
      </w:pPr>
      <w:r>
        <w:rPr>
          <w:rFonts w:ascii="Times New Roman" w:hAnsi="Times New Roman"/>
          <w:sz w:val="24"/>
          <w:szCs w:val="24"/>
        </w:rPr>
        <w:t xml:space="preserve">(b) Do heavy labour</w:t>
      </w:r>
    </w:p>
    <w:p>
      <w:pPr>
        <w:spacing w:after="40"/>
        <w:ind w:left="360"/>
      </w:pPr>
      <w:r>
        <w:rPr>
          <w:rFonts w:ascii="Times New Roman" w:hAnsi="Times New Roman"/>
          <w:sz w:val="24"/>
          <w:szCs w:val="24"/>
        </w:rPr>
        <w:t xml:space="preserve">(c) Restrict food</w:t>
      </w:r>
    </w:p>
    <w:p>
      <w:pPr>
        <w:spacing w:after="40"/>
        <w:ind w:left="360"/>
      </w:pPr>
      <w:r>
        <w:rPr>
          <w:rFonts w:ascii="Times New Roman" w:hAnsi="Times New Roman"/>
          <w:sz w:val="24"/>
          <w:szCs w:val="24"/>
        </w:rPr>
        <w:t xml:space="preserve">(d) Skip antenatal visits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Rest more, eat a high-calorie diet, and report contractions, bleeding, or reduced fetal movement</w:t>
      </w:r>
    </w:p>
    <w:p>
      <w:pPr>
        <w:spacing w:after="40"/>
        <w:ind w:left="360"/>
      </w:pPr>
      <w:r>
        <w:rPr>
          <w:rFonts w:ascii="Times New Roman" w:hAnsi="Times New Roman"/>
          <w:sz w:val="24"/>
          <w:szCs w:val="24"/>
        </w:rPr>
        <w:t xml:space="preserve">🧠 Clinical Rationale: Twin pregnancy - increased rest, nutrition, and vigilant reporting of warning signs - reduces the risks of preterm labour and pre-eclampsia.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Do heavy labour: Strenuous work increases the risk of preterm labour.</w:t>
      </w:r>
    </w:p>
    <w:p>
      <w:pPr>
        <w:spacing w:after="40"/>
        <w:ind w:left="360"/>
      </w:pPr>
      <w:r>
        <w:rPr>
          <w:rFonts w:ascii="Times New Roman" w:hAnsi="Times New Roman"/>
          <w:sz w:val="24"/>
          <w:szCs w:val="24"/>
        </w:rPr>
        <w:t xml:space="preserve">C — Restrict food: Restricting food risks poor fetal growth; calorie needs are higher.</w:t>
      </w:r>
    </w:p>
    <w:p>
      <w:pPr>
        <w:spacing w:after="40"/>
        <w:ind w:left="360"/>
      </w:pPr>
      <w:r>
        <w:rPr>
          <w:rFonts w:ascii="Times New Roman" w:hAnsi="Times New Roman"/>
          <w:sz w:val="24"/>
          <w:szCs w:val="24"/>
        </w:rPr>
        <w:t xml:space="preserve">D — Skip antenatal visits: Multiple pregnancy needs MORE frequent monitoring, not less.</w:t>
      </w:r>
    </w:p>
    <w:p>
      <w:pPr>
        <w:spacing w:after="40"/>
        <w:ind w:left="360"/>
      </w:pPr>
      <w:r>
        <w:rPr>
          <w:rFonts w:ascii="Times New Roman" w:hAnsi="Times New Roman"/>
          <w:sz w:val="24"/>
          <w:szCs w:val="24"/>
        </w:rPr>
        <w:t xml:space="preserve">⚠️ Exam Trap: Missing the higher risk of preterm labour, anaemia and pre-eclampsia in multiple pregnancy.</w:t>
      </w:r>
    </w:p>
    <w:p>
      <w:pPr>
        <w:spacing w:after="40"/>
        <w:ind w:left="360"/>
      </w:pPr>
      <w:r>
        <w:rPr>
          <w:rFonts w:ascii="Times New Roman" w:hAnsi="Times New Roman"/>
          <w:sz w:val="24"/>
          <w:szCs w:val="24"/>
        </w:rPr>
        <w:t xml:space="preserve">💎 PNC Pearl: Multiple pregnancy: extra rest, extra calories, iron and folate, frequent visits, watch for preterm labour.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in labour is diagnosed with a face presentation. The nurse should expect: </w:t>
      </w:r>
    </w:p>
    <w:p>
      <w:pPr>
        <w:spacing w:after="40"/>
        <w:ind w:left="360"/>
      </w:pPr>
      <w:r>
        <w:rPr>
          <w:rFonts w:ascii="Times New Roman" w:hAnsi="Times New Roman"/>
          <w:sz w:val="24"/>
          <w:szCs w:val="24"/>
        </w:rPr>
        <w:t xml:space="preserve">(a) No intervention</w:t>
      </w:r>
    </w:p>
    <w:p>
      <w:pPr>
        <w:spacing w:after="40"/>
        <w:ind w:left="360"/>
      </w:pPr>
      <w:r>
        <w:rPr>
          <w:rFonts w:ascii="Times New Roman" w:hAnsi="Times New Roman"/>
          <w:sz w:val="24"/>
          <w:szCs w:val="24"/>
        </w:rPr>
        <w:t xml:space="preserve">(b) Close monitoring for prolonged labour and possible cesarean delivery</w:t>
      </w:r>
    </w:p>
    <w:p>
      <w:pPr>
        <w:spacing w:after="40"/>
        <w:ind w:left="360"/>
      </w:pPr>
      <w:r>
        <w:rPr>
          <w:rFonts w:ascii="Times New Roman" w:hAnsi="Times New Roman"/>
          <w:sz w:val="24"/>
          <w:szCs w:val="24"/>
        </w:rPr>
        <w:t xml:space="preserve">(c) Home delivery</w:t>
      </w:r>
    </w:p>
    <w:p>
      <w:pPr>
        <w:spacing w:after="40"/>
        <w:ind w:left="360"/>
      </w:pPr>
      <w:r>
        <w:rPr>
          <w:rFonts w:ascii="Times New Roman" w:hAnsi="Times New Roman"/>
          <w:sz w:val="24"/>
          <w:szCs w:val="24"/>
        </w:rPr>
        <w:t xml:space="preserve">(d) An easy quick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Close monitoring for prolonged labour and possible cesarean delivery</w:t>
      </w:r>
    </w:p>
    <w:p>
      <w:pPr>
        <w:spacing w:after="40"/>
        <w:ind w:left="360"/>
      </w:pPr>
      <w:r>
        <w:rPr>
          <w:rFonts w:ascii="Times New Roman" w:hAnsi="Times New Roman"/>
          <w:sz w:val="24"/>
          <w:szCs w:val="24"/>
        </w:rPr>
        <w:t xml:space="preserve">🧠 Clinical Rationale: Face presentation - the head is extended - can deliver vaginally if the chin is anterior, but labour is watched closely and cesarean is common.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intervention: Continuous monitoring and preparation for caesarean are required.</w:t>
      </w:r>
    </w:p>
    <w:p>
      <w:pPr>
        <w:spacing w:after="40"/>
        <w:ind w:left="360"/>
      </w:pPr>
      <w:r>
        <w:rPr>
          <w:rFonts w:ascii="Times New Roman" w:hAnsi="Times New Roman"/>
          <w:sz w:val="24"/>
          <w:szCs w:val="24"/>
        </w:rPr>
        <w:t xml:space="preserve">C — Home delivery: Face presentation needs hospital care because of the risks involved.</w:t>
      </w:r>
    </w:p>
    <w:p>
      <w:pPr>
        <w:spacing w:after="40"/>
        <w:ind w:left="360"/>
      </w:pPr>
      <w:r>
        <w:rPr>
          <w:rFonts w:ascii="Times New Roman" w:hAnsi="Times New Roman"/>
          <w:sz w:val="24"/>
          <w:szCs w:val="24"/>
        </w:rPr>
        <w:t xml:space="preserve">D — An easy quick birth: Face presentation often prolongs labour because the presenting diameter is larger.</w:t>
      </w:r>
    </w:p>
    <w:p>
      <w:pPr>
        <w:spacing w:after="40"/>
        <w:ind w:left="360"/>
      </w:pPr>
      <w:r>
        <w:rPr>
          <w:rFonts w:ascii="Times New Roman" w:hAnsi="Times New Roman"/>
          <w:sz w:val="24"/>
          <w:szCs w:val="24"/>
        </w:rPr>
        <w:t xml:space="preserve">⚠️ Exam Trap: Remembering that vaginal delivery is possible only with a mento-anterior position and an adequate pelvis.</w:t>
      </w:r>
    </w:p>
    <w:p>
      <w:pPr>
        <w:spacing w:after="40"/>
        <w:ind w:left="360"/>
      </w:pPr>
      <w:r>
        <w:rPr>
          <w:rFonts w:ascii="Times New Roman" w:hAnsi="Times New Roman"/>
          <w:sz w:val="24"/>
          <w:szCs w:val="24"/>
        </w:rPr>
        <w:t xml:space="preserve">💎 PNC Pearl: Face presentation: submento-bregmatic diameter; prolonged labour; caesarean if mento-posterior or obstructed.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client who had a vaginal tear is taught to do Kegel exercises. The purpose is to: </w:t>
      </w:r>
    </w:p>
    <w:p>
      <w:pPr>
        <w:spacing w:after="40"/>
        <w:ind w:left="360"/>
      </w:pPr>
      <w:r>
        <w:rPr>
          <w:rFonts w:ascii="Times New Roman" w:hAnsi="Times New Roman"/>
          <w:sz w:val="24"/>
          <w:szCs w:val="24"/>
        </w:rPr>
        <w:t xml:space="preserve">(a) Delay healing</w:t>
      </w:r>
    </w:p>
    <w:p>
      <w:pPr>
        <w:spacing w:after="40"/>
        <w:ind w:left="360"/>
      </w:pPr>
      <w:r>
        <w:rPr>
          <w:rFonts w:ascii="Times New Roman" w:hAnsi="Times New Roman"/>
          <w:sz w:val="24"/>
          <w:szCs w:val="24"/>
        </w:rPr>
        <w:t xml:space="preserve">(b) Increase bleeding</w:t>
      </w:r>
    </w:p>
    <w:p>
      <w:pPr>
        <w:spacing w:after="40"/>
        <w:ind w:left="360"/>
      </w:pPr>
      <w:r>
        <w:rPr>
          <w:rFonts w:ascii="Times New Roman" w:hAnsi="Times New Roman"/>
          <w:sz w:val="24"/>
          <w:szCs w:val="24"/>
        </w:rPr>
        <w:t xml:space="preserve">(c) Reduce milk supply</w:t>
      </w:r>
    </w:p>
    <w:p>
      <w:pPr>
        <w:spacing w:after="40"/>
        <w:ind w:left="360"/>
      </w:pPr>
      <w:r>
        <w:rPr>
          <w:rFonts w:ascii="Times New Roman" w:hAnsi="Times New Roman"/>
          <w:sz w:val="24"/>
          <w:szCs w:val="24"/>
        </w:rPr>
        <w:t xml:space="preserve">(d) Strengthen the pelvic floor muscles and improve continence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Strengthen the pelvic floor muscles and improve continence</w:t>
      </w:r>
    </w:p>
    <w:p>
      <w:pPr>
        <w:spacing w:after="40"/>
        <w:ind w:left="360"/>
      </w:pPr>
      <w:r>
        <w:rPr>
          <w:rFonts w:ascii="Times New Roman" w:hAnsi="Times New Roman"/>
          <w:sz w:val="24"/>
          <w:szCs w:val="24"/>
        </w:rPr>
        <w:t xml:space="preserve">🧠 Clinical Rationale: Kegel exercises - after childbirth - tone the pelvic floor, easing urinary incontinence and supporting the pelvic organs.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Delay healing: Strengthening the pelvic floor aids healing and function.</w:t>
      </w:r>
    </w:p>
    <w:p>
      <w:pPr>
        <w:spacing w:after="40"/>
        <w:ind w:left="360"/>
      </w:pPr>
      <w:r>
        <w:rPr>
          <w:rFonts w:ascii="Times New Roman" w:hAnsi="Times New Roman"/>
          <w:sz w:val="24"/>
          <w:szCs w:val="24"/>
        </w:rPr>
        <w:t xml:space="preserve">B — Increase bleeding: Pelvic floor exercises do not increase bleeding.</w:t>
      </w:r>
    </w:p>
    <w:p>
      <w:pPr>
        <w:spacing w:after="40"/>
        <w:ind w:left="360"/>
      </w:pPr>
      <w:r>
        <w:rPr>
          <w:rFonts w:ascii="Times New Roman" w:hAnsi="Times New Roman"/>
          <w:sz w:val="24"/>
          <w:szCs w:val="24"/>
        </w:rPr>
        <w:t xml:space="preserve">C — Reduce milk supply: Lactation is unaffected by pelvic floor exercises.</w:t>
      </w:r>
    </w:p>
    <w:p>
      <w:pPr>
        <w:spacing w:after="40"/>
        <w:ind w:left="360"/>
      </w:pPr>
      <w:r>
        <w:rPr>
          <w:rFonts w:ascii="Times New Roman" w:hAnsi="Times New Roman"/>
          <w:sz w:val="24"/>
          <w:szCs w:val="24"/>
        </w:rPr>
        <w:t xml:space="preserve">⚠️ Exam Trap: Forgetting that Kegels also help prevent uterine prolapse and later urinary incontinence.</w:t>
      </w:r>
    </w:p>
    <w:p>
      <w:pPr>
        <w:spacing w:after="40"/>
        <w:ind w:left="360"/>
      </w:pPr>
      <w:r>
        <w:rPr>
          <w:rFonts w:ascii="Times New Roman" w:hAnsi="Times New Roman"/>
          <w:sz w:val="24"/>
          <w:szCs w:val="24"/>
        </w:rPr>
        <w:t xml:space="preserve">💎 PNC Pearl: Kegels: tighten the pelvic floor for 5-10 seconds, 10 times, several times a 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is scheduled for a caesarean under spinal anaesthesia. The nurse should position the client: </w:t>
      </w:r>
    </w:p>
    <w:p>
      <w:pPr>
        <w:spacing w:after="40"/>
        <w:ind w:left="360"/>
      </w:pPr>
      <w:r>
        <w:rPr>
          <w:rFonts w:ascii="Times New Roman" w:hAnsi="Times New Roman"/>
          <w:sz w:val="24"/>
          <w:szCs w:val="24"/>
        </w:rPr>
        <w:t xml:space="preserve">(a) Sitting or side-lying with the back arched for the spinal injection</w:t>
      </w:r>
    </w:p>
    <w:p>
      <w:pPr>
        <w:spacing w:after="40"/>
        <w:ind w:left="360"/>
      </w:pPr>
      <w:r>
        <w:rPr>
          <w:rFonts w:ascii="Times New Roman" w:hAnsi="Times New Roman"/>
          <w:sz w:val="24"/>
          <w:szCs w:val="24"/>
        </w:rPr>
        <w:t xml:space="preserve">(b) Prone</w:t>
      </w:r>
    </w:p>
    <w:p>
      <w:pPr>
        <w:spacing w:after="40"/>
        <w:ind w:left="360"/>
      </w:pPr>
      <w:r>
        <w:rPr>
          <w:rFonts w:ascii="Times New Roman" w:hAnsi="Times New Roman"/>
          <w:sz w:val="24"/>
          <w:szCs w:val="24"/>
        </w:rPr>
        <w:t xml:space="preserve">(c) Standing</w:t>
      </w:r>
    </w:p>
    <w:p>
      <w:pPr>
        <w:spacing w:after="40"/>
        <w:ind w:left="360"/>
      </w:pPr>
      <w:r>
        <w:rPr>
          <w:rFonts w:ascii="Times New Roman" w:hAnsi="Times New Roman"/>
          <w:sz w:val="24"/>
          <w:szCs w:val="24"/>
        </w:rPr>
        <w:t xml:space="preserve">(d) Lying flat immediately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Sitting or side-lying with the back arched for the spinal injection</w:t>
      </w:r>
    </w:p>
    <w:p>
      <w:pPr>
        <w:spacing w:after="40"/>
        <w:ind w:left="360"/>
      </w:pPr>
      <w:r>
        <w:rPr>
          <w:rFonts w:ascii="Times New Roman" w:hAnsi="Times New Roman"/>
          <w:sz w:val="24"/>
          <w:szCs w:val="24"/>
        </w:rPr>
        <w:t xml:space="preserve">🧠 Clinical Rationale: For spinal anaesthesia - the back is arched (sitting or lateral) to widen the vertebral spaces; the block then numbs from the waist down.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Prone: Prone gives no access to the lumbar interspace.</w:t>
      </w:r>
    </w:p>
    <w:p>
      <w:pPr>
        <w:spacing w:after="40"/>
        <w:ind w:left="360"/>
      </w:pPr>
      <w:r>
        <w:rPr>
          <w:rFonts w:ascii="Times New Roman" w:hAnsi="Times New Roman"/>
          <w:sz w:val="24"/>
          <w:szCs w:val="24"/>
        </w:rPr>
        <w:t xml:space="preserve">C — Standing: Standing is unsafe and unsuitable for a spinal injection.</w:t>
      </w:r>
    </w:p>
    <w:p>
      <w:pPr>
        <w:spacing w:after="40"/>
        <w:ind w:left="360"/>
      </w:pPr>
      <w:r>
        <w:rPr>
          <w:rFonts w:ascii="Times New Roman" w:hAnsi="Times New Roman"/>
          <w:sz w:val="24"/>
          <w:szCs w:val="24"/>
        </w:rPr>
        <w:t xml:space="preserve">D — Lying flat immediately: The spine must be flexed to open the interspinous spaces; flat lying comes after the block.</w:t>
      </w:r>
    </w:p>
    <w:p>
      <w:pPr>
        <w:spacing w:after="40"/>
        <w:ind w:left="360"/>
      </w:pPr>
      <w:r>
        <w:rPr>
          <w:rFonts w:ascii="Times New Roman" w:hAnsi="Times New Roman"/>
          <w:sz w:val="24"/>
          <w:szCs w:val="24"/>
        </w:rPr>
        <w:t xml:space="preserve">⚠️ Exam Trap: Not helping the client arch the back with hips and shoulders flexed - it is essential for dural puncture.</w:t>
      </w:r>
    </w:p>
    <w:p>
      <w:pPr>
        <w:spacing w:after="40"/>
        <w:ind w:left="360"/>
      </w:pPr>
      <w:r>
        <w:rPr>
          <w:rFonts w:ascii="Times New Roman" w:hAnsi="Times New Roman"/>
          <w:sz w:val="24"/>
          <w:szCs w:val="24"/>
        </w:rPr>
        <w:t xml:space="preserve">💎 PNC Pearl: Spinal anaesthesia: sitting or side-lying with the back arched; afterwards lie flat to reduce post-spinal headache.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caesarean delivery under spinal anaesthesia, the nurse should monitor the client for: </w:t>
      </w:r>
    </w:p>
    <w:p>
      <w:pPr>
        <w:spacing w:after="40"/>
        <w:ind w:left="360"/>
      </w:pPr>
      <w:r>
        <w:rPr>
          <w:rFonts w:ascii="Times New Roman" w:hAnsi="Times New Roman"/>
          <w:sz w:val="24"/>
          <w:szCs w:val="24"/>
        </w:rPr>
        <w:t xml:space="preserve">(a) Only bleeding from the ears</w:t>
      </w:r>
    </w:p>
    <w:p>
      <w:pPr>
        <w:spacing w:after="40"/>
        <w:ind w:left="360"/>
      </w:pPr>
      <w:r>
        <w:rPr>
          <w:rFonts w:ascii="Times New Roman" w:hAnsi="Times New Roman"/>
          <w:sz w:val="24"/>
          <w:szCs w:val="24"/>
        </w:rPr>
        <w:t xml:space="preserve">(b) Improved vision</w:t>
      </w:r>
    </w:p>
    <w:p>
      <w:pPr>
        <w:spacing w:after="40"/>
        <w:ind w:left="360"/>
      </w:pPr>
      <w:r>
        <w:rPr>
          <w:rFonts w:ascii="Times New Roman" w:hAnsi="Times New Roman"/>
          <w:sz w:val="24"/>
          <w:szCs w:val="24"/>
        </w:rPr>
        <w:t xml:space="preserve">(c) Post-spinal headache, hypotension, and delayed mobility</w:t>
      </w:r>
    </w:p>
    <w:p>
      <w:pPr>
        <w:spacing w:after="40"/>
        <w:ind w:left="360"/>
      </w:pPr>
      <w:r>
        <w:rPr>
          <w:rFonts w:ascii="Times New Roman" w:hAnsi="Times New Roman"/>
          <w:sz w:val="24"/>
          <w:szCs w:val="24"/>
        </w:rPr>
        <w:t xml:space="preserve">(d) Hair loss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Post-spinal headache, hypotension, and delayed mobility</w:t>
      </w:r>
    </w:p>
    <w:p>
      <w:pPr>
        <w:spacing w:after="40"/>
        <w:ind w:left="360"/>
      </w:pPr>
      <w:r>
        <w:rPr>
          <w:rFonts w:ascii="Times New Roman" w:hAnsi="Times New Roman"/>
          <w:sz w:val="24"/>
          <w:szCs w:val="24"/>
        </w:rPr>
        <w:t xml:space="preserve">🧠 Clinical Rationale: Post-spinal care - flat positioning initially, hydration, monitoring for headache and hypotension, and gradual mobility - prevents complications.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bleeding from the ears: Ear bleeding is unrelated to spinal anaesthesia.</w:t>
      </w:r>
    </w:p>
    <w:p>
      <w:pPr>
        <w:spacing w:after="40"/>
        <w:ind w:left="360"/>
      </w:pPr>
      <w:r>
        <w:rPr>
          <w:rFonts w:ascii="Times New Roman" w:hAnsi="Times New Roman"/>
          <w:sz w:val="24"/>
          <w:szCs w:val="24"/>
        </w:rPr>
        <w:t xml:space="preserve">B — Improved vision: Vision is not improved by spinal anaesthesia.</w:t>
      </w:r>
    </w:p>
    <w:p>
      <w:pPr>
        <w:spacing w:after="40"/>
        <w:ind w:left="360"/>
      </w:pPr>
      <w:r>
        <w:rPr>
          <w:rFonts w:ascii="Times New Roman" w:hAnsi="Times New Roman"/>
          <w:sz w:val="24"/>
          <w:szCs w:val="24"/>
        </w:rPr>
        <w:t xml:space="preserve">D — Hair loss: Hair loss is not a complication of spinal anaesthesia.</w:t>
      </w:r>
    </w:p>
    <w:p>
      <w:pPr>
        <w:spacing w:after="40"/>
        <w:ind w:left="360"/>
      </w:pPr>
      <w:r>
        <w:rPr>
          <w:rFonts w:ascii="Times New Roman" w:hAnsi="Times New Roman"/>
          <w:sz w:val="24"/>
          <w:szCs w:val="24"/>
        </w:rPr>
        <w:t xml:space="preserve">⚠️ Exam Trap: Missing the post-dural-puncture headache - it is worse on sitting or standing and eases on lying flat.</w:t>
      </w:r>
    </w:p>
    <w:p>
      <w:pPr>
        <w:spacing w:after="40"/>
        <w:ind w:left="360"/>
      </w:pPr>
      <w:r>
        <w:rPr>
          <w:rFonts w:ascii="Times New Roman" w:hAnsi="Times New Roman"/>
          <w:sz w:val="24"/>
          <w:szCs w:val="24"/>
        </w:rPr>
        <w:t xml:space="preserve">💎 PNC Pearl: Post-spinal: monitor BP, sensory and motor recovery and headache; encourage fluids and lying flat.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mumps develops swelling of the scrotum with pain. The nurse should: </w:t>
      </w:r>
    </w:p>
    <w:p>
      <w:pPr>
        <w:spacing w:after="40"/>
        <w:ind w:left="360"/>
      </w:pPr>
      <w:r>
        <w:rPr>
          <w:rFonts w:ascii="Times New Roman" w:hAnsi="Times New Roman"/>
          <w:sz w:val="24"/>
          <w:szCs w:val="24"/>
        </w:rPr>
        <w:t xml:space="preserve">(a) Send the child to school</w:t>
      </w:r>
    </w:p>
    <w:p>
      <w:pPr>
        <w:spacing w:after="40"/>
        <w:ind w:left="360"/>
      </w:pPr>
      <w:r>
        <w:rPr>
          <w:rFonts w:ascii="Times New Roman" w:hAnsi="Times New Roman"/>
          <w:sz w:val="24"/>
          <w:szCs w:val="24"/>
        </w:rPr>
        <w:t xml:space="preserve">(b) Suspect orchitis - a complication of mumps - and provide rest, support, and analgesia</w:t>
      </w:r>
    </w:p>
    <w:p>
      <w:pPr>
        <w:spacing w:after="40"/>
        <w:ind w:left="360"/>
      </w:pPr>
      <w:r>
        <w:rPr>
          <w:rFonts w:ascii="Times New Roman" w:hAnsi="Times New Roman"/>
          <w:sz w:val="24"/>
          <w:szCs w:val="24"/>
        </w:rPr>
        <w:t xml:space="preserve">(c) Ignore the pain</w:t>
      </w:r>
    </w:p>
    <w:p>
      <w:pPr>
        <w:spacing w:after="40"/>
        <w:ind w:left="360"/>
      </w:pPr>
      <w:r>
        <w:rPr>
          <w:rFonts w:ascii="Times New Roman" w:hAnsi="Times New Roman"/>
          <w:sz w:val="24"/>
          <w:szCs w:val="24"/>
        </w:rPr>
        <w:t xml:space="preserve">(d) Apply ice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Suspect orchitis - a complication of mumps - and provide rest, support, and analgesia</w:t>
      </w:r>
    </w:p>
    <w:p>
      <w:pPr>
        <w:spacing w:after="40"/>
        <w:ind w:left="360"/>
      </w:pPr>
      <w:r>
        <w:rPr>
          <w:rFonts w:ascii="Times New Roman" w:hAnsi="Times New Roman"/>
          <w:sz w:val="24"/>
          <w:szCs w:val="24"/>
        </w:rPr>
        <w:t xml:space="preserve">🧠 Clinical Rationale: Orchitis - testicular inflammation - complicates mumps after puberty; bed rest, scrotal support, and analgesics relieve it while the infection runs its course.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Send the child to school: Mumps is infectious, and the child needs isolation and rest.</w:t>
      </w:r>
    </w:p>
    <w:p>
      <w:pPr>
        <w:spacing w:after="40"/>
        <w:ind w:left="360"/>
      </w:pPr>
      <w:r>
        <w:rPr>
          <w:rFonts w:ascii="Times New Roman" w:hAnsi="Times New Roman"/>
          <w:sz w:val="24"/>
          <w:szCs w:val="24"/>
        </w:rPr>
        <w:t xml:space="preserve">C — Ignore the pain: Untreated orchitis causes severe pain and possible testicular atrophy.</w:t>
      </w:r>
    </w:p>
    <w:p>
      <w:pPr>
        <w:spacing w:after="40"/>
        <w:ind w:left="360"/>
      </w:pPr>
      <w:r>
        <w:rPr>
          <w:rFonts w:ascii="Times New Roman" w:hAnsi="Times New Roman"/>
          <w:sz w:val="24"/>
          <w:szCs w:val="24"/>
        </w:rPr>
        <w:t xml:space="preserve">D — Apply ice only: Ice may comfort, but analgesia, rest and scrotal support are also needed.</w:t>
      </w:r>
    </w:p>
    <w:p>
      <w:pPr>
        <w:spacing w:after="40"/>
        <w:ind w:left="360"/>
      </w:pPr>
      <w:r>
        <w:rPr>
          <w:rFonts w:ascii="Times New Roman" w:hAnsi="Times New Roman"/>
          <w:sz w:val="24"/>
          <w:szCs w:val="24"/>
        </w:rPr>
        <w:t xml:space="preserve">⚠️ Exam Trap: Forgetting that orchitis appears about a week after the parotid swelling and can affect fertility.</w:t>
      </w:r>
    </w:p>
    <w:p>
      <w:pPr>
        <w:spacing w:after="40"/>
        <w:ind w:left="360"/>
      </w:pPr>
      <w:r>
        <w:rPr>
          <w:rFonts w:ascii="Times New Roman" w:hAnsi="Times New Roman"/>
          <w:sz w:val="24"/>
          <w:szCs w:val="24"/>
        </w:rPr>
        <w:t xml:space="preserve">💎 PNC Pearl: Mumps: parotid swelling, orchitis in post-pubertal males; isolation about 5 days after swelling; MMR prevents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whooping cough has a paroxysmal cough ending in a whoop. The nurse should: </w:t>
      </w:r>
    </w:p>
    <w:p>
      <w:pPr>
        <w:spacing w:after="40"/>
        <w:ind w:left="360"/>
      </w:pPr>
      <w:r>
        <w:rPr>
          <w:rFonts w:ascii="Times New Roman" w:hAnsi="Times New Roman"/>
          <w:sz w:val="24"/>
          <w:szCs w:val="24"/>
        </w:rPr>
        <w:t xml:space="preserve">(a) Give a heavy meal</w:t>
      </w:r>
    </w:p>
    <w:p>
      <w:pPr>
        <w:spacing w:after="40"/>
        <w:ind w:left="360"/>
      </w:pPr>
      <w:r>
        <w:rPr>
          <w:rFonts w:ascii="Times New Roman" w:hAnsi="Times New Roman"/>
          <w:sz w:val="24"/>
          <w:szCs w:val="24"/>
        </w:rPr>
        <w:t xml:space="preserve">(b) Encourage vigorous activity</w:t>
      </w:r>
    </w:p>
    <w:p>
      <w:pPr>
        <w:spacing w:after="40"/>
        <w:ind w:left="360"/>
      </w:pPr>
      <w:r>
        <w:rPr>
          <w:rFonts w:ascii="Times New Roman" w:hAnsi="Times New Roman"/>
          <w:sz w:val="24"/>
          <w:szCs w:val="24"/>
        </w:rPr>
        <w:t xml:space="preserve">(c) Keep the airway clear, give small frequent feeds, and monitor for cyanosis</w:t>
      </w:r>
    </w:p>
    <w:p>
      <w:pPr>
        <w:spacing w:after="40"/>
        <w:ind w:left="360"/>
      </w:pPr>
      <w:r>
        <w:rPr>
          <w:rFonts w:ascii="Times New Roman" w:hAnsi="Times New Roman"/>
          <w:sz w:val="24"/>
          <w:szCs w:val="24"/>
        </w:rPr>
        <w:t xml:space="preserve">(d) Stop fluids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Keep the airway clear, give small frequent feeds, and monitor for cyanosis</w:t>
      </w:r>
    </w:p>
    <w:p>
      <w:pPr>
        <w:spacing w:after="40"/>
        <w:ind w:left="360"/>
      </w:pPr>
      <w:r>
        <w:rPr>
          <w:rFonts w:ascii="Times New Roman" w:hAnsi="Times New Roman"/>
          <w:sz w:val="24"/>
          <w:szCs w:val="24"/>
        </w:rPr>
        <w:t xml:space="preserve">🧠 Clinical Rationale: Pertussis - paroxysmal cough with whoop - is managed with airway clearance, small frequent feeds, and observation for apnoea, especially in infants.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a heavy meal: A full stomach is vomited with the paroxysms and risks aspiration.</w:t>
      </w:r>
    </w:p>
    <w:p>
      <w:pPr>
        <w:spacing w:after="40"/>
        <w:ind w:left="360"/>
      </w:pPr>
      <w:r>
        <w:rPr>
          <w:rFonts w:ascii="Times New Roman" w:hAnsi="Times New Roman"/>
          <w:sz w:val="24"/>
          <w:szCs w:val="24"/>
        </w:rPr>
        <w:t xml:space="preserve">B — Encourage vigorous activity: Activity triggers the coughing paroxysms.</w:t>
      </w:r>
    </w:p>
    <w:p>
      <w:pPr>
        <w:spacing w:after="40"/>
        <w:ind w:left="360"/>
      </w:pPr>
      <w:r>
        <w:rPr>
          <w:rFonts w:ascii="Times New Roman" w:hAnsi="Times New Roman"/>
          <w:sz w:val="24"/>
          <w:szCs w:val="24"/>
        </w:rPr>
        <w:t xml:space="preserve">D — Stop fluids: Fluids must continue in small frequent amounts to prevent dehydration.</w:t>
      </w:r>
    </w:p>
    <w:p>
      <w:pPr>
        <w:spacing w:after="40"/>
        <w:ind w:left="360"/>
      </w:pPr>
      <w:r>
        <w:rPr>
          <w:rFonts w:ascii="Times New Roman" w:hAnsi="Times New Roman"/>
          <w:sz w:val="24"/>
          <w:szCs w:val="24"/>
        </w:rPr>
        <w:t xml:space="preserve">⚠️ Exam Trap: Watching only for the whoop - infants may have apnoea and cyanosis without any whoop.</w:t>
      </w:r>
    </w:p>
    <w:p>
      <w:pPr>
        <w:spacing w:after="40"/>
        <w:ind w:left="360"/>
      </w:pPr>
      <w:r>
        <w:rPr>
          <w:rFonts w:ascii="Times New Roman" w:hAnsi="Times New Roman"/>
          <w:sz w:val="24"/>
          <w:szCs w:val="24"/>
        </w:rPr>
        <w:t xml:space="preserve">💎 PNC Pearl: Pertussis: paroxysmal cough with whoop and post-tussive vomiting; isolate, small feeds, monitor for apnoea.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rubella has a pink rash and swollen lymph nodes. The nurse should isolate the child mainly to protect: </w:t>
      </w:r>
    </w:p>
    <w:p>
      <w:pPr>
        <w:spacing w:after="40"/>
        <w:ind w:left="360"/>
      </w:pPr>
      <w:r>
        <w:rPr>
          <w:rFonts w:ascii="Times New Roman" w:hAnsi="Times New Roman"/>
          <w:sz w:val="24"/>
          <w:szCs w:val="24"/>
        </w:rPr>
        <w:t xml:space="preserve">(a) Elderly people</w:t>
      </w:r>
    </w:p>
    <w:p>
      <w:pPr>
        <w:spacing w:after="40"/>
        <w:ind w:left="360"/>
      </w:pPr>
      <w:r>
        <w:rPr>
          <w:rFonts w:ascii="Times New Roman" w:hAnsi="Times New Roman"/>
          <w:sz w:val="24"/>
          <w:szCs w:val="24"/>
        </w:rPr>
        <w:t xml:space="preserve">(b) Teachers</w:t>
      </w:r>
    </w:p>
    <w:p>
      <w:pPr>
        <w:spacing w:after="40"/>
        <w:ind w:left="360"/>
      </w:pPr>
      <w:r>
        <w:rPr>
          <w:rFonts w:ascii="Times New Roman" w:hAnsi="Times New Roman"/>
          <w:sz w:val="24"/>
          <w:szCs w:val="24"/>
        </w:rPr>
        <w:t xml:space="preserve">(c) Pregnant women - rubella can cause severe fetal defects</w:t>
      </w:r>
    </w:p>
    <w:p>
      <w:pPr>
        <w:spacing w:after="40"/>
        <w:ind w:left="360"/>
      </w:pPr>
      <w:r>
        <w:rPr>
          <w:rFonts w:ascii="Times New Roman" w:hAnsi="Times New Roman"/>
          <w:sz w:val="24"/>
          <w:szCs w:val="24"/>
        </w:rPr>
        <w:t xml:space="preserve">(d) Other children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Pregnant women - rubella can cause severe fetal defects</w:t>
      </w:r>
    </w:p>
    <w:p>
      <w:pPr>
        <w:spacing w:after="40"/>
        <w:ind w:left="360"/>
      </w:pPr>
      <w:r>
        <w:rPr>
          <w:rFonts w:ascii="Times New Roman" w:hAnsi="Times New Roman"/>
          <w:sz w:val="24"/>
          <w:szCs w:val="24"/>
        </w:rPr>
        <w:t xml:space="preserve">🧠 Clinical Rationale: Rubella in early pregnancy causes congenital rubella syndrome - isolation of cases and immunisation of women before pregnancy are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Elderly people: Rubella is not especially dangerous for the elderly.</w:t>
      </w:r>
    </w:p>
    <w:p>
      <w:pPr>
        <w:spacing w:after="40"/>
        <w:ind w:left="360"/>
      </w:pPr>
      <w:r>
        <w:rPr>
          <w:rFonts w:ascii="Times New Roman" w:hAnsi="Times New Roman"/>
          <w:sz w:val="24"/>
          <w:szCs w:val="24"/>
        </w:rPr>
        <w:t xml:space="preserve">B — Teachers: Teachers are not at particular risk unless they are pregnant.</w:t>
      </w:r>
    </w:p>
    <w:p>
      <w:pPr>
        <w:spacing w:after="40"/>
        <w:ind w:left="360"/>
      </w:pPr>
      <w:r>
        <w:rPr>
          <w:rFonts w:ascii="Times New Roman" w:hAnsi="Times New Roman"/>
          <w:sz w:val="24"/>
          <w:szCs w:val="24"/>
        </w:rPr>
        <w:t xml:space="preserve">D — Other children only: Rubella is mild in children, so they are not the main concern.</w:t>
      </w:r>
    </w:p>
    <w:p>
      <w:pPr>
        <w:spacing w:after="40"/>
        <w:ind w:left="360"/>
      </w:pPr>
      <w:r>
        <w:rPr>
          <w:rFonts w:ascii="Times New Roman" w:hAnsi="Times New Roman"/>
          <w:sz w:val="24"/>
          <w:szCs w:val="24"/>
        </w:rPr>
        <w:t xml:space="preserve">⚠️ Exam Trap: Rubella is mild in children but catastrophic in early pregnancy - congenital rubella syndrome.</w:t>
      </w:r>
    </w:p>
    <w:p>
      <w:pPr>
        <w:spacing w:after="40"/>
        <w:ind w:left="360"/>
      </w:pPr>
      <w:r>
        <w:rPr>
          <w:rFonts w:ascii="Times New Roman" w:hAnsi="Times New Roman"/>
          <w:sz w:val="24"/>
          <w:szCs w:val="24"/>
        </w:rPr>
        <w:t xml:space="preserve">💎 PNC Pearl: Rubella: isolate mainly to protect pregnant women; CRS causes deafness, cataract and heart defects.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Tobacco Control Programme' focuses on: </w:t>
      </w:r>
    </w:p>
    <w:p>
      <w:pPr>
        <w:spacing w:after="40"/>
        <w:ind w:left="360"/>
      </w:pPr>
      <w:r>
        <w:rPr>
          <w:rFonts w:ascii="Times New Roman" w:hAnsi="Times New Roman"/>
          <w:sz w:val="24"/>
          <w:szCs w:val="24"/>
        </w:rPr>
        <w:t xml:space="preserve">(a) Prevention, cessation support, and enforcing smoke-free laws</w:t>
      </w:r>
    </w:p>
    <w:p>
      <w:pPr>
        <w:spacing w:after="40"/>
        <w:ind w:left="360"/>
      </w:pPr>
      <w:r>
        <w:rPr>
          <w:rFonts w:ascii="Times New Roman" w:hAnsi="Times New Roman"/>
          <w:sz w:val="24"/>
          <w:szCs w:val="24"/>
        </w:rPr>
        <w:t xml:space="preserve">(b) Only selling cigarettes</w:t>
      </w:r>
    </w:p>
    <w:p>
      <w:pPr>
        <w:spacing w:after="40"/>
        <w:ind w:left="360"/>
      </w:pPr>
      <w:r>
        <w:rPr>
          <w:rFonts w:ascii="Times New Roman" w:hAnsi="Times New Roman"/>
          <w:sz w:val="24"/>
          <w:szCs w:val="24"/>
        </w:rPr>
        <w:t xml:space="preserve">(c) Ignoring youth</w:t>
      </w:r>
    </w:p>
    <w:p>
      <w:pPr>
        <w:spacing w:after="40"/>
        <w:ind w:left="360"/>
      </w:pPr>
      <w:r>
        <w:rPr>
          <w:rFonts w:ascii="Times New Roman" w:hAnsi="Times New Roman"/>
          <w:sz w:val="24"/>
          <w:szCs w:val="24"/>
        </w:rPr>
        <w:t xml:space="preserve">(d) Promoting smokeless tobacco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Prevention, cessation support, and enforcing smoke-free laws</w:t>
      </w:r>
    </w:p>
    <w:p>
      <w:pPr>
        <w:spacing w:after="40"/>
        <w:ind w:left="360"/>
      </w:pPr>
      <w:r>
        <w:rPr>
          <w:rFonts w:ascii="Times New Roman" w:hAnsi="Times New Roman"/>
          <w:sz w:val="24"/>
          <w:szCs w:val="24"/>
        </w:rPr>
        <w:t xml:space="preserve">🧠 Clinical Rationale: Tobacco control - awareness, cessation clinics, and enforcement of the Cigarettes and Other Tobacco Products Act - reduces tobacco-related deaths.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selling cigarettes: The programme reduces tobacco use; it does not promote sales.</w:t>
      </w:r>
    </w:p>
    <w:p>
      <w:pPr>
        <w:spacing w:after="40"/>
        <w:ind w:left="360"/>
      </w:pPr>
      <w:r>
        <w:rPr>
          <w:rFonts w:ascii="Times New Roman" w:hAnsi="Times New Roman"/>
          <w:sz w:val="24"/>
          <w:szCs w:val="24"/>
        </w:rPr>
        <w:t xml:space="preserve">C — Ignoring youth: Protecting youth is a key objective, with bans on sale near schools.</w:t>
      </w:r>
    </w:p>
    <w:p>
      <w:pPr>
        <w:spacing w:after="40"/>
        <w:ind w:left="360"/>
      </w:pPr>
      <w:r>
        <w:rPr>
          <w:rFonts w:ascii="Times New Roman" w:hAnsi="Times New Roman"/>
          <w:sz w:val="24"/>
          <w:szCs w:val="24"/>
        </w:rPr>
        <w:t xml:space="preserve">D — Promoting smokeless tobacco: Smokeless tobacco causes oral cancer and is discouraged.</w:t>
      </w:r>
    </w:p>
    <w:p>
      <w:pPr>
        <w:spacing w:after="40"/>
        <w:ind w:left="360"/>
      </w:pPr>
      <w:r>
        <w:rPr>
          <w:rFonts w:ascii="Times New Roman" w:hAnsi="Times New Roman"/>
          <w:sz w:val="24"/>
          <w:szCs w:val="24"/>
        </w:rPr>
        <w:t xml:space="preserve">⚠️ Exam Trap: Remembering the legal framework - COTPA 2003 and the national quitline 1800-112-356.</w:t>
      </w:r>
    </w:p>
    <w:p>
      <w:pPr>
        <w:spacing w:after="40"/>
        <w:ind w:left="360"/>
      </w:pPr>
      <w:r>
        <w:rPr>
          <w:rFonts w:ascii="Times New Roman" w:hAnsi="Times New Roman"/>
          <w:sz w:val="24"/>
          <w:szCs w:val="24"/>
        </w:rPr>
        <w:t xml:space="preserve">💎 PNC Pearl: NTCP: awareness, cessation clinics, COTPA enforcement, smoke-free public places and pack warnings.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in a school notices several children with pediculosis (head lice). The nurse should: </w:t>
      </w:r>
    </w:p>
    <w:p>
      <w:pPr>
        <w:spacing w:after="40"/>
        <w:ind w:left="360"/>
      </w:pPr>
      <w:r>
        <w:rPr>
          <w:rFonts w:ascii="Times New Roman" w:hAnsi="Times New Roman"/>
          <w:sz w:val="24"/>
          <w:szCs w:val="24"/>
        </w:rPr>
        <w:t xml:space="preserve">(a) Treat the affected children, teach hygiene, and screen close contacts</w:t>
      </w:r>
    </w:p>
    <w:p>
      <w:pPr>
        <w:spacing w:after="40"/>
        <w:ind w:left="360"/>
      </w:pPr>
      <w:r>
        <w:rPr>
          <w:rFonts w:ascii="Times New Roman" w:hAnsi="Times New Roman"/>
          <w:sz w:val="24"/>
          <w:szCs w:val="24"/>
        </w:rPr>
        <w:t xml:space="preserve">(b) Ignore the problem</w:t>
      </w:r>
    </w:p>
    <w:p>
      <w:pPr>
        <w:spacing w:after="40"/>
        <w:ind w:left="360"/>
      </w:pPr>
      <w:r>
        <w:rPr>
          <w:rFonts w:ascii="Times New Roman" w:hAnsi="Times New Roman"/>
          <w:sz w:val="24"/>
          <w:szCs w:val="24"/>
        </w:rPr>
        <w:t xml:space="preserve">(c) Send them home forever</w:t>
      </w:r>
    </w:p>
    <w:p>
      <w:pPr>
        <w:spacing w:after="40"/>
        <w:ind w:left="360"/>
      </w:pPr>
      <w:r>
        <w:rPr>
          <w:rFonts w:ascii="Times New Roman" w:hAnsi="Times New Roman"/>
          <w:sz w:val="24"/>
          <w:szCs w:val="24"/>
        </w:rPr>
        <w:t xml:space="preserve">(d) Shave their heads by force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Treat the affected children, teach hygiene, and screen close contacts</w:t>
      </w:r>
    </w:p>
    <w:p>
      <w:pPr>
        <w:spacing w:after="40"/>
        <w:ind w:left="360"/>
      </w:pPr>
      <w:r>
        <w:rPr>
          <w:rFonts w:ascii="Times New Roman" w:hAnsi="Times New Roman"/>
          <w:sz w:val="24"/>
          <w:szCs w:val="24"/>
        </w:rPr>
        <w:t xml:space="preserve">🧠 Clinical Rationale: Head lice outbreaks - treated with permethrin lotion, fine-combing, and hygiene education - are controlled without shaving or stigma.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Ignore the problem: Ignoring it lets infestation spread through the class.</w:t>
      </w:r>
    </w:p>
    <w:p>
      <w:pPr>
        <w:spacing w:after="40"/>
        <w:ind w:left="360"/>
      </w:pPr>
      <w:r>
        <w:rPr>
          <w:rFonts w:ascii="Times New Roman" w:hAnsi="Times New Roman"/>
          <w:sz w:val="24"/>
          <w:szCs w:val="24"/>
        </w:rPr>
        <w:t xml:space="preserve">C — Send them home forever: Permanent exclusion is unnecessary - lice are treatable.</w:t>
      </w:r>
    </w:p>
    <w:p>
      <w:pPr>
        <w:spacing w:after="40"/>
        <w:ind w:left="360"/>
      </w:pPr>
      <w:r>
        <w:rPr>
          <w:rFonts w:ascii="Times New Roman" w:hAnsi="Times New Roman"/>
          <w:sz w:val="24"/>
          <w:szCs w:val="24"/>
        </w:rPr>
        <w:t xml:space="preserve">D — Shave their heads by force: Forced shaving is not required and violates the child's dignity.</w:t>
      </w:r>
    </w:p>
    <w:p>
      <w:pPr>
        <w:spacing w:after="40"/>
        <w:ind w:left="360"/>
      </w:pPr>
      <w:r>
        <w:rPr>
          <w:rFonts w:ascii="Times New Roman" w:hAnsi="Times New Roman"/>
          <w:sz w:val="24"/>
          <w:szCs w:val="24"/>
        </w:rPr>
        <w:t xml:space="preserve">⚠️ Exam Trap: Treating only the child and not the family and contacts - reinfestation is common.</w:t>
      </w:r>
    </w:p>
    <w:p>
      <w:pPr>
        <w:spacing w:after="40"/>
        <w:ind w:left="360"/>
      </w:pPr>
      <w:r>
        <w:rPr>
          <w:rFonts w:ascii="Times New Roman" w:hAnsi="Times New Roman"/>
          <w:sz w:val="24"/>
          <w:szCs w:val="24"/>
        </w:rPr>
        <w:t xml:space="preserve">💎 PNC Pearl: Pediculosis: permethrin lotion, comb out the nits, treat all family members, hot-wash linen, screen contacts.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Programme for the Health Care of the Elderly' (NPHCE) provides: </w:t>
      </w:r>
    </w:p>
    <w:p>
      <w:pPr>
        <w:spacing w:after="40"/>
        <w:ind w:left="360"/>
      </w:pPr>
      <w:r>
        <w:rPr>
          <w:rFonts w:ascii="Times New Roman" w:hAnsi="Times New Roman"/>
          <w:sz w:val="24"/>
          <w:szCs w:val="24"/>
        </w:rPr>
        <w:t xml:space="preserve">(a) Only immunisation</w:t>
      </w:r>
    </w:p>
    <w:p>
      <w:pPr>
        <w:spacing w:after="40"/>
        <w:ind w:left="360"/>
      </w:pPr>
      <w:r>
        <w:rPr>
          <w:rFonts w:ascii="Times New Roman" w:hAnsi="Times New Roman"/>
          <w:sz w:val="24"/>
          <w:szCs w:val="24"/>
        </w:rPr>
        <w:t xml:space="preserve">(b) Specialised geriatric services at district and regional levels</w:t>
      </w:r>
    </w:p>
    <w:p>
      <w:pPr>
        <w:spacing w:after="40"/>
        <w:ind w:left="360"/>
      </w:pPr>
      <w:r>
        <w:rPr>
          <w:rFonts w:ascii="Times New Roman" w:hAnsi="Times New Roman"/>
          <w:sz w:val="24"/>
          <w:szCs w:val="24"/>
        </w:rPr>
        <w:t xml:space="preserve">(c) Only dental care</w:t>
      </w:r>
    </w:p>
    <w:p>
      <w:pPr>
        <w:spacing w:after="40"/>
        <w:ind w:left="360"/>
      </w:pPr>
      <w:r>
        <w:rPr>
          <w:rFonts w:ascii="Times New Roman" w:hAnsi="Times New Roman"/>
          <w:sz w:val="24"/>
          <w:szCs w:val="24"/>
        </w:rPr>
        <w:t xml:space="preserve">(d) Only school services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Specialised geriatric services at district and regional levels</w:t>
      </w:r>
    </w:p>
    <w:p>
      <w:pPr>
        <w:spacing w:after="40"/>
        <w:ind w:left="360"/>
      </w:pPr>
      <w:r>
        <w:rPr>
          <w:rFonts w:ascii="Times New Roman" w:hAnsi="Times New Roman"/>
          <w:sz w:val="24"/>
          <w:szCs w:val="24"/>
        </w:rPr>
        <w:t xml:space="preserve">🧠 Clinical Rationale: NPHCE - geriatric OPDs, wards, and regional centres - addresses the growing health needs of India's ageing population.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immunisation: Immunisation belongs to the Universal Immunisation Programme.</w:t>
      </w:r>
    </w:p>
    <w:p>
      <w:pPr>
        <w:spacing w:after="40"/>
        <w:ind w:left="360"/>
      </w:pPr>
      <w:r>
        <w:rPr>
          <w:rFonts w:ascii="Times New Roman" w:hAnsi="Times New Roman"/>
          <w:sz w:val="24"/>
          <w:szCs w:val="24"/>
        </w:rPr>
        <w:t xml:space="preserve">C — Only dental care: Dental care is not the focus of NPHCE.</w:t>
      </w:r>
    </w:p>
    <w:p>
      <w:pPr>
        <w:spacing w:after="40"/>
        <w:ind w:left="360"/>
      </w:pPr>
      <w:r>
        <w:rPr>
          <w:rFonts w:ascii="Times New Roman" w:hAnsi="Times New Roman"/>
          <w:sz w:val="24"/>
          <w:szCs w:val="24"/>
        </w:rPr>
        <w:t xml:space="preserve">D — Only school services: School health services are separate from NPHCE.</w:t>
      </w:r>
    </w:p>
    <w:p>
      <w:pPr>
        <w:spacing w:after="40"/>
        <w:ind w:left="360"/>
      </w:pPr>
      <w:r>
        <w:rPr>
          <w:rFonts w:ascii="Times New Roman" w:hAnsi="Times New Roman"/>
          <w:sz w:val="24"/>
          <w:szCs w:val="24"/>
        </w:rPr>
        <w:t xml:space="preserve">⚠️ Exam Trap: Confusing NPHCE with the school health programme or RBSK screening.</w:t>
      </w:r>
    </w:p>
    <w:p>
      <w:pPr>
        <w:spacing w:after="40"/>
        <w:ind w:left="360"/>
      </w:pPr>
      <w:r>
        <w:rPr>
          <w:rFonts w:ascii="Times New Roman" w:hAnsi="Times New Roman"/>
          <w:sz w:val="24"/>
          <w:szCs w:val="24"/>
        </w:rPr>
        <w:t xml:space="preserve">💎 PNC Pearl: NPHCE: district geriatric units, regional centres, home-based elderly care and rehabilitation.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'Pradhan Mantri Matru Vandana Yojana' (PMMVY) gives cash support to pregnant and lactating women for: </w:t>
      </w:r>
    </w:p>
    <w:p>
      <w:pPr>
        <w:spacing w:after="40"/>
        <w:ind w:left="360"/>
      </w:pPr>
      <w:r>
        <w:rPr>
          <w:rFonts w:ascii="Times New Roman" w:hAnsi="Times New Roman"/>
          <w:sz w:val="24"/>
          <w:szCs w:val="24"/>
        </w:rPr>
        <w:t xml:space="preserve">(a) Paying school fees of sons only</w:t>
      </w:r>
    </w:p>
    <w:p>
      <w:pPr>
        <w:spacing w:after="40"/>
        <w:ind w:left="360"/>
      </w:pPr>
      <w:r>
        <w:rPr>
          <w:rFonts w:ascii="Times New Roman" w:hAnsi="Times New Roman"/>
          <w:sz w:val="24"/>
          <w:szCs w:val="24"/>
        </w:rPr>
        <w:t xml:space="preserve">(b) Foreign travel</w:t>
      </w:r>
    </w:p>
    <w:p>
      <w:pPr>
        <w:spacing w:after="40"/>
        <w:ind w:left="360"/>
      </w:pPr>
      <w:r>
        <w:rPr>
          <w:rFonts w:ascii="Times New Roman" w:hAnsi="Times New Roman"/>
          <w:sz w:val="24"/>
          <w:szCs w:val="24"/>
        </w:rPr>
        <w:t xml:space="preserve">(c) Buying luxury goods</w:t>
      </w:r>
    </w:p>
    <w:p>
      <w:pPr>
        <w:spacing w:after="40"/>
        <w:ind w:left="360"/>
      </w:pPr>
      <w:r>
        <w:rPr>
          <w:rFonts w:ascii="Times New Roman" w:hAnsi="Times New Roman"/>
          <w:sz w:val="24"/>
          <w:szCs w:val="24"/>
        </w:rPr>
        <w:t xml:space="preserve">(d) Nutrition and to compensate for wage loss during pregnancy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Nutrition and to compensate for wage loss during pregnancy</w:t>
      </w:r>
    </w:p>
    <w:p>
      <w:pPr>
        <w:spacing w:after="40"/>
        <w:ind w:left="360"/>
      </w:pPr>
      <w:r>
        <w:rPr>
          <w:rFonts w:ascii="Times New Roman" w:hAnsi="Times New Roman"/>
          <w:sz w:val="24"/>
          <w:szCs w:val="24"/>
        </w:rPr>
        <w:t xml:space="preserve">🧠 Clinical Rationale: PMMVY - a maternity benefit scheme - provides cash in instalments for the first child, supporting nutrition and reducing wage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Paying school fees of sons only: PMMVY is not an education scheme and is not gender-restricted.</w:t>
      </w:r>
    </w:p>
    <w:p>
      <w:pPr>
        <w:spacing w:after="40"/>
        <w:ind w:left="360"/>
      </w:pPr>
      <w:r>
        <w:rPr>
          <w:rFonts w:ascii="Times New Roman" w:hAnsi="Times New Roman"/>
          <w:sz w:val="24"/>
          <w:szCs w:val="24"/>
        </w:rPr>
        <w:t xml:space="preserve">B — Foreign travel: Foreign travel has no connection with a maternity benefit scheme.</w:t>
      </w:r>
    </w:p>
    <w:p>
      <w:pPr>
        <w:spacing w:after="40"/>
        <w:ind w:left="360"/>
      </w:pPr>
      <w:r>
        <w:rPr>
          <w:rFonts w:ascii="Times New Roman" w:hAnsi="Times New Roman"/>
          <w:sz w:val="24"/>
          <w:szCs w:val="24"/>
        </w:rPr>
        <w:t xml:space="preserve">C — Buying luxury goods: The scheme is conditional on nutrition support and maternity care, not general purchases.</w:t>
      </w:r>
    </w:p>
    <w:p>
      <w:pPr>
        <w:spacing w:after="40"/>
        <w:ind w:left="360"/>
      </w:pPr>
      <w:r>
        <w:rPr>
          <w:rFonts w:ascii="Times New Roman" w:hAnsi="Times New Roman"/>
          <w:sz w:val="24"/>
          <w:szCs w:val="24"/>
        </w:rPr>
        <w:t xml:space="preserve">⚠️ Exam Trap: Remembering that PMMVY is a conditional cash transfer linked to ANC registration and immunisation.</w:t>
      </w:r>
    </w:p>
    <w:p>
      <w:pPr>
        <w:spacing w:after="40"/>
        <w:ind w:left="360"/>
      </w:pPr>
      <w:r>
        <w:rPr>
          <w:rFonts w:ascii="Times New Roman" w:hAnsi="Times New Roman"/>
          <w:sz w:val="24"/>
          <w:szCs w:val="24"/>
        </w:rPr>
        <w:t xml:space="preserve">💎 PNC Pearl: PMMVY: cash incentive (about Rs 5,000) to pregnant and lactating mothers for nutrition and wage-loss compensation.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believes that the television is sending him special messages. This is an example of: </w:t>
      </w:r>
    </w:p>
    <w:p>
      <w:pPr>
        <w:spacing w:after="40"/>
        <w:ind w:left="360"/>
      </w:pPr>
      <w:r>
        <w:rPr>
          <w:rFonts w:ascii="Times New Roman" w:hAnsi="Times New Roman"/>
          <w:sz w:val="24"/>
          <w:szCs w:val="24"/>
        </w:rPr>
        <w:t xml:space="preserve">(a) An obsession</w:t>
      </w:r>
    </w:p>
    <w:p>
      <w:pPr>
        <w:spacing w:after="40"/>
        <w:ind w:left="360"/>
      </w:pPr>
      <w:r>
        <w:rPr>
          <w:rFonts w:ascii="Times New Roman" w:hAnsi="Times New Roman"/>
          <w:sz w:val="24"/>
          <w:szCs w:val="24"/>
        </w:rPr>
        <w:t xml:space="preserve">(b) A hallucination</w:t>
      </w:r>
    </w:p>
    <w:p>
      <w:pPr>
        <w:spacing w:after="40"/>
        <w:ind w:left="360"/>
      </w:pPr>
      <w:r>
        <w:rPr>
          <w:rFonts w:ascii="Times New Roman" w:hAnsi="Times New Roman"/>
          <w:sz w:val="24"/>
          <w:szCs w:val="24"/>
        </w:rPr>
        <w:t xml:space="preserve">(c) A delusion of reference</w:t>
      </w:r>
    </w:p>
    <w:p>
      <w:pPr>
        <w:spacing w:after="40"/>
        <w:ind w:left="360"/>
      </w:pPr>
      <w:r>
        <w:rPr>
          <w:rFonts w:ascii="Times New Roman" w:hAnsi="Times New Roman"/>
          <w:sz w:val="24"/>
          <w:szCs w:val="24"/>
        </w:rPr>
        <w:t xml:space="preserve">(d) A phobia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delusion of reference</w:t>
      </w:r>
    </w:p>
    <w:p>
      <w:pPr>
        <w:spacing w:after="40"/>
        <w:ind w:left="360"/>
      </w:pPr>
      <w:r>
        <w:rPr>
          <w:rFonts w:ascii="Times New Roman" w:hAnsi="Times New Roman"/>
          <w:sz w:val="24"/>
          <w:szCs w:val="24"/>
        </w:rPr>
        <w:t xml:space="preserve">🧠 Clinical Rationale: A delusion of reference - interpreting neutral events as personally meaningful - is common in schizophrenia; it is a false belief, not a perception.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obsession: An obsession is an intrusive thought recognised as one's own, not a false belief.</w:t>
      </w:r>
    </w:p>
    <w:p>
      <w:pPr>
        <w:spacing w:after="40"/>
        <w:ind w:left="360"/>
      </w:pPr>
      <w:r>
        <w:rPr>
          <w:rFonts w:ascii="Times New Roman" w:hAnsi="Times New Roman"/>
          <w:sz w:val="24"/>
          <w:szCs w:val="24"/>
        </w:rPr>
        <w:t xml:space="preserve">B — A hallucination: A hallucination is a sensory perception without a stimulus - here no one is speaking.</w:t>
      </w:r>
    </w:p>
    <w:p>
      <w:pPr>
        <w:spacing w:after="40"/>
        <w:ind w:left="360"/>
      </w:pPr>
      <w:r>
        <w:rPr>
          <w:rFonts w:ascii="Times New Roman" w:hAnsi="Times New Roman"/>
          <w:sz w:val="24"/>
          <w:szCs w:val="24"/>
        </w:rPr>
        <w:t xml:space="preserve">D — A phobia: A phobia is an irrational fear of a specific object or situation.</w:t>
      </w:r>
    </w:p>
    <w:p>
      <w:pPr>
        <w:spacing w:after="40"/>
        <w:ind w:left="360"/>
      </w:pPr>
      <w:r>
        <w:rPr>
          <w:rFonts w:ascii="Times New Roman" w:hAnsi="Times New Roman"/>
          <w:sz w:val="24"/>
          <w:szCs w:val="24"/>
        </w:rPr>
        <w:t xml:space="preserve">⚠️ Exam Trap: Distinguishing a delusion (fixed false belief) from a hallucination (false perception).</w:t>
      </w:r>
    </w:p>
    <w:p>
      <w:pPr>
        <w:spacing w:after="40"/>
        <w:ind w:left="360"/>
      </w:pPr>
      <w:r>
        <w:rPr>
          <w:rFonts w:ascii="Times New Roman" w:hAnsi="Times New Roman"/>
          <w:sz w:val="24"/>
          <w:szCs w:val="24"/>
        </w:rPr>
        <w:t xml:space="preserve">💎 PNC Pearl: Delusion of reference: neutral events or media are believed to refer to oneself - a common positive symptom of schizophrenia.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post-traumatic stress disorder is having a flashback and is agitated. The nurse should: </w:t>
      </w:r>
    </w:p>
    <w:p>
      <w:pPr>
        <w:spacing w:after="40"/>
        <w:ind w:left="360"/>
      </w:pPr>
      <w:r>
        <w:rPr>
          <w:rFonts w:ascii="Times New Roman" w:hAnsi="Times New Roman"/>
          <w:sz w:val="24"/>
          <w:szCs w:val="24"/>
        </w:rPr>
        <w:t xml:space="preserve">(a) Shout to snap the client out of it</w:t>
      </w:r>
    </w:p>
    <w:p>
      <w:pPr>
        <w:spacing w:after="40"/>
        <w:ind w:left="360"/>
      </w:pPr>
      <w:r>
        <w:rPr>
          <w:rFonts w:ascii="Times New Roman" w:hAnsi="Times New Roman"/>
          <w:sz w:val="24"/>
          <w:szCs w:val="24"/>
        </w:rPr>
        <w:t xml:space="preserve">(b) Restrain the client</w:t>
      </w:r>
    </w:p>
    <w:p>
      <w:pPr>
        <w:spacing w:after="40"/>
        <w:ind w:left="360"/>
      </w:pPr>
      <w:r>
        <w:rPr>
          <w:rFonts w:ascii="Times New Roman" w:hAnsi="Times New Roman"/>
          <w:sz w:val="24"/>
          <w:szCs w:val="24"/>
        </w:rPr>
        <w:t xml:space="preserve">(c) Leave the client alone</w:t>
      </w:r>
    </w:p>
    <w:p>
      <w:pPr>
        <w:spacing w:after="40"/>
        <w:ind w:left="360"/>
      </w:pPr>
      <w:r>
        <w:rPr>
          <w:rFonts w:ascii="Times New Roman" w:hAnsi="Times New Roman"/>
          <w:sz w:val="24"/>
          <w:szCs w:val="24"/>
        </w:rPr>
        <w:t xml:space="preserve">(d) Speak calmly, orient the client to the present, and keep the environment safe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Speak calmly, orient the client to the present, and keep the environment safe</w:t>
      </w:r>
    </w:p>
    <w:p>
      <w:pPr>
        <w:spacing w:after="40"/>
        <w:ind w:left="360"/>
      </w:pPr>
      <w:r>
        <w:rPr>
          <w:rFonts w:ascii="Times New Roman" w:hAnsi="Times New Roman"/>
          <w:sz w:val="24"/>
          <w:szCs w:val="24"/>
        </w:rPr>
        <w:t xml:space="preserve">🧠 Clinical Rationale: During a flashback - grounding techniques, calm voice, and a safe space - help the client return to the present; re-traumatising confrontation is avoided.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Shout to snap the client out of it: Loud orders escalate fear and agitation.</w:t>
      </w:r>
    </w:p>
    <w:p>
      <w:pPr>
        <w:spacing w:after="40"/>
        <w:ind w:left="360"/>
      </w:pPr>
      <w:r>
        <w:rPr>
          <w:rFonts w:ascii="Times New Roman" w:hAnsi="Times New Roman"/>
          <w:sz w:val="24"/>
          <w:szCs w:val="24"/>
        </w:rPr>
        <w:t xml:space="preserve">B — Restrain the client: Restraint increases panic and injury risk unless there is immediate danger.</w:t>
      </w:r>
    </w:p>
    <w:p>
      <w:pPr>
        <w:spacing w:after="40"/>
        <w:ind w:left="360"/>
      </w:pPr>
      <w:r>
        <w:rPr>
          <w:rFonts w:ascii="Times New Roman" w:hAnsi="Times New Roman"/>
          <w:sz w:val="24"/>
          <w:szCs w:val="24"/>
        </w:rPr>
        <w:t xml:space="preserve">C — Leave the client alone: The client needs calm support and orientation, not isolation.</w:t>
      </w:r>
    </w:p>
    <w:p>
      <w:pPr>
        <w:spacing w:after="40"/>
        <w:ind w:left="360"/>
      </w:pPr>
      <w:r>
        <w:rPr>
          <w:rFonts w:ascii="Times New Roman" w:hAnsi="Times New Roman"/>
          <w:sz w:val="24"/>
          <w:szCs w:val="24"/>
        </w:rPr>
        <w:t xml:space="preserve">⚠️ Exam Trap: Touching an agitated client without warning - say who you are before making contact.</w:t>
      </w:r>
    </w:p>
    <w:p>
      <w:pPr>
        <w:spacing w:after="40"/>
        <w:ind w:left="360"/>
      </w:pPr>
      <w:r>
        <w:rPr>
          <w:rFonts w:ascii="Times New Roman" w:hAnsi="Times New Roman"/>
          <w:sz w:val="24"/>
          <w:szCs w:val="24"/>
        </w:rPr>
        <w:t xml:space="preserve">💎 PNC Pearl: Flashback care: calm voice, grounding by naming the present date and place, reduce stimuli, ensure safety.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brain that controls hunger, thirst, and body temperature is the: </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Medulla</w:t>
      </w:r>
    </w:p>
    <w:p>
      <w:pPr>
        <w:spacing w:after="40"/>
        <w:ind w:left="360"/>
      </w:pPr>
      <w:r>
        <w:rPr>
          <w:rFonts w:ascii="Times New Roman" w:hAnsi="Times New Roman"/>
          <w:sz w:val="24"/>
          <w:szCs w:val="24"/>
        </w:rPr>
        <w:t xml:space="preserve">(d) Cerebrum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Hypothalamus</w:t>
      </w:r>
    </w:p>
    <w:p>
      <w:pPr>
        <w:spacing w:after="40"/>
        <w:ind w:left="360"/>
      </w:pPr>
      <w:r>
        <w:rPr>
          <w:rFonts w:ascii="Times New Roman" w:hAnsi="Times New Roman"/>
          <w:sz w:val="24"/>
          <w:szCs w:val="24"/>
        </w:rPr>
        <w:t xml:space="preserve">🧠 Clinical Rationale: The hypothalamus - the body's thermostat and drive centre - regulates temperature, hunger, thirst, and hormones through the pituitary.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Cerebellum: The cerebellum coordinates balance and posture.</w:t>
      </w:r>
    </w:p>
    <w:p>
      <w:pPr>
        <w:spacing w:after="40"/>
        <w:ind w:left="360"/>
      </w:pPr>
      <w:r>
        <w:rPr>
          <w:rFonts w:ascii="Times New Roman" w:hAnsi="Times New Roman"/>
          <w:sz w:val="24"/>
          <w:szCs w:val="24"/>
        </w:rPr>
        <w:t xml:space="preserve">C — Medulla: The medulla controls breathing, heart rate and the vomiting reflex.</w:t>
      </w:r>
    </w:p>
    <w:p>
      <w:pPr>
        <w:spacing w:after="40"/>
        <w:ind w:left="360"/>
      </w:pPr>
      <w:r>
        <w:rPr>
          <w:rFonts w:ascii="Times New Roman" w:hAnsi="Times New Roman"/>
          <w:sz w:val="24"/>
          <w:szCs w:val="24"/>
        </w:rPr>
        <w:t xml:space="preserve">D — Cerebrum: The cerebrum handles thought, memory and voluntary movement.</w:t>
      </w:r>
    </w:p>
    <w:p>
      <w:pPr>
        <w:spacing w:after="40"/>
        <w:ind w:left="360"/>
      </w:pPr>
      <w:r>
        <w:rPr>
          <w:rFonts w:ascii="Times New Roman" w:hAnsi="Times New Roman"/>
          <w:sz w:val="24"/>
          <w:szCs w:val="24"/>
        </w:rPr>
        <w:t xml:space="preserve">⚠️ Exam Trap: Crediting the medulla with temperature control - the hypothalamus is the thermostat.</w:t>
      </w:r>
    </w:p>
    <w:p>
      <w:pPr>
        <w:spacing w:after="40"/>
        <w:ind w:left="360"/>
      </w:pPr>
      <w:r>
        <w:rPr>
          <w:rFonts w:ascii="Times New Roman" w:hAnsi="Times New Roman"/>
          <w:sz w:val="24"/>
          <w:szCs w:val="24"/>
        </w:rPr>
        <w:t xml:space="preserve">💎 PNC Pearl: Hypothalamus: temperature, hunger, thirst, sleep and pituitary control.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heart rate of a healthy adult at rest is: </w:t>
      </w:r>
    </w:p>
    <w:p>
      <w:pPr>
        <w:spacing w:after="40"/>
        <w:ind w:left="360"/>
      </w:pPr>
      <w:r>
        <w:rPr>
          <w:rFonts w:ascii="Times New Roman" w:hAnsi="Times New Roman"/>
          <w:sz w:val="24"/>
          <w:szCs w:val="24"/>
        </w:rPr>
        <w:t xml:space="preserve">(a) 150-200 beats per minute</w:t>
      </w:r>
    </w:p>
    <w:p>
      <w:pPr>
        <w:spacing w:after="40"/>
        <w:ind w:left="360"/>
      </w:pPr>
      <w:r>
        <w:rPr>
          <w:rFonts w:ascii="Times New Roman" w:hAnsi="Times New Roman"/>
          <w:sz w:val="24"/>
          <w:szCs w:val="24"/>
        </w:rPr>
        <w:t xml:space="preserve">(b) 30-50 beats per minute</w:t>
      </w:r>
    </w:p>
    <w:p>
      <w:pPr>
        <w:spacing w:after="40"/>
        <w:ind w:left="360"/>
      </w:pPr>
      <w:r>
        <w:rPr>
          <w:rFonts w:ascii="Times New Roman" w:hAnsi="Times New Roman"/>
          <w:sz w:val="24"/>
          <w:szCs w:val="24"/>
        </w:rPr>
        <w:t xml:space="preserve">(c) 60-100 beats per minute</w:t>
      </w:r>
    </w:p>
    <w:p>
      <w:pPr>
        <w:spacing w:after="40"/>
        <w:ind w:left="360"/>
      </w:pPr>
      <w:r>
        <w:rPr>
          <w:rFonts w:ascii="Times New Roman" w:hAnsi="Times New Roman"/>
          <w:sz w:val="24"/>
          <w:szCs w:val="24"/>
        </w:rPr>
        <w:t xml:space="preserve">(d) 100-140 beats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60-100 beats per minute</w:t>
      </w:r>
    </w:p>
    <w:p>
      <w:pPr>
        <w:spacing w:after="40"/>
        <w:ind w:left="360"/>
      </w:pPr>
      <w:r>
        <w:rPr>
          <w:rFonts w:ascii="Times New Roman" w:hAnsi="Times New Roman"/>
          <w:sz w:val="24"/>
          <w:szCs w:val="24"/>
        </w:rPr>
        <w:t xml:space="preserve">🧠 Clinical Rationale: Adult resting heart rate 60-100/min - bradycardia below 60 and tachycardia above 100; athletes often have slower resting rates.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150-200 beats per minute: That is a tachyarrhythmia, not a normal resting rate.</w:t>
      </w:r>
    </w:p>
    <w:p>
      <w:pPr>
        <w:spacing w:after="40"/>
        <w:ind w:left="360"/>
      </w:pPr>
      <w:r>
        <w:rPr>
          <w:rFonts w:ascii="Times New Roman" w:hAnsi="Times New Roman"/>
          <w:sz w:val="24"/>
          <w:szCs w:val="24"/>
        </w:rPr>
        <w:t xml:space="preserve">B — 30-50 beats per minute: That is bradycardia, below the normal adult range.</w:t>
      </w:r>
    </w:p>
    <w:p>
      <w:pPr>
        <w:spacing w:after="40"/>
        <w:ind w:left="360"/>
      </w:pPr>
      <w:r>
        <w:rPr>
          <w:rFonts w:ascii="Times New Roman" w:hAnsi="Times New Roman"/>
          <w:sz w:val="24"/>
          <w:szCs w:val="24"/>
        </w:rPr>
        <w:t xml:space="preserve">D — 100-140 beats per minute: That is tachycardia, above the normal adult range.</w:t>
      </w:r>
    </w:p>
    <w:p>
      <w:pPr>
        <w:spacing w:after="40"/>
        <w:ind w:left="360"/>
      </w:pPr>
      <w:r>
        <w:rPr>
          <w:rFonts w:ascii="Times New Roman" w:hAnsi="Times New Roman"/>
          <w:sz w:val="24"/>
          <w:szCs w:val="24"/>
        </w:rPr>
        <w:t xml:space="preserve">⚠️ Exam Trap: Forgetting that trained athletes may be normal at 50-60 beats per minute.</w:t>
      </w:r>
    </w:p>
    <w:p>
      <w:pPr>
        <w:spacing w:after="40"/>
        <w:ind w:left="360"/>
      </w:pPr>
      <w:r>
        <w:rPr>
          <w:rFonts w:ascii="Times New Roman" w:hAnsi="Times New Roman"/>
          <w:sz w:val="24"/>
          <w:szCs w:val="24"/>
        </w:rPr>
        <w:t xml:space="preserve">💎 PNC Pearl: Adult resting heart rate 60-100/min; below 60 is bradycardia, above 100 is tachycardia.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hormone that raises blood calcium levels is: </w:t>
      </w:r>
    </w:p>
    <w:p>
      <w:pPr>
        <w:spacing w:after="40"/>
        <w:ind w:left="360"/>
      </w:pPr>
      <w:r>
        <w:rPr>
          <w:rFonts w:ascii="Times New Roman" w:hAnsi="Times New Roman"/>
          <w:sz w:val="24"/>
          <w:szCs w:val="24"/>
        </w:rPr>
        <w:t xml:space="preserve">(a) Insulin</w:t>
      </w:r>
    </w:p>
    <w:p>
      <w:pPr>
        <w:spacing w:after="40"/>
        <w:ind w:left="360"/>
      </w:pPr>
      <w:r>
        <w:rPr>
          <w:rFonts w:ascii="Times New Roman" w:hAnsi="Times New Roman"/>
          <w:sz w:val="24"/>
          <w:szCs w:val="24"/>
        </w:rPr>
        <w:t xml:space="preserve">(b) Parathyroid hormone</w:t>
      </w:r>
    </w:p>
    <w:p>
      <w:pPr>
        <w:spacing w:after="40"/>
        <w:ind w:left="360"/>
      </w:pPr>
      <w:r>
        <w:rPr>
          <w:rFonts w:ascii="Times New Roman" w:hAnsi="Times New Roman"/>
          <w:sz w:val="24"/>
          <w:szCs w:val="24"/>
        </w:rPr>
        <w:t xml:space="preserve">(c) Calcitonin</w:t>
      </w:r>
    </w:p>
    <w:p>
      <w:pPr>
        <w:spacing w:after="40"/>
        <w:ind w:left="360"/>
      </w:pPr>
      <w:r>
        <w:rPr>
          <w:rFonts w:ascii="Times New Roman" w:hAnsi="Times New Roman"/>
          <w:sz w:val="24"/>
          <w:szCs w:val="24"/>
        </w:rPr>
        <w:t xml:space="preserve">(d) Aldosterone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Parathyroid hormone</w:t>
      </w:r>
    </w:p>
    <w:p>
      <w:pPr>
        <w:spacing w:after="40"/>
        <w:ind w:left="360"/>
      </w:pPr>
      <w:r>
        <w:rPr>
          <w:rFonts w:ascii="Times New Roman" w:hAnsi="Times New Roman"/>
          <w:sz w:val="24"/>
          <w:szCs w:val="24"/>
        </w:rPr>
        <w:t xml:space="preserve">🧠 Clinical Rationale: Parathyroid hormone - from the parathyroid glands - raises blood calcium by releasing it from bone; calcitonin lowers calcium.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Insulin: Insulin regulates glucose, not calcium.</w:t>
      </w:r>
    </w:p>
    <w:p>
      <w:pPr>
        <w:spacing w:after="40"/>
        <w:ind w:left="360"/>
      </w:pPr>
      <w:r>
        <w:rPr>
          <w:rFonts w:ascii="Times New Roman" w:hAnsi="Times New Roman"/>
          <w:sz w:val="24"/>
          <w:szCs w:val="24"/>
        </w:rPr>
        <w:t xml:space="preserve">C — Calcitonin: Calcitonin LOWERS blood calcium by inhibiting osteoclasts.</w:t>
      </w:r>
    </w:p>
    <w:p>
      <w:pPr>
        <w:spacing w:after="40"/>
        <w:ind w:left="360"/>
      </w:pPr>
      <w:r>
        <w:rPr>
          <w:rFonts w:ascii="Times New Roman" w:hAnsi="Times New Roman"/>
          <w:sz w:val="24"/>
          <w:szCs w:val="24"/>
        </w:rPr>
        <w:t xml:space="preserve">D — Aldosterone: Aldosterone regulates sodium and potassium balance.</w:t>
      </w:r>
    </w:p>
    <w:p>
      <w:pPr>
        <w:spacing w:after="40"/>
        <w:ind w:left="360"/>
      </w:pPr>
      <w:r>
        <w:rPr>
          <w:rFonts w:ascii="Times New Roman" w:hAnsi="Times New Roman"/>
          <w:sz w:val="24"/>
          <w:szCs w:val="24"/>
        </w:rPr>
        <w:t xml:space="preserve">⚠️ Exam Trap: Remembering that PTH and calcitonin have opposite effects on serum calcium.</w:t>
      </w:r>
    </w:p>
    <w:p>
      <w:pPr>
        <w:spacing w:after="40"/>
        <w:ind w:left="360"/>
      </w:pPr>
      <w:r>
        <w:rPr>
          <w:rFonts w:ascii="Times New Roman" w:hAnsi="Times New Roman"/>
          <w:sz w:val="24"/>
          <w:szCs w:val="24"/>
        </w:rPr>
        <w:t xml:space="preserve">💎 PNC Pearl: PTH raises serum calcium by bone resorption, renal reabsorption and vitamin D activation; calcitonin lowers it.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liquid part of the blood that carries cells and dissolved substances is the: </w:t>
      </w:r>
    </w:p>
    <w:p>
      <w:pPr>
        <w:spacing w:after="40"/>
        <w:ind w:left="360"/>
      </w:pPr>
      <w:r>
        <w:rPr>
          <w:rFonts w:ascii="Times New Roman" w:hAnsi="Times New Roman"/>
          <w:sz w:val="24"/>
          <w:szCs w:val="24"/>
        </w:rPr>
        <w:t xml:space="preserve">(a) Lymph</w:t>
      </w:r>
    </w:p>
    <w:p>
      <w:pPr>
        <w:spacing w:after="40"/>
        <w:ind w:left="360"/>
      </w:pPr>
      <w:r>
        <w:rPr>
          <w:rFonts w:ascii="Times New Roman" w:hAnsi="Times New Roman"/>
          <w:sz w:val="24"/>
          <w:szCs w:val="24"/>
        </w:rPr>
        <w:t xml:space="preserve">(b) Plasma</w:t>
      </w:r>
    </w:p>
    <w:p>
      <w:pPr>
        <w:spacing w:after="40"/>
        <w:ind w:left="360"/>
      </w:pPr>
      <w:r>
        <w:rPr>
          <w:rFonts w:ascii="Times New Roman" w:hAnsi="Times New Roman"/>
          <w:sz w:val="24"/>
          <w:szCs w:val="24"/>
        </w:rPr>
        <w:t xml:space="preserve">(c) Serum</w:t>
      </w:r>
    </w:p>
    <w:p>
      <w:pPr>
        <w:spacing w:after="40"/>
        <w:ind w:left="360"/>
      </w:pPr>
      <w:r>
        <w:rPr>
          <w:rFonts w:ascii="Times New Roman" w:hAnsi="Times New Roman"/>
          <w:sz w:val="24"/>
          <w:szCs w:val="24"/>
        </w:rPr>
        <w:t xml:space="preserve">(d) Cytoplasm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Plasma</w:t>
      </w:r>
    </w:p>
    <w:p>
      <w:pPr>
        <w:spacing w:after="40"/>
        <w:ind w:left="360"/>
      </w:pPr>
      <w:r>
        <w:rPr>
          <w:rFonts w:ascii="Times New Roman" w:hAnsi="Times New Roman"/>
          <w:sz w:val="24"/>
          <w:szCs w:val="24"/>
        </w:rPr>
        <w:t xml:space="preserve">🧠 Clinical Rationale: Plasma - about 55% of blood - is the fluid carrying cells, proteins, and nutrients; serum is plasma without clotting factors.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Lymph: Lymph is tissue fluid carried in lymphatic vessels.</w:t>
      </w:r>
    </w:p>
    <w:p>
      <w:pPr>
        <w:spacing w:after="40"/>
        <w:ind w:left="360"/>
      </w:pPr>
      <w:r>
        <w:rPr>
          <w:rFonts w:ascii="Times New Roman" w:hAnsi="Times New Roman"/>
          <w:sz w:val="24"/>
          <w:szCs w:val="24"/>
        </w:rPr>
        <w:t xml:space="preserve">C — Serum: Serum is plasma WITHOUT clotting factors - a laboratory fraction.</w:t>
      </w:r>
    </w:p>
    <w:p>
      <w:pPr>
        <w:spacing w:after="40"/>
        <w:ind w:left="360"/>
      </w:pPr>
      <w:r>
        <w:rPr>
          <w:rFonts w:ascii="Times New Roman" w:hAnsi="Times New Roman"/>
          <w:sz w:val="24"/>
          <w:szCs w:val="24"/>
        </w:rPr>
        <w:t xml:space="preserve">D — Cytoplasm: Cytoplasm is the fluid inside cells.</w:t>
      </w:r>
    </w:p>
    <w:p>
      <w:pPr>
        <w:spacing w:after="40"/>
        <w:ind w:left="360"/>
      </w:pPr>
      <w:r>
        <w:rPr>
          <w:rFonts w:ascii="Times New Roman" w:hAnsi="Times New Roman"/>
          <w:sz w:val="24"/>
          <w:szCs w:val="24"/>
        </w:rPr>
        <w:t xml:space="preserve">⚠️ Exam Trap: Distinguishing plasma (with clotting factors) from serum (without them).</w:t>
      </w:r>
    </w:p>
    <w:p>
      <w:pPr>
        <w:spacing w:after="40"/>
        <w:ind w:left="360"/>
      </w:pPr>
      <w:r>
        <w:rPr>
          <w:rFonts w:ascii="Times New Roman" w:hAnsi="Times New Roman"/>
          <w:sz w:val="24"/>
          <w:szCs w:val="24"/>
        </w:rPr>
        <w:t xml:space="preserve">💎 PNC Pearl: Plasma is about 55% of blood volume and 90% water; it carries proteins, nutrients, hormones and wastes.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virus that causes poliomyelitis is transmitted mainly through: </w:t>
      </w:r>
    </w:p>
    <w:p>
      <w:pPr>
        <w:spacing w:after="40"/>
        <w:ind w:left="360"/>
      </w:pPr>
      <w:r>
        <w:rPr>
          <w:rFonts w:ascii="Times New Roman" w:hAnsi="Times New Roman"/>
          <w:sz w:val="24"/>
          <w:szCs w:val="24"/>
        </w:rPr>
        <w:t xml:space="preserve">(a) Air droplets only</w:t>
      </w:r>
    </w:p>
    <w:p>
      <w:pPr>
        <w:spacing w:after="40"/>
        <w:ind w:left="360"/>
      </w:pPr>
      <w:r>
        <w:rPr>
          <w:rFonts w:ascii="Times New Roman" w:hAnsi="Times New Roman"/>
          <w:sz w:val="24"/>
          <w:szCs w:val="24"/>
        </w:rPr>
        <w:t xml:space="preserve">(b) The faecal-oral route (contaminated water and food)</w:t>
      </w:r>
    </w:p>
    <w:p>
      <w:pPr>
        <w:spacing w:after="40"/>
        <w:ind w:left="360"/>
      </w:pPr>
      <w:r>
        <w:rPr>
          <w:rFonts w:ascii="Times New Roman" w:hAnsi="Times New Roman"/>
          <w:sz w:val="24"/>
          <w:szCs w:val="24"/>
        </w:rPr>
        <w:t xml:space="preserve">(c) Blood transfusions</w:t>
      </w:r>
    </w:p>
    <w:p>
      <w:pPr>
        <w:spacing w:after="40"/>
        <w:ind w:left="360"/>
      </w:pPr>
      <w:r>
        <w:rPr>
          <w:rFonts w:ascii="Times New Roman" w:hAnsi="Times New Roman"/>
          <w:sz w:val="24"/>
          <w:szCs w:val="24"/>
        </w:rPr>
        <w:t xml:space="preserve">(d) Mosquito bites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faecal-oral route (contaminated water and food)</w:t>
      </w:r>
    </w:p>
    <w:p>
      <w:pPr>
        <w:spacing w:after="40"/>
        <w:ind w:left="360"/>
      </w:pPr>
      <w:r>
        <w:rPr>
          <w:rFonts w:ascii="Times New Roman" w:hAnsi="Times New Roman"/>
          <w:sz w:val="24"/>
          <w:szCs w:val="24"/>
        </w:rPr>
        <w:t xml:space="preserve">🧠 Clinical Rationale: Polio - an enterovirus - spreads by the faecal-oral route; OPV and IPV under the pulse polio programme have nearly eradicated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Air droplets only: Polio spreads mainly by the faecal-oral route, not by droplets.</w:t>
      </w:r>
    </w:p>
    <w:p>
      <w:pPr>
        <w:spacing w:after="40"/>
        <w:ind w:left="360"/>
      </w:pPr>
      <w:r>
        <w:rPr>
          <w:rFonts w:ascii="Times New Roman" w:hAnsi="Times New Roman"/>
          <w:sz w:val="24"/>
          <w:szCs w:val="24"/>
        </w:rPr>
        <w:t xml:space="preserve">C — Blood transfusions: Blood transfusion is not a route of polio transmission.</w:t>
      </w:r>
    </w:p>
    <w:p>
      <w:pPr>
        <w:spacing w:after="40"/>
        <w:ind w:left="360"/>
      </w:pPr>
      <w:r>
        <w:rPr>
          <w:rFonts w:ascii="Times New Roman" w:hAnsi="Times New Roman"/>
          <w:sz w:val="24"/>
          <w:szCs w:val="24"/>
        </w:rPr>
        <w:t xml:space="preserve">D — Mosquito bites: Mosquitoes transmit malaria, dengue and filariasis, not polio.</w:t>
      </w:r>
    </w:p>
    <w:p>
      <w:pPr>
        <w:spacing w:after="40"/>
        <w:ind w:left="360"/>
      </w:pPr>
      <w:r>
        <w:rPr>
          <w:rFonts w:ascii="Times New Roman" w:hAnsi="Times New Roman"/>
          <w:sz w:val="24"/>
          <w:szCs w:val="24"/>
        </w:rPr>
        <w:t xml:space="preserve">⚠️ Exam Trap: Remembering that the virus also multiplies in the throat, so oral-oral spread occurs early.</w:t>
      </w:r>
    </w:p>
    <w:p>
      <w:pPr>
        <w:spacing w:after="40"/>
        <w:ind w:left="360"/>
      </w:pPr>
      <w:r>
        <w:rPr>
          <w:rFonts w:ascii="Times New Roman" w:hAnsi="Times New Roman"/>
          <w:sz w:val="24"/>
          <w:szCs w:val="24"/>
        </w:rPr>
        <w:t xml:space="preserve">💎 PNC Pearl: Polio: faecal-oral spread; prevent with OPV and IPV under the pulse polio programme.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viral gastroenteritis in children is: </w:t>
      </w:r>
    </w:p>
    <w:p>
      <w:pPr>
        <w:spacing w:after="40"/>
        <w:ind w:left="360"/>
      </w:pPr>
      <w:r>
        <w:rPr>
          <w:rFonts w:ascii="Times New Roman" w:hAnsi="Times New Roman"/>
          <w:sz w:val="24"/>
          <w:szCs w:val="24"/>
        </w:rPr>
        <w:t xml:space="preserve">(a) Shigella</w:t>
      </w:r>
    </w:p>
    <w:p>
      <w:pPr>
        <w:spacing w:after="40"/>
        <w:ind w:left="360"/>
      </w:pPr>
      <w:r>
        <w:rPr>
          <w:rFonts w:ascii="Times New Roman" w:hAnsi="Times New Roman"/>
          <w:sz w:val="24"/>
          <w:szCs w:val="24"/>
        </w:rPr>
        <w:t xml:space="preserve">(b) Escherichia coli</w:t>
      </w:r>
    </w:p>
    <w:p>
      <w:pPr>
        <w:spacing w:after="40"/>
        <w:ind w:left="360"/>
      </w:pPr>
      <w:r>
        <w:rPr>
          <w:rFonts w:ascii="Times New Roman" w:hAnsi="Times New Roman"/>
          <w:sz w:val="24"/>
          <w:szCs w:val="24"/>
        </w:rPr>
        <w:t xml:space="preserve">(c) Salmonella</w:t>
      </w:r>
    </w:p>
    <w:p>
      <w:pPr>
        <w:spacing w:after="40"/>
        <w:ind w:left="360"/>
      </w:pPr>
      <w:r>
        <w:rPr>
          <w:rFonts w:ascii="Times New Roman" w:hAnsi="Times New Roman"/>
          <w:sz w:val="24"/>
          <w:szCs w:val="24"/>
        </w:rPr>
        <w:t xml:space="preserve">(d) Rotavirus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Rotavirus</w:t>
      </w:r>
    </w:p>
    <w:p>
      <w:pPr>
        <w:spacing w:after="40"/>
        <w:ind w:left="360"/>
      </w:pPr>
      <w:r>
        <w:rPr>
          <w:rFonts w:ascii="Times New Roman" w:hAnsi="Times New Roman"/>
          <w:sz w:val="24"/>
          <w:szCs w:val="24"/>
        </w:rPr>
        <w:t xml:space="preserve">🧠 Clinical Rationale: Rotavirus - the leading cause of severe infant diarrhoea - is prevented by vaccination and treated with ORS; hygiene limits its spread.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Shigella: Shigella causes bloody dysentery with fever and tenesmus.</w:t>
      </w:r>
    </w:p>
    <w:p>
      <w:pPr>
        <w:spacing w:after="40"/>
        <w:ind w:left="360"/>
      </w:pPr>
      <w:r>
        <w:rPr>
          <w:rFonts w:ascii="Times New Roman" w:hAnsi="Times New Roman"/>
          <w:sz w:val="24"/>
          <w:szCs w:val="24"/>
        </w:rPr>
        <w:t xml:space="preserve">B — Escherichia coli: E. coli causes travellers' diarrhoea and haemolytic uraemic syndrome.</w:t>
      </w:r>
    </w:p>
    <w:p>
      <w:pPr>
        <w:spacing w:after="40"/>
        <w:ind w:left="360"/>
      </w:pPr>
      <w:r>
        <w:rPr>
          <w:rFonts w:ascii="Times New Roman" w:hAnsi="Times New Roman"/>
          <w:sz w:val="24"/>
          <w:szCs w:val="24"/>
        </w:rPr>
        <w:t xml:space="preserve">C — Salmonella: Salmonella causes typhoid and food poisoning with bloody diarrhoea.</w:t>
      </w:r>
    </w:p>
    <w:p>
      <w:pPr>
        <w:spacing w:after="40"/>
        <w:ind w:left="360"/>
      </w:pPr>
      <w:r>
        <w:rPr>
          <w:rFonts w:ascii="Times New Roman" w:hAnsi="Times New Roman"/>
          <w:sz w:val="24"/>
          <w:szCs w:val="24"/>
        </w:rPr>
        <w:t xml:space="preserve">⚠️ Exam Trap: Forgetting that rotavirus vaccine is now part of the UIP schedule.</w:t>
      </w:r>
    </w:p>
    <w:p>
      <w:pPr>
        <w:spacing w:after="40"/>
        <w:ind w:left="360"/>
      </w:pPr>
      <w:r>
        <w:rPr>
          <w:rFonts w:ascii="Times New Roman" w:hAnsi="Times New Roman"/>
          <w:sz w:val="24"/>
          <w:szCs w:val="24"/>
        </w:rPr>
        <w:t xml:space="preserve">💎 PNC Pearl: Rotavirus: commonest cause of severe infantile gastroenteritis; treat with ORS and zinc; prevent with the vaccine.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a boil (furuncle) is infected with: </w:t>
      </w:r>
    </w:p>
    <w:p>
      <w:pPr>
        <w:spacing w:after="40"/>
        <w:ind w:left="360"/>
      </w:pPr>
      <w:r>
        <w:rPr>
          <w:rFonts w:ascii="Times New Roman" w:hAnsi="Times New Roman"/>
          <w:sz w:val="24"/>
          <w:szCs w:val="24"/>
        </w:rPr>
        <w:t xml:space="preserve">(a) Neisseria gonorrhoeae</w:t>
      </w:r>
    </w:p>
    <w:p>
      <w:pPr>
        <w:spacing w:after="40"/>
        <w:ind w:left="360"/>
      </w:pPr>
      <w:r>
        <w:rPr>
          <w:rFonts w:ascii="Times New Roman" w:hAnsi="Times New Roman"/>
          <w:sz w:val="24"/>
          <w:szCs w:val="24"/>
        </w:rPr>
        <w:t xml:space="preserve">(b) Clostridium botulinum</w:t>
      </w:r>
    </w:p>
    <w:p>
      <w:pPr>
        <w:spacing w:after="40"/>
        <w:ind w:left="360"/>
      </w:pPr>
      <w:r>
        <w:rPr>
          <w:rFonts w:ascii="Times New Roman" w:hAnsi="Times New Roman"/>
          <w:sz w:val="24"/>
          <w:szCs w:val="24"/>
        </w:rPr>
        <w:t xml:space="preserve">(c) Staphylococcus aureus</w:t>
      </w:r>
    </w:p>
    <w:p>
      <w:pPr>
        <w:spacing w:after="40"/>
        <w:ind w:left="360"/>
      </w:pPr>
      <w:r>
        <w:rPr>
          <w:rFonts w:ascii="Times New Roman" w:hAnsi="Times New Roman"/>
          <w:sz w:val="24"/>
          <w:szCs w:val="24"/>
        </w:rPr>
        <w:t xml:space="preserve">(d) Streptococcus pyogenes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Staphylococcus aureus</w:t>
      </w:r>
    </w:p>
    <w:p>
      <w:pPr>
        <w:spacing w:after="40"/>
        <w:ind w:left="360"/>
      </w:pPr>
      <w:r>
        <w:rPr>
          <w:rFonts w:ascii="Times New Roman" w:hAnsi="Times New Roman"/>
          <w:sz w:val="24"/>
          <w:szCs w:val="24"/>
        </w:rPr>
        <w:t xml:space="preserve">🧠 Clinical Rationale: Boils and abscesses - usually Staphylococcus aureus - are treated with warm compresses, drainage, and antibiotics if needed; hygiene prevents spread.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Neisseria gonorrhoeae: Gonococcus causes sexually transmitted infection.</w:t>
      </w:r>
    </w:p>
    <w:p>
      <w:pPr>
        <w:spacing w:after="40"/>
        <w:ind w:left="360"/>
      </w:pPr>
      <w:r>
        <w:rPr>
          <w:rFonts w:ascii="Times New Roman" w:hAnsi="Times New Roman"/>
          <w:sz w:val="24"/>
          <w:szCs w:val="24"/>
        </w:rPr>
        <w:t xml:space="preserve">B — Clostridium botulinum: Botulinum causes flaccid paralysis from contaminated food.</w:t>
      </w:r>
    </w:p>
    <w:p>
      <w:pPr>
        <w:spacing w:after="40"/>
        <w:ind w:left="360"/>
      </w:pPr>
      <w:r>
        <w:rPr>
          <w:rFonts w:ascii="Times New Roman" w:hAnsi="Times New Roman"/>
          <w:sz w:val="24"/>
          <w:szCs w:val="24"/>
        </w:rPr>
        <w:t xml:space="preserve">D — Streptococcus pyogenes: Streptococcus causes impetigo, cellulitis and scarlet fever, not a boil.</w:t>
      </w:r>
    </w:p>
    <w:p>
      <w:pPr>
        <w:spacing w:after="40"/>
        <w:ind w:left="360"/>
      </w:pPr>
      <w:r>
        <w:rPr>
          <w:rFonts w:ascii="Times New Roman" w:hAnsi="Times New Roman"/>
          <w:sz w:val="24"/>
          <w:szCs w:val="24"/>
        </w:rPr>
        <w:t xml:space="preserve">⚠️ Exam Trap: Never squeeze a boil on the face - infection can spread to the cavernous sinus.</w:t>
      </w:r>
    </w:p>
    <w:p>
      <w:pPr>
        <w:spacing w:after="40"/>
        <w:ind w:left="360"/>
      </w:pPr>
      <w:r>
        <w:rPr>
          <w:rFonts w:ascii="Times New Roman" w:hAnsi="Times New Roman"/>
          <w:sz w:val="24"/>
          <w:szCs w:val="24"/>
        </w:rPr>
        <w:t xml:space="preserve">💎 PNC Pearl: Furuncle: Staphylococcus aureus infection of a hair follicle; warm compress, drainage if needed, hygiene to limit spread.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child with marasmus has severe wasting. The primary deficiency is of: </w:t>
      </w:r>
    </w:p>
    <w:p>
      <w:pPr>
        <w:spacing w:after="40"/>
        <w:ind w:left="360"/>
      </w:pPr>
      <w:r>
        <w:rPr>
          <w:rFonts w:ascii="Times New Roman" w:hAnsi="Times New Roman"/>
          <w:sz w:val="24"/>
          <w:szCs w:val="24"/>
        </w:rPr>
        <w:t xml:space="preserve">(a) Only iron</w:t>
      </w:r>
    </w:p>
    <w:p>
      <w:pPr>
        <w:spacing w:after="40"/>
        <w:ind w:left="360"/>
      </w:pPr>
      <w:r>
        <w:rPr>
          <w:rFonts w:ascii="Times New Roman" w:hAnsi="Times New Roman"/>
          <w:sz w:val="24"/>
          <w:szCs w:val="24"/>
        </w:rPr>
        <w:t xml:space="preserve">(b) Only iodine</w:t>
      </w:r>
    </w:p>
    <w:p>
      <w:pPr>
        <w:spacing w:after="40"/>
        <w:ind w:left="360"/>
      </w:pPr>
      <w:r>
        <w:rPr>
          <w:rFonts w:ascii="Times New Roman" w:hAnsi="Times New Roman"/>
          <w:sz w:val="24"/>
          <w:szCs w:val="24"/>
        </w:rPr>
        <w:t xml:space="preserve">(c) Overall calories (energy)</w:t>
      </w:r>
    </w:p>
    <w:p>
      <w:pPr>
        <w:spacing w:after="40"/>
        <w:ind w:left="360"/>
      </w:pPr>
      <w:r>
        <w:rPr>
          <w:rFonts w:ascii="Times New Roman" w:hAnsi="Times New Roman"/>
          <w:sz w:val="24"/>
          <w:szCs w:val="24"/>
        </w:rPr>
        <w:t xml:space="preserve">(d) Only vitamin 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Overall calories (energy)</w:t>
      </w:r>
    </w:p>
    <w:p>
      <w:pPr>
        <w:spacing w:after="40"/>
        <w:ind w:left="360"/>
      </w:pPr>
      <w:r>
        <w:rPr>
          <w:rFonts w:ascii="Times New Roman" w:hAnsi="Times New Roman"/>
          <w:sz w:val="24"/>
          <w:szCs w:val="24"/>
        </w:rPr>
        <w:t xml:space="preserve">🧠 Clinical Rationale: Marasmus - total calorie (energy) deficiency - causes severe weight loss and wasting without oedema, unlike kwashiorkor (protein deficiency with oedema).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iron: Iron deficiency causes anaemia, not loss of muscle and fat.</w:t>
      </w:r>
    </w:p>
    <w:p>
      <w:pPr>
        <w:spacing w:after="40"/>
        <w:ind w:left="360"/>
      </w:pPr>
      <w:r>
        <w:rPr>
          <w:rFonts w:ascii="Times New Roman" w:hAnsi="Times New Roman"/>
          <w:sz w:val="24"/>
          <w:szCs w:val="24"/>
        </w:rPr>
        <w:t xml:space="preserve">B — Only iodine: Iodine deficiency causes goitre and hypothyroidism.</w:t>
      </w:r>
    </w:p>
    <w:p>
      <w:pPr>
        <w:spacing w:after="40"/>
        <w:ind w:left="360"/>
      </w:pPr>
      <w:r>
        <w:rPr>
          <w:rFonts w:ascii="Times New Roman" w:hAnsi="Times New Roman"/>
          <w:sz w:val="24"/>
          <w:szCs w:val="24"/>
        </w:rPr>
        <w:t xml:space="preserve">D — Only vitamin C: Vitamin C deficiency causes scurvy, not generalised wasting.</w:t>
      </w:r>
    </w:p>
    <w:p>
      <w:pPr>
        <w:spacing w:after="40"/>
        <w:ind w:left="360"/>
      </w:pPr>
      <w:r>
        <w:rPr>
          <w:rFonts w:ascii="Times New Roman" w:hAnsi="Times New Roman"/>
          <w:sz w:val="24"/>
          <w:szCs w:val="24"/>
        </w:rPr>
        <w:t xml:space="preserve">⚠️ Exam Trap: Distinguishing marasmus (energy deficit with wasting) from kwashiorkor (protein deficit with oedema).</w:t>
      </w:r>
    </w:p>
    <w:p>
      <w:pPr>
        <w:spacing w:after="40"/>
        <w:ind w:left="360"/>
      </w:pPr>
      <w:r>
        <w:rPr>
          <w:rFonts w:ascii="Times New Roman" w:hAnsi="Times New Roman"/>
          <w:sz w:val="24"/>
          <w:szCs w:val="24"/>
        </w:rPr>
        <w:t xml:space="preserve">💎 PNC Pearl: Marasmus: severe wasting without oedema; kwashiorkor: oedema, fatty liver, sparse hair; treat with F-75 then F-100.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chief function of carbohydrates in the body is to:</w:t>
      </w:r>
    </w:p>
    <w:p>
      <w:pPr>
        <w:spacing w:after="40"/>
        <w:ind w:left="360"/>
      </w:pPr>
      <w:r>
        <w:rPr>
          <w:rFonts w:ascii="Times New Roman" w:hAnsi="Times New Roman"/>
          <w:sz w:val="24"/>
          <w:szCs w:val="24"/>
        </w:rPr>
        <w:t xml:space="preserve">(a) Provide energy</w:t>
      </w:r>
    </w:p>
    <w:p>
      <w:pPr>
        <w:spacing w:after="40"/>
        <w:ind w:left="360"/>
      </w:pPr>
      <w:r>
        <w:rPr>
          <w:rFonts w:ascii="Times New Roman" w:hAnsi="Times New Roman"/>
          <w:sz w:val="24"/>
          <w:szCs w:val="24"/>
        </w:rPr>
        <w:t xml:space="preserve">(b) Build body protein</w:t>
      </w:r>
    </w:p>
    <w:p>
      <w:pPr>
        <w:spacing w:after="40"/>
        <w:ind w:left="360"/>
      </w:pPr>
      <w:r>
        <w:rPr>
          <w:rFonts w:ascii="Times New Roman" w:hAnsi="Times New Roman"/>
          <w:sz w:val="24"/>
          <w:szCs w:val="24"/>
        </w:rPr>
        <w:t xml:space="preserve">(c) Clot blood</w:t>
      </w:r>
    </w:p>
    <w:p>
      <w:pPr>
        <w:spacing w:after="40"/>
        <w:ind w:left="360"/>
      </w:pPr>
      <w:r>
        <w:rPr>
          <w:rFonts w:ascii="Times New Roman" w:hAnsi="Times New Roman"/>
          <w:sz w:val="24"/>
          <w:szCs w:val="24"/>
        </w:rPr>
        <w:t xml:space="preserve">(d) Carry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energy</w:t>
      </w:r>
    </w:p>
    <w:p>
      <w:pPr>
        <w:spacing w:after="40"/>
        <w:ind w:left="360"/>
      </w:pPr>
      <w:r>
        <w:rPr>
          <w:rFonts w:ascii="Times New Roman" w:hAnsi="Times New Roman"/>
          <w:sz w:val="24"/>
          <w:szCs w:val="24"/>
        </w:rPr>
        <w:t xml:space="preserve">🧠 Clinical Rationale: Carbohydrates - about 4 kcal per gram - are the body's preferred and quickest source of energy; proteins build tissue and iron helps carry oxygen.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Build body protein: Protein builds and repairs tissues.</w:t>
      </w:r>
    </w:p>
    <w:p>
      <w:pPr>
        <w:spacing w:after="40"/>
        <w:ind w:left="360"/>
      </w:pPr>
      <w:r>
        <w:rPr>
          <w:rFonts w:ascii="Times New Roman" w:hAnsi="Times New Roman"/>
          <w:sz w:val="24"/>
          <w:szCs w:val="24"/>
        </w:rPr>
        <w:t xml:space="preserve">C — Clot blood: Clotting involves platelets and clotting factors.</w:t>
      </w:r>
    </w:p>
    <w:p>
      <w:pPr>
        <w:spacing w:after="40"/>
        <w:ind w:left="360"/>
      </w:pPr>
      <w:r>
        <w:rPr>
          <w:rFonts w:ascii="Times New Roman" w:hAnsi="Times New Roman"/>
          <w:sz w:val="24"/>
          <w:szCs w:val="24"/>
        </w:rPr>
        <w:t xml:space="preserve">D — Carry oxygen: Haemoglobin carries oxygen in red cells.</w:t>
      </w:r>
    </w:p>
    <w:p>
      <w:pPr>
        <w:spacing w:after="40"/>
        <w:ind w:left="360"/>
      </w:pPr>
      <w:r>
        <w:rPr>
          <w:rFonts w:ascii="Times New Roman" w:hAnsi="Times New Roman"/>
          <w:sz w:val="24"/>
          <w:szCs w:val="24"/>
        </w:rPr>
        <w:t xml:space="preserve">⚠️ Exam Trap: Remembering that the brain and red blood cells depend on glucose as their main fuel.</w:t>
      </w:r>
    </w:p>
    <w:p>
      <w:pPr>
        <w:spacing w:after="40"/>
        <w:ind w:left="360"/>
      </w:pPr>
      <w:r>
        <w:rPr>
          <w:rFonts w:ascii="Times New Roman" w:hAnsi="Times New Roman"/>
          <w:sz w:val="24"/>
          <w:szCs w:val="24"/>
        </w:rPr>
        <w:t xml:space="preserve">💎 PNC Pearl: Carbohydrates give about 4 kcal per gram and are the body's main and cheapest energy source.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researcher uses a questionnaire that measures what it claims to measure. This property of the tool is called: </w:t>
      </w:r>
    </w:p>
    <w:p>
      <w:pPr>
        <w:spacing w:after="40"/>
        <w:ind w:left="360"/>
      </w:pPr>
      <w:r>
        <w:rPr>
          <w:rFonts w:ascii="Times New Roman" w:hAnsi="Times New Roman"/>
          <w:sz w:val="24"/>
          <w:szCs w:val="24"/>
        </w:rPr>
        <w:t xml:space="preserve">(a) Reliability</w:t>
      </w:r>
    </w:p>
    <w:p>
      <w:pPr>
        <w:spacing w:after="40"/>
        <w:ind w:left="360"/>
      </w:pPr>
      <w:r>
        <w:rPr>
          <w:rFonts w:ascii="Times New Roman" w:hAnsi="Times New Roman"/>
          <w:sz w:val="24"/>
          <w:szCs w:val="24"/>
        </w:rPr>
        <w:t xml:space="preserve">(b) Sensitivity</w:t>
      </w:r>
    </w:p>
    <w:p>
      <w:pPr>
        <w:spacing w:after="40"/>
        <w:ind w:left="360"/>
      </w:pPr>
      <w:r>
        <w:rPr>
          <w:rFonts w:ascii="Times New Roman" w:hAnsi="Times New Roman"/>
          <w:sz w:val="24"/>
          <w:szCs w:val="24"/>
        </w:rPr>
        <w:t xml:space="preserve">(c) Validity</w:t>
      </w:r>
    </w:p>
    <w:p>
      <w:pPr>
        <w:spacing w:after="40"/>
        <w:ind w:left="360"/>
      </w:pPr>
      <w:r>
        <w:rPr>
          <w:rFonts w:ascii="Times New Roman" w:hAnsi="Times New Roman"/>
          <w:sz w:val="24"/>
          <w:szCs w:val="24"/>
        </w:rPr>
        <w:t xml:space="preserve">(d) Bias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Validity</w:t>
      </w:r>
    </w:p>
    <w:p>
      <w:pPr>
        <w:spacing w:after="40"/>
        <w:ind w:left="360"/>
      </w:pPr>
      <w:r>
        <w:rPr>
          <w:rFonts w:ascii="Times New Roman" w:hAnsi="Times New Roman"/>
          <w:sz w:val="24"/>
          <w:szCs w:val="24"/>
        </w:rPr>
        <w:t xml:space="preserve">🧠 Clinical Rationale: Validity - the tool measures what it intends - differs from reliability, which is consistency; both are needed for a good research instrument.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Reliability: Reliability means the tool gives consistent results on repeated use.</w:t>
      </w:r>
    </w:p>
    <w:p>
      <w:pPr>
        <w:spacing w:after="40"/>
        <w:ind w:left="360"/>
      </w:pPr>
      <w:r>
        <w:rPr>
          <w:rFonts w:ascii="Times New Roman" w:hAnsi="Times New Roman"/>
          <w:sz w:val="24"/>
          <w:szCs w:val="24"/>
        </w:rPr>
        <w:t xml:space="preserve">B — Sensitivity: Sensitivity is the ability to detect those who truly have the condition.</w:t>
      </w:r>
    </w:p>
    <w:p>
      <w:pPr>
        <w:spacing w:after="40"/>
        <w:ind w:left="360"/>
      </w:pPr>
      <w:r>
        <w:rPr>
          <w:rFonts w:ascii="Times New Roman" w:hAnsi="Times New Roman"/>
          <w:sz w:val="24"/>
          <w:szCs w:val="24"/>
        </w:rPr>
        <w:t xml:space="preserve">D — Bias: Bias is a systematic distortion in the study or measurement.</w:t>
      </w:r>
    </w:p>
    <w:p>
      <w:pPr>
        <w:spacing w:after="40"/>
        <w:ind w:left="360"/>
      </w:pPr>
      <w:r>
        <w:rPr>
          <w:rFonts w:ascii="Times New Roman" w:hAnsi="Times New Roman"/>
          <w:sz w:val="24"/>
          <w:szCs w:val="24"/>
        </w:rPr>
        <w:t xml:space="preserve">⚠️ Exam Trap: Distinguishing validity (measures the right thing) from reliability (measures consistently).</w:t>
      </w:r>
    </w:p>
    <w:p>
      <w:pPr>
        <w:spacing w:after="40"/>
        <w:ind w:left="360"/>
      </w:pPr>
      <w:r>
        <w:rPr>
          <w:rFonts w:ascii="Times New Roman" w:hAnsi="Times New Roman"/>
          <w:sz w:val="24"/>
          <w:szCs w:val="24"/>
        </w:rPr>
        <w:t xml:space="preserve">💎 PNC Pearl: Validity = accuracy of the construct measured; reliability = consistency; a tool can be reliable but not valid.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section of a research report that describes the sample, tools, and procedure is the: </w:t>
      </w:r>
    </w:p>
    <w:p>
      <w:pPr>
        <w:spacing w:after="40"/>
        <w:ind w:left="360"/>
      </w:pPr>
      <w:r>
        <w:rPr>
          <w:rFonts w:ascii="Times New Roman" w:hAnsi="Times New Roman"/>
          <w:sz w:val="24"/>
          <w:szCs w:val="24"/>
        </w:rPr>
        <w:t xml:space="preserve">(a) Methodology</w:t>
      </w:r>
    </w:p>
    <w:p>
      <w:pPr>
        <w:spacing w:after="40"/>
        <w:ind w:left="360"/>
      </w:pPr>
      <w:r>
        <w:rPr>
          <w:rFonts w:ascii="Times New Roman" w:hAnsi="Times New Roman"/>
          <w:sz w:val="24"/>
          <w:szCs w:val="24"/>
        </w:rPr>
        <w:t xml:space="preserve">(b) Introduction</w:t>
      </w:r>
    </w:p>
    <w:p>
      <w:pPr>
        <w:spacing w:after="40"/>
        <w:ind w:left="360"/>
      </w:pPr>
      <w:r>
        <w:rPr>
          <w:rFonts w:ascii="Times New Roman" w:hAnsi="Times New Roman"/>
          <w:sz w:val="24"/>
          <w:szCs w:val="24"/>
        </w:rPr>
        <w:t xml:space="preserve">(c) Abstract</w:t>
      </w:r>
    </w:p>
    <w:p>
      <w:pPr>
        <w:spacing w:after="40"/>
        <w:ind w:left="360"/>
      </w:pPr>
      <w:r>
        <w:rPr>
          <w:rFonts w:ascii="Times New Roman" w:hAnsi="Times New Roman"/>
          <w:sz w:val="24"/>
          <w:szCs w:val="24"/>
        </w:rPr>
        <w:t xml:space="preserve">(d) Discussion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Methodology</w:t>
      </w:r>
    </w:p>
    <w:p>
      <w:pPr>
        <w:spacing w:after="40"/>
        <w:ind w:left="360"/>
      </w:pPr>
      <w:r>
        <w:rPr>
          <w:rFonts w:ascii="Times New Roman" w:hAnsi="Times New Roman"/>
          <w:sz w:val="24"/>
          <w:szCs w:val="24"/>
        </w:rPr>
        <w:t xml:space="preserve">🧠 Clinical Rationale: Methodology - how the study was conducted - covers design, sample, tools, data collection, and analysis; the discussion interprets the results.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Introduction: The introduction gives the background and the problem statement.</w:t>
      </w:r>
    </w:p>
    <w:p>
      <w:pPr>
        <w:spacing w:after="40"/>
        <w:ind w:left="360"/>
      </w:pPr>
      <w:r>
        <w:rPr>
          <w:rFonts w:ascii="Times New Roman" w:hAnsi="Times New Roman"/>
          <w:sz w:val="24"/>
          <w:szCs w:val="24"/>
        </w:rPr>
        <w:t xml:space="preserve">C — Abstract: The abstract is a brief summary of the whole report.</w:t>
      </w:r>
    </w:p>
    <w:p>
      <w:pPr>
        <w:spacing w:after="40"/>
        <w:ind w:left="360"/>
      </w:pPr>
      <w:r>
        <w:rPr>
          <w:rFonts w:ascii="Times New Roman" w:hAnsi="Times New Roman"/>
          <w:sz w:val="24"/>
          <w:szCs w:val="24"/>
        </w:rPr>
        <w:t xml:space="preserve">D — Discussion: The discussion interprets results and compares them with other studies.</w:t>
      </w:r>
    </w:p>
    <w:p>
      <w:pPr>
        <w:spacing w:after="40"/>
        <w:ind w:left="360"/>
      </w:pPr>
      <w:r>
        <w:rPr>
          <w:rFonts w:ascii="Times New Roman" w:hAnsi="Times New Roman"/>
          <w:sz w:val="24"/>
          <w:szCs w:val="24"/>
        </w:rPr>
        <w:t xml:space="preserve">⚠️ Exam Trap: Remembering the report order: abstract, introduction, methodology, results, discussion, conclusion.</w:t>
      </w:r>
    </w:p>
    <w:p>
      <w:pPr>
        <w:spacing w:after="40"/>
        <w:ind w:left="360"/>
      </w:pPr>
      <w:r>
        <w:rPr>
          <w:rFonts w:ascii="Times New Roman" w:hAnsi="Times New Roman"/>
          <w:sz w:val="24"/>
          <w:szCs w:val="24"/>
        </w:rPr>
        <w:t xml:space="preserve">💎 PNC Pearl: Methodology describes design, setting, sample, tools, procedure and analysis.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hospital's infection control committee reviews the rate of catheter-associated infections. This activity is: </w:t>
      </w:r>
    </w:p>
    <w:p>
      <w:pPr>
        <w:spacing w:after="40"/>
        <w:ind w:left="360"/>
      </w:pPr>
      <w:r>
        <w:rPr>
          <w:rFonts w:ascii="Times New Roman" w:hAnsi="Times New Roman"/>
          <w:sz w:val="24"/>
          <w:szCs w:val="24"/>
        </w:rPr>
        <w:t xml:space="preserve">(a) Quality improvement (surveillance)</w:t>
      </w:r>
    </w:p>
    <w:p>
      <w:pPr>
        <w:spacing w:after="40"/>
        <w:ind w:left="360"/>
      </w:pPr>
      <w:r>
        <w:rPr>
          <w:rFonts w:ascii="Times New Roman" w:hAnsi="Times New Roman"/>
          <w:sz w:val="24"/>
          <w:szCs w:val="24"/>
        </w:rPr>
        <w:t xml:space="preserve">(b) Public relations</w:t>
      </w:r>
    </w:p>
    <w:p>
      <w:pPr>
        <w:spacing w:after="40"/>
        <w:ind w:left="360"/>
      </w:pPr>
      <w:r>
        <w:rPr>
          <w:rFonts w:ascii="Times New Roman" w:hAnsi="Times New Roman"/>
          <w:sz w:val="24"/>
          <w:szCs w:val="24"/>
        </w:rPr>
        <w:t xml:space="preserve">(c) Staff training</w:t>
      </w:r>
    </w:p>
    <w:p>
      <w:pPr>
        <w:spacing w:after="40"/>
        <w:ind w:left="360"/>
      </w:pPr>
      <w:r>
        <w:rPr>
          <w:rFonts w:ascii="Times New Roman" w:hAnsi="Times New Roman"/>
          <w:sz w:val="24"/>
          <w:szCs w:val="24"/>
        </w:rPr>
        <w:t xml:space="preserve">(d) Budgeting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Quality improvement (surveillance)</w:t>
      </w:r>
    </w:p>
    <w:p>
      <w:pPr>
        <w:spacing w:after="40"/>
        <w:ind w:left="360"/>
      </w:pPr>
      <w:r>
        <w:rPr>
          <w:rFonts w:ascii="Times New Roman" w:hAnsi="Times New Roman"/>
          <w:sz w:val="24"/>
          <w:szCs w:val="24"/>
        </w:rPr>
        <w:t xml:space="preserve">🧠 Clinical Rationale: Surveillance of healthcare-associated infections - measuring rates and implementing bundles - is core quality improvement in hospitals.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Public relations: Public relations deals with the organisation's image, not clinical rates.</w:t>
      </w:r>
    </w:p>
    <w:p>
      <w:pPr>
        <w:spacing w:after="40"/>
        <w:ind w:left="360"/>
      </w:pPr>
      <w:r>
        <w:rPr>
          <w:rFonts w:ascii="Times New Roman" w:hAnsi="Times New Roman"/>
          <w:sz w:val="24"/>
          <w:szCs w:val="24"/>
        </w:rPr>
        <w:t xml:space="preserve">C — Staff training: Training may follow, but reviewing infection rates is surveillance and improvement.</w:t>
      </w:r>
    </w:p>
    <w:p>
      <w:pPr>
        <w:spacing w:after="40"/>
        <w:ind w:left="360"/>
      </w:pPr>
      <w:r>
        <w:rPr>
          <w:rFonts w:ascii="Times New Roman" w:hAnsi="Times New Roman"/>
          <w:sz w:val="24"/>
          <w:szCs w:val="24"/>
        </w:rPr>
        <w:t xml:space="preserve">D — Budgeting: Budgeting is a financial management activity.</w:t>
      </w:r>
    </w:p>
    <w:p>
      <w:pPr>
        <w:spacing w:after="40"/>
        <w:ind w:left="360"/>
      </w:pPr>
      <w:r>
        <w:rPr>
          <w:rFonts w:ascii="Times New Roman" w:hAnsi="Times New Roman"/>
          <w:sz w:val="24"/>
          <w:szCs w:val="24"/>
        </w:rPr>
        <w:t xml:space="preserve">⚠️ Exam Trap: Confusing surveillance (tracking rates) with research (testing a hypothesis).</w:t>
      </w:r>
    </w:p>
    <w:p>
      <w:pPr>
        <w:spacing w:after="40"/>
        <w:ind w:left="360"/>
      </w:pPr>
      <w:r>
        <w:rPr>
          <w:rFonts w:ascii="Times New Roman" w:hAnsi="Times New Roman"/>
          <w:sz w:val="24"/>
          <w:szCs w:val="24"/>
        </w:rPr>
        <w:t xml:space="preserve">💎 PNC Pearl: Infection control: surveillance of device-associated infection rates, feedback to staff and PDSA cycles.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60-year-old woman reaches casualty at night with sudden severe pain in the right eye, headache, vomiting, coloured haloes around lights, a fixed mid-dilated pupil and a stony-hard eyeball. Which drug order should the nurse QUESTION before giving it?</w:t>
      </w:r>
    </w:p>
    <w:p>
      <w:pPr>
        <w:spacing w:after="40"/>
        <w:ind w:left="360"/>
      </w:pPr>
      <w:r>
        <w:rPr>
          <w:rFonts w:ascii="Times New Roman" w:hAnsi="Times New Roman"/>
          <w:sz w:val="24"/>
          <w:szCs w:val="24"/>
        </w:rPr>
        <w:t xml:space="preserve">(a) Pilocarpine 2% eye drops</w:t>
      </w:r>
    </w:p>
    <w:p>
      <w:pPr>
        <w:spacing w:after="40"/>
        <w:ind w:left="360"/>
      </w:pPr>
      <w:r>
        <w:rPr>
          <w:rFonts w:ascii="Times New Roman" w:hAnsi="Times New Roman"/>
          <w:sz w:val="24"/>
          <w:szCs w:val="24"/>
        </w:rPr>
        <w:t xml:space="preserve">(b) Atropine 1% eye drops</w:t>
      </w:r>
    </w:p>
    <w:p>
      <w:pPr>
        <w:spacing w:after="40"/>
        <w:ind w:left="360"/>
      </w:pPr>
      <w:r>
        <w:rPr>
          <w:rFonts w:ascii="Times New Roman" w:hAnsi="Times New Roman"/>
          <w:sz w:val="24"/>
          <w:szCs w:val="24"/>
        </w:rPr>
        <w:t xml:space="preserve">(c) Intravenous mannitol</w:t>
      </w:r>
    </w:p>
    <w:p>
      <w:pPr>
        <w:spacing w:after="40"/>
        <w:ind w:left="360"/>
      </w:pPr>
      <w:r>
        <w:rPr>
          <w:rFonts w:ascii="Times New Roman" w:hAnsi="Times New Roman"/>
          <w:sz w:val="24"/>
          <w:szCs w:val="24"/>
        </w:rPr>
        <w:t xml:space="preserve">(d) Intravenous acetazolamide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Atropine 1% eye drops</w:t>
      </w:r>
    </w:p>
    <w:p>
      <w:pPr>
        <w:spacing w:after="40"/>
        <w:ind w:left="360"/>
      </w:pPr>
      <w:r>
        <w:rPr>
          <w:rFonts w:ascii="Times New Roman" w:hAnsi="Times New Roman"/>
          <w:sz w:val="24"/>
          <w:szCs w:val="24"/>
        </w:rPr>
        <w:t xml:space="preserve">🧠 Clinical Rationale: This is acute angle-closure glaucoma. Mydriatics such as atropine dilate the pupil, push the iris further into the angle and raise intraocular pressure further, so they are contraindicated. Pilocarpine (miotic), acetazolamide (reduces aqueous production) and mannitol (osmotic) all lower IOP before laser iridotomy.</w:t>
      </w:r>
    </w:p>
    <w:p>
      <w:pPr>
        <w:spacing w:after="40"/>
        <w:ind w:left="360"/>
      </w:pPr>
      <w:r>
        <w:rPr>
          <w:rFonts w:ascii="Times New Roman" w:hAnsi="Times New Roman"/>
          <w:sz w:val="24"/>
          <w:szCs w:val="24"/>
        </w:rPr>
        <w:t xml:space="preserve">🔍 Key Clues: 60-year-old | QUESTION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Pilocarpine 2% eye drops: A miotic - it pulls the iris away from the angle and is a standard first-line drug here.</w:t>
      </w:r>
    </w:p>
    <w:p>
      <w:pPr>
        <w:spacing w:after="40"/>
        <w:ind w:left="360"/>
      </w:pPr>
      <w:r>
        <w:rPr>
          <w:rFonts w:ascii="Times New Roman" w:hAnsi="Times New Roman"/>
          <w:sz w:val="24"/>
          <w:szCs w:val="24"/>
        </w:rPr>
        <w:t xml:space="preserve">C — Intravenous mannitol: An osmotic diuretic that draws fluid out of the eye - used for very high IOP.</w:t>
      </w:r>
    </w:p>
    <w:p>
      <w:pPr>
        <w:spacing w:after="40"/>
        <w:ind w:left="360"/>
      </w:pPr>
      <w:r>
        <w:rPr>
          <w:rFonts w:ascii="Times New Roman" w:hAnsi="Times New Roman"/>
          <w:sz w:val="24"/>
          <w:szCs w:val="24"/>
        </w:rPr>
        <w:t xml:space="preserve">D — Intravenous acetazolamide: A carbonic anhydrase inhibitor that cuts aqueous humour production - correctly used to lower IOP.</w:t>
      </w:r>
    </w:p>
    <w:p>
      <w:pPr>
        <w:spacing w:after="40"/>
        <w:ind w:left="360"/>
      </w:pPr>
      <w:r>
        <w:rPr>
          <w:rFonts w:ascii="Times New Roman" w:hAnsi="Times New Roman"/>
          <w:sz w:val="24"/>
          <w:szCs w:val="24"/>
        </w:rPr>
        <w:t xml:space="preserve">⚠️ Exam Trap: Students remember atropine as a 'safe eye drop' from uveitis care - in angle-closure glaucoma any mydriatic is dangerous.</w:t>
      </w:r>
    </w:p>
    <w:p>
      <w:pPr>
        <w:spacing w:after="40"/>
        <w:ind w:left="360"/>
      </w:pPr>
      <w:r>
        <w:rPr>
          <w:rFonts w:ascii="Times New Roman" w:hAnsi="Times New Roman"/>
          <w:sz w:val="24"/>
          <w:szCs w:val="24"/>
        </w:rPr>
        <w:t xml:space="preserve">💎 PNC Pearl: Angle-closure = red painful eye + haloes + hard globe + mid-dilated pupil. Miotics YES, mydriatics NO; definitive cure = laser iridotomy.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client who suddenly notices flashes of light, a shower of floaters and a curtain-like shadow over part of the vision needs same-day ophthalmic referral. Statement II: Retinal detachment characteristically presents with severe eye pain and a red eye.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Both statements are correct</w:t>
      </w:r>
    </w:p>
    <w:p>
      <w:pPr>
        <w:spacing w:after="40"/>
        <w:ind w:left="360"/>
      </w:pPr>
      <w:r>
        <w:rPr>
          <w:rFonts w:ascii="Times New Roman" w:hAnsi="Times New Roman"/>
          <w:sz w:val="24"/>
          <w:szCs w:val="24"/>
        </w:rPr>
        <w:t xml:space="preserve">(c) Only Statement II is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Only Statement I is correct</w:t>
      </w:r>
    </w:p>
    <w:p>
      <w:pPr>
        <w:spacing w:after="40"/>
        <w:ind w:left="360"/>
      </w:pPr>
      <w:r>
        <w:rPr>
          <w:rFonts w:ascii="Times New Roman" w:hAnsi="Times New Roman"/>
          <w:sz w:val="24"/>
          <w:szCs w:val="24"/>
        </w:rPr>
        <w:t xml:space="preserve">🧠 Clinical Rationale: Flashes (photopsia), floaters and a curtain or shadow are the classic warning triad of retinal detachment, an emergency needing urgent referral to save central vision. Detachment is PAINLESS and the eye is white, so Statement II is false.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Statement I is correct - flashes, floaters and a curtain are the textbook warning signs.</w:t>
      </w:r>
    </w:p>
    <w:p>
      <w:pPr>
        <w:spacing w:after="40"/>
        <w:ind w:left="360"/>
      </w:pPr>
      <w:r>
        <w:rPr>
          <w:rFonts w:ascii="Times New Roman" w:hAnsi="Times New Roman"/>
          <w:sz w:val="24"/>
          <w:szCs w:val="24"/>
        </w:rPr>
        <w:t xml:space="preserve">B — Both statements are correct: Statement II is false; pain and redness point to glaucoma, uveitis or keratitis instead.</w:t>
      </w:r>
    </w:p>
    <w:p>
      <w:pPr>
        <w:spacing w:after="40"/>
        <w:ind w:left="360"/>
      </w:pPr>
      <w:r>
        <w:rPr>
          <w:rFonts w:ascii="Times New Roman" w:hAnsi="Times New Roman"/>
          <w:sz w:val="24"/>
          <w:szCs w:val="24"/>
        </w:rPr>
        <w:t xml:space="preserve">C — Only Statement II is correct: Statement II is false - retinal detachment is painless with a quiet, white eye.</w:t>
      </w:r>
    </w:p>
    <w:p>
      <w:pPr>
        <w:spacing w:after="40"/>
        <w:ind w:left="360"/>
      </w:pPr>
      <w:r>
        <w:rPr>
          <w:rFonts w:ascii="Times New Roman" w:hAnsi="Times New Roman"/>
          <w:sz w:val="24"/>
          <w:szCs w:val="24"/>
        </w:rPr>
        <w:t xml:space="preserve">⚠️ Exam Trap: Mixing up the painless retinal detachment with the painful red eye of acute glaucoma.</w:t>
      </w:r>
    </w:p>
    <w:p>
      <w:pPr>
        <w:spacing w:after="40"/>
        <w:ind w:left="360"/>
      </w:pPr>
      <w:r>
        <w:rPr>
          <w:rFonts w:ascii="Times New Roman" w:hAnsi="Times New Roman"/>
          <w:sz w:val="24"/>
          <w:szCs w:val="24"/>
        </w:rPr>
        <w:t xml:space="preserve">💎 PNC Pearl: Retinal detachment = Flashes + Floaters + Field curtain, NO pain. Painful red eye = glaucoma, uveitis, keratitis.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55-year-old hypertensive man arrives at casualty with continuous bleeding from the front of the nose for 15 minutes. He is alert and his BP is 170/100 mmHg. What is the nurse's FIRST action?</w:t>
      </w:r>
    </w:p>
    <w:p>
      <w:pPr>
        <w:spacing w:after="40"/>
        <w:ind w:left="360"/>
      </w:pPr>
      <w:r>
        <w:rPr>
          <w:rFonts w:ascii="Times New Roman" w:hAnsi="Times New Roman"/>
          <w:sz w:val="24"/>
          <w:szCs w:val="24"/>
        </w:rPr>
        <w:t xml:space="preserve">(a) Insert anterior nasal packing at once without trying pressure</w:t>
      </w:r>
    </w:p>
    <w:p>
      <w:pPr>
        <w:spacing w:after="40"/>
        <w:ind w:left="360"/>
      </w:pPr>
      <w:r>
        <w:rPr>
          <w:rFonts w:ascii="Times New Roman" w:hAnsi="Times New Roman"/>
          <w:sz w:val="24"/>
          <w:szCs w:val="24"/>
        </w:rPr>
        <w:t xml:space="preserve">(b) Give an oral antihypertensive before attending to the bleeding</w:t>
      </w:r>
    </w:p>
    <w:p>
      <w:pPr>
        <w:spacing w:after="40"/>
        <w:ind w:left="360"/>
      </w:pPr>
      <w:r>
        <w:rPr>
          <w:rFonts w:ascii="Times New Roman" w:hAnsi="Times New Roman"/>
          <w:sz w:val="24"/>
          <w:szCs w:val="24"/>
        </w:rPr>
        <w:t xml:space="preserve">(c) Lay him flat with the head tilted back</w:t>
      </w:r>
    </w:p>
    <w:p>
      <w:pPr>
        <w:spacing w:after="40"/>
        <w:ind w:left="360"/>
      </w:pPr>
      <w:r>
        <w:rPr>
          <w:rFonts w:ascii="Times New Roman" w:hAnsi="Times New Roman"/>
          <w:sz w:val="24"/>
          <w:szCs w:val="24"/>
        </w:rPr>
        <w:t xml:space="preserve">(d) Seat him upright, leaning forward, and pinch the soft part of the nose firmly for 10-15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Seat him upright, leaning forward, and pinch the soft part of the nose firmly for 10-15 minutes</w:t>
      </w:r>
    </w:p>
    <w:p>
      <w:pPr>
        <w:spacing w:after="40"/>
        <w:ind w:left="360"/>
      </w:pPr>
      <w:r>
        <w:rPr>
          <w:rFonts w:ascii="Times New Roman" w:hAnsi="Times New Roman"/>
          <w:sz w:val="24"/>
          <w:szCs w:val="24"/>
        </w:rPr>
        <w:t xml:space="preserve">🧠 Clinical Rationale: Most nosebleeds arise from Little's area (Kiesselbach's plexus) in the anterior septum and stop with continuous pressure. Sitting forward lets blood drain out rather than be swallowed or aspirated. Packing, cautery or BP control follow only if pressure fails or the BP stays high.</w:t>
      </w:r>
    </w:p>
    <w:p>
      <w:pPr>
        <w:spacing w:after="40"/>
        <w:ind w:left="360"/>
      </w:pPr>
      <w:r>
        <w:rPr>
          <w:rFonts w:ascii="Times New Roman" w:hAnsi="Times New Roman"/>
          <w:sz w:val="24"/>
          <w:szCs w:val="24"/>
        </w:rPr>
        <w:t xml:space="preserve">🔍 Key Clues: 55-year-old | 15 minutes | 100 mmhg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Insert anterior nasal packing at once without trying pressure: Packing is the next step only if 10-15 minutes of firm pressure fails.</w:t>
      </w:r>
    </w:p>
    <w:p>
      <w:pPr>
        <w:spacing w:after="40"/>
        <w:ind w:left="360"/>
      </w:pPr>
      <w:r>
        <w:rPr>
          <w:rFonts w:ascii="Times New Roman" w:hAnsi="Times New Roman"/>
          <w:sz w:val="24"/>
          <w:szCs w:val="24"/>
        </w:rPr>
        <w:t xml:space="preserve">B — Give an oral antihypertensive before attending to the bleeding: BP control is secondary; the bleeding is stopped first by direct pressure.</w:t>
      </w:r>
    </w:p>
    <w:p>
      <w:pPr>
        <w:spacing w:after="40"/>
        <w:ind w:left="360"/>
      </w:pPr>
      <w:r>
        <w:rPr>
          <w:rFonts w:ascii="Times New Roman" w:hAnsi="Times New Roman"/>
          <w:sz w:val="24"/>
          <w:szCs w:val="24"/>
        </w:rPr>
        <w:t xml:space="preserve">C — Lay him flat with the head tilted back: Tilting back makes blood run into the pharynx - swallowed blood causes vomiting and aspiration risk.</w:t>
      </w:r>
    </w:p>
    <w:p>
      <w:pPr>
        <w:spacing w:after="40"/>
        <w:ind w:left="360"/>
      </w:pPr>
      <w:r>
        <w:rPr>
          <w:rFonts w:ascii="Times New Roman" w:hAnsi="Times New Roman"/>
          <w:sz w:val="24"/>
          <w:szCs w:val="24"/>
        </w:rPr>
        <w:t xml:space="preserve">⚠️ Exam Trap: Choosing 'head back' - the old household practice - instead of head forward.</w:t>
      </w:r>
    </w:p>
    <w:p>
      <w:pPr>
        <w:spacing w:after="40"/>
        <w:ind w:left="360"/>
      </w:pPr>
      <w:r>
        <w:rPr>
          <w:rFonts w:ascii="Times New Roman" w:hAnsi="Times New Roman"/>
          <w:sz w:val="24"/>
          <w:szCs w:val="24"/>
        </w:rPr>
        <w:t xml:space="preserve">💎 PNC Pearl: Epistaxis: Sit up, lean FORWARD, pinch SOFT nose 10-15 min, spit out blood. Little's area bleeds in 90%.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Eight hours after a plaster cast is applied for a forearm fracture, a client reports pain not relieved by the prescribed opioid that worsens when the nurse passively extends his fingers; the fingers are pale and tingling. What is the nurse's PRIORITY action?</w:t>
      </w:r>
    </w:p>
    <w:p>
      <w:pPr>
        <w:spacing w:after="40"/>
        <w:ind w:left="360"/>
      </w:pPr>
      <w:r>
        <w:rPr>
          <w:rFonts w:ascii="Times New Roman" w:hAnsi="Times New Roman"/>
          <w:sz w:val="24"/>
          <w:szCs w:val="24"/>
        </w:rPr>
        <w:t xml:space="preserve">(a) Apply an ice pack over the cast and give a second analgesic dose</w:t>
      </w:r>
    </w:p>
    <w:p>
      <w:pPr>
        <w:spacing w:after="40"/>
        <w:ind w:left="360"/>
      </w:pPr>
      <w:r>
        <w:rPr>
          <w:rFonts w:ascii="Times New Roman" w:hAnsi="Times New Roman"/>
          <w:sz w:val="24"/>
          <w:szCs w:val="24"/>
        </w:rPr>
        <w:t xml:space="preserve">(b) Inform the orthopaedic surgeon urgently and prepare to bivalve the cast, keeping the limb at heart level</w:t>
      </w:r>
    </w:p>
    <w:p>
      <w:pPr>
        <w:spacing w:after="40"/>
        <w:ind w:left="360"/>
      </w:pPr>
      <w:r>
        <w:rPr>
          <w:rFonts w:ascii="Times New Roman" w:hAnsi="Times New Roman"/>
          <w:sz w:val="24"/>
          <w:szCs w:val="24"/>
        </w:rPr>
        <w:t xml:space="preserve">(c) Elevate the arm high above the heart and reassess after 4 hours</w:t>
      </w:r>
    </w:p>
    <w:p>
      <w:pPr>
        <w:spacing w:after="40"/>
        <w:ind w:left="360"/>
      </w:pPr>
      <w:r>
        <w:rPr>
          <w:rFonts w:ascii="Times New Roman" w:hAnsi="Times New Roman"/>
          <w:sz w:val="24"/>
          <w:szCs w:val="24"/>
        </w:rPr>
        <w:t xml:space="preserve">(d) Reassure him that severe pain is expected after a fracture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Inform the orthopaedic surgeon urgently and prepare to bivalve the cast, keeping the limb at heart level</w:t>
      </w:r>
    </w:p>
    <w:p>
      <w:pPr>
        <w:spacing w:after="40"/>
        <w:ind w:left="360"/>
      </w:pPr>
      <w:r>
        <w:rPr>
          <w:rFonts w:ascii="Times New Roman" w:hAnsi="Times New Roman"/>
          <w:sz w:val="24"/>
          <w:szCs w:val="24"/>
        </w:rPr>
        <w:t xml:space="preserve">🧠 Clinical Rationale: Pain out of proportion to the injury and pain on passive stretch are the earliest signs of acute compartment syndrome. The cast must be released at once and the surgeon informed for possible fasciotomy; the limb is kept at heart level because high elevation lowers arterial inflow. Delay beyond 4-6 hours causes irreversible muscle and nerve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an ice pack over the cast and give a second analgesic dose: Ice and extra opioid mask the warning pain and delay decompression.</w:t>
      </w:r>
    </w:p>
    <w:p>
      <w:pPr>
        <w:spacing w:after="40"/>
        <w:ind w:left="360"/>
      </w:pPr>
      <w:r>
        <w:rPr>
          <w:rFonts w:ascii="Times New Roman" w:hAnsi="Times New Roman"/>
          <w:sz w:val="24"/>
          <w:szCs w:val="24"/>
        </w:rPr>
        <w:t xml:space="preserve">C — Elevate the arm high above the heart and reassess after 4 hours: High elevation reduces arterial perfusion to an already compressed compartment - keep it at heart level.</w:t>
      </w:r>
    </w:p>
    <w:p>
      <w:pPr>
        <w:spacing w:after="40"/>
        <w:ind w:left="360"/>
      </w:pPr>
      <w:r>
        <w:rPr>
          <w:rFonts w:ascii="Times New Roman" w:hAnsi="Times New Roman"/>
          <w:sz w:val="24"/>
          <w:szCs w:val="24"/>
        </w:rPr>
        <w:t xml:space="preserve">D — Reassure him that severe pain is expected after a fracture: Severe pain on passive stretch is NOT expected - it signals compartment syndrome.</w:t>
      </w:r>
    </w:p>
    <w:p>
      <w:pPr>
        <w:spacing w:after="40"/>
        <w:ind w:left="360"/>
      </w:pPr>
      <w:r>
        <w:rPr>
          <w:rFonts w:ascii="Times New Roman" w:hAnsi="Times New Roman"/>
          <w:sz w:val="24"/>
          <w:szCs w:val="24"/>
        </w:rPr>
        <w:t xml:space="preserve">⚠️ Exam Trap: Waiting for pulselessness - the pulse is often present until very late; pain on passive stretch comes first.</w:t>
      </w:r>
    </w:p>
    <w:p>
      <w:pPr>
        <w:spacing w:after="40"/>
        <w:ind w:left="360"/>
      </w:pPr>
      <w:r>
        <w:rPr>
          <w:rFonts w:ascii="Times New Roman" w:hAnsi="Times New Roman"/>
          <w:sz w:val="24"/>
          <w:szCs w:val="24"/>
        </w:rPr>
        <w:t xml:space="preserve">💎 PNC Pearl: Compartment syndrome 6 Ps: Pain (first), Paraesthesia, Pallor, Pressure, Paralysis, Pulselessness (last).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performing a Mantoux (tuberculin) test by injecting 0.1 mL of PPD on the flexor surface of the forearm. Which technique and reading are CORRECT?</w:t>
      </w:r>
    </w:p>
    <w:p>
      <w:pPr>
        <w:spacing w:after="40"/>
        <w:ind w:left="360"/>
      </w:pPr>
      <w:r>
        <w:rPr>
          <w:rFonts w:ascii="Times New Roman" w:hAnsi="Times New Roman"/>
          <w:sz w:val="24"/>
          <w:szCs w:val="24"/>
        </w:rPr>
        <w:t xml:space="preserve">(a) Needle at 45 degrees into subcutaneous tissue; read the redness at 24 hours</w:t>
      </w:r>
    </w:p>
    <w:p>
      <w:pPr>
        <w:spacing w:after="40"/>
        <w:ind w:left="360"/>
      </w:pPr>
      <w:r>
        <w:rPr>
          <w:rFonts w:ascii="Times New Roman" w:hAnsi="Times New Roman"/>
          <w:sz w:val="24"/>
          <w:szCs w:val="24"/>
        </w:rPr>
        <w:t xml:space="preserve">(b) Needle at 90 degrees into the deltoid muscle; read the result after 7 days</w:t>
      </w:r>
    </w:p>
    <w:p>
      <w:pPr>
        <w:spacing w:after="40"/>
        <w:ind w:left="360"/>
      </w:pPr>
      <w:r>
        <w:rPr>
          <w:rFonts w:ascii="Times New Roman" w:hAnsi="Times New Roman"/>
          <w:sz w:val="24"/>
          <w:szCs w:val="24"/>
        </w:rPr>
        <w:t xml:space="preserve">(c) Needle at 10-15 degrees, then massage the site; read the redness at 48 hours</w:t>
      </w:r>
    </w:p>
    <w:p>
      <w:pPr>
        <w:spacing w:after="40"/>
        <w:ind w:left="360"/>
      </w:pPr>
      <w:r>
        <w:rPr>
          <w:rFonts w:ascii="Times New Roman" w:hAnsi="Times New Roman"/>
          <w:sz w:val="24"/>
          <w:szCs w:val="24"/>
        </w:rPr>
        <w:t xml:space="preserve">(d) Needle at 10-15 degrees, bevel up, raising a pale wheal; read the induration (not redness) at 48-72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Needle at 10-15 degrees, bevel up, raising a pale wheal; read the induration (not redness) at 48-72 hours</w:t>
      </w:r>
    </w:p>
    <w:p>
      <w:pPr>
        <w:spacing w:after="40"/>
        <w:ind w:left="360"/>
      </w:pPr>
      <w:r>
        <w:rPr>
          <w:rFonts w:ascii="Times New Roman" w:hAnsi="Times New Roman"/>
          <w:sz w:val="24"/>
          <w:szCs w:val="24"/>
        </w:rPr>
        <w:t xml:space="preserve">🧠 Clinical Rationale: The Mantoux test is an intradermal injection: a fine needle at 10-15 degrees with the bevel up, just under the epidermis, raising a 6-10 mm wheal. The site is not massaged. The transverse diameter of induration (hardening), not redness, is measured in mm at 48-72 hours.</w:t>
      </w:r>
    </w:p>
    <w:p>
      <w:pPr>
        <w:spacing w:after="40"/>
        <w:ind w:left="360"/>
      </w:pPr>
      <w:r>
        <w:rPr>
          <w:rFonts w:ascii="Times New Roman" w:hAnsi="Times New Roman"/>
          <w:sz w:val="24"/>
          <w:szCs w:val="24"/>
        </w:rPr>
        <w:t xml:space="preserve">🔍 Key Clues: 0.1 ml | PPD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Needle at 45 degrees into subcutaneous tissue; read the redness at 24 hours: 45 degrees is the subcutaneous angle; redness is not measured and 24 hours is too early.</w:t>
      </w:r>
    </w:p>
    <w:p>
      <w:pPr>
        <w:spacing w:after="40"/>
        <w:ind w:left="360"/>
      </w:pPr>
      <w:r>
        <w:rPr>
          <w:rFonts w:ascii="Times New Roman" w:hAnsi="Times New Roman"/>
          <w:sz w:val="24"/>
          <w:szCs w:val="24"/>
        </w:rPr>
        <w:t xml:space="preserve">B — Needle at 90 degrees into the deltoid muscle; read the result after 7 days: 90 degrees into muscle is an IM injection - the test must be intradermal.</w:t>
      </w:r>
    </w:p>
    <w:p>
      <w:pPr>
        <w:spacing w:after="40"/>
        <w:ind w:left="360"/>
      </w:pPr>
      <w:r>
        <w:rPr>
          <w:rFonts w:ascii="Times New Roman" w:hAnsi="Times New Roman"/>
          <w:sz w:val="24"/>
          <w:szCs w:val="24"/>
        </w:rPr>
        <w:t xml:space="preserve">C — Needle at 10-15 degrees, then massage the site; read the redness at 48 hours: Massage disperses the antigen; redness alone is never the reading.</w:t>
      </w:r>
    </w:p>
    <w:p>
      <w:pPr>
        <w:spacing w:after="40"/>
        <w:ind w:left="360"/>
      </w:pPr>
      <w:r>
        <w:rPr>
          <w:rFonts w:ascii="Times New Roman" w:hAnsi="Times New Roman"/>
          <w:sz w:val="24"/>
          <w:szCs w:val="24"/>
        </w:rPr>
        <w:t xml:space="preserve">⚠️ Exam Trap: Measuring the red area instead of the palpable induration.</w:t>
      </w:r>
    </w:p>
    <w:p>
      <w:pPr>
        <w:spacing w:after="40"/>
        <w:ind w:left="360"/>
      </w:pPr>
      <w:r>
        <w:rPr>
          <w:rFonts w:ascii="Times New Roman" w:hAnsi="Times New Roman"/>
          <w:sz w:val="24"/>
          <w:szCs w:val="24"/>
        </w:rPr>
        <w:t xml:space="preserve">💎 PNC Pearl: Angles: ID 10-15, SC 45 (90 if fat pinch), IM 90. Mantoux: read INDURATION in mm at 48-72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recovery area a client who is still drowsy after general anaesthesia begins to make snoring sounds and his SpO2 falls from 97% to 89%. What should the nurse do FIRST?</w:t>
      </w:r>
    </w:p>
    <w:p>
      <w:pPr>
        <w:spacing w:after="40"/>
        <w:ind w:left="360"/>
      </w:pPr>
      <w:r>
        <w:rPr>
          <w:rFonts w:ascii="Times New Roman" w:hAnsi="Times New Roman"/>
          <w:sz w:val="24"/>
          <w:szCs w:val="24"/>
        </w:rPr>
        <w:t xml:space="preserve">(a) Increase the IV infusion rate</w:t>
      </w:r>
    </w:p>
    <w:p>
      <w:pPr>
        <w:spacing w:after="40"/>
        <w:ind w:left="360"/>
      </w:pPr>
      <w:r>
        <w:rPr>
          <w:rFonts w:ascii="Times New Roman" w:hAnsi="Times New Roman"/>
          <w:sz w:val="24"/>
          <w:szCs w:val="24"/>
        </w:rPr>
        <w:t xml:space="preserve">(b) Give the prescribed opioid for comfort</w:t>
      </w:r>
    </w:p>
    <w:p>
      <w:pPr>
        <w:spacing w:after="40"/>
        <w:ind w:left="360"/>
      </w:pPr>
      <w:r>
        <w:rPr>
          <w:rFonts w:ascii="Times New Roman" w:hAnsi="Times New Roman"/>
          <w:sz w:val="24"/>
          <w:szCs w:val="24"/>
        </w:rPr>
        <w:t xml:space="preserve">(c) Open the airway with a head-tilt/chin-lift or jaw thrust</w:t>
      </w:r>
    </w:p>
    <w:p>
      <w:pPr>
        <w:spacing w:after="40"/>
        <w:ind w:left="360"/>
      </w:pPr>
      <w:r>
        <w:rPr>
          <w:rFonts w:ascii="Times New Roman" w:hAnsi="Times New Roman"/>
          <w:sz w:val="24"/>
          <w:szCs w:val="24"/>
        </w:rPr>
        <w:t xml:space="preserve">(d) Document the SpO2 and recheck after 15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Open the airway with a head-tilt/chin-lift or jaw thrust</w:t>
      </w:r>
    </w:p>
    <w:p>
      <w:pPr>
        <w:spacing w:after="40"/>
        <w:ind w:left="360"/>
      </w:pPr>
      <w:r>
        <w:rPr>
          <w:rFonts w:ascii="Times New Roman" w:hAnsi="Times New Roman"/>
          <w:sz w:val="24"/>
          <w:szCs w:val="24"/>
        </w:rPr>
        <w:t xml:space="preserve">🧠 Clinical Rationale: Snoring in a drowsy post-anaesthesia client means partial airway obstruction by the relaxed tongue falling back. Airway comes first: jaw thrust or head-tilt/chin-lift, an oropharyngeal airway if needed, oxygen and side-lying until protective reflexes return.</w:t>
      </w:r>
    </w:p>
    <w:p>
      <w:pPr>
        <w:spacing w:after="40"/>
        <w:ind w:left="360"/>
      </w:pPr>
      <w:r>
        <w:rPr>
          <w:rFonts w:ascii="Times New Roman" w:hAnsi="Times New Roman"/>
          <w:sz w:val="24"/>
          <w:szCs w:val="24"/>
        </w:rPr>
        <w:t xml:space="preserve">🔍 Key Clues: First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IV infusion rate: Fluids treat hypotension, not an obstructed airway causing hypoxia.</w:t>
      </w:r>
    </w:p>
    <w:p>
      <w:pPr>
        <w:spacing w:after="40"/>
        <w:ind w:left="360"/>
      </w:pPr>
      <w:r>
        <w:rPr>
          <w:rFonts w:ascii="Times New Roman" w:hAnsi="Times New Roman"/>
          <w:sz w:val="24"/>
          <w:szCs w:val="24"/>
        </w:rPr>
        <w:t xml:space="preserve">B — Give the prescribed opioid for comfort: An opioid depresses respiration further and worsens the hypoxia.</w:t>
      </w:r>
    </w:p>
    <w:p>
      <w:pPr>
        <w:spacing w:after="40"/>
        <w:ind w:left="360"/>
      </w:pPr>
      <w:r>
        <w:rPr>
          <w:rFonts w:ascii="Times New Roman" w:hAnsi="Times New Roman"/>
          <w:sz w:val="24"/>
          <w:szCs w:val="24"/>
        </w:rPr>
        <w:t xml:space="preserve">D — Document the SpO2 and recheck after 15 minutes: Waiting 15 minutes with falling SpO2 risks hypoxic arrest - act now.</w:t>
      </w:r>
    </w:p>
    <w:p>
      <w:pPr>
        <w:spacing w:after="40"/>
        <w:ind w:left="360"/>
      </w:pPr>
      <w:r>
        <w:rPr>
          <w:rFonts w:ascii="Times New Roman" w:hAnsi="Times New Roman"/>
          <w:sz w:val="24"/>
          <w:szCs w:val="24"/>
        </w:rPr>
        <w:t xml:space="preserve">⚠️ Exam Trap: Treating the number (SpO2) with oxygen or observation before correcting the obvious airway obstruction.</w:t>
      </w:r>
    </w:p>
    <w:p>
      <w:pPr>
        <w:spacing w:after="40"/>
        <w:ind w:left="360"/>
      </w:pPr>
      <w:r>
        <w:rPr>
          <w:rFonts w:ascii="Times New Roman" w:hAnsi="Times New Roman"/>
          <w:sz w:val="24"/>
          <w:szCs w:val="24"/>
        </w:rPr>
        <w:t xml:space="preserve">💎 PNC Pearl: Post-op snoring = tongue obstruction. ABC: Airway first - jaw thrust, then O2, lateral position.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68-year-old man with bronchial asthma and open-angle glaucoma is prescribed timolol 0.5% eye drops. Which teaching point is MOST important?</w:t>
      </w:r>
    </w:p>
    <w:p>
      <w:pPr>
        <w:spacing w:after="40"/>
        <w:ind w:left="360"/>
      </w:pPr>
      <w:r>
        <w:rPr>
          <w:rFonts w:ascii="Times New Roman" w:hAnsi="Times New Roman"/>
          <w:sz w:val="24"/>
          <w:szCs w:val="24"/>
        </w:rPr>
        <w:t xml:space="preserve">(a) Timolol acts only on the eye, so his asthma is irrelevant</w:t>
      </w:r>
    </w:p>
    <w:p>
      <w:pPr>
        <w:spacing w:after="40"/>
        <w:ind w:left="360"/>
      </w:pPr>
      <w:r>
        <w:rPr>
          <w:rFonts w:ascii="Times New Roman" w:hAnsi="Times New Roman"/>
          <w:sz w:val="24"/>
          <w:szCs w:val="24"/>
        </w:rPr>
        <w:t xml:space="preserve">(b) Report any wheeze or breathlessness, and press on the inner corner of the eye for 1-2 minutes after each drop</w:t>
      </w:r>
    </w:p>
    <w:p>
      <w:pPr>
        <w:spacing w:after="40"/>
        <w:ind w:left="360"/>
      </w:pPr>
      <w:r>
        <w:rPr>
          <w:rFonts w:ascii="Times New Roman" w:hAnsi="Times New Roman"/>
          <w:sz w:val="24"/>
          <w:szCs w:val="24"/>
        </w:rPr>
        <w:t xml:space="preserve">(c) Stop the drops once the eye pressure becomes normal</w:t>
      </w:r>
    </w:p>
    <w:p>
      <w:pPr>
        <w:spacing w:after="40"/>
        <w:ind w:left="360"/>
      </w:pPr>
      <w:r>
        <w:rPr>
          <w:rFonts w:ascii="Times New Roman" w:hAnsi="Times New Roman"/>
          <w:sz w:val="24"/>
          <w:szCs w:val="24"/>
        </w:rPr>
        <w:t xml:space="preserve">(d) Instil the drop directly onto the cornea and blink rapidly afterwards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Report any wheeze or breathlessness, and press on the inner corner of the eye for 1-2 minutes after each drop</w:t>
      </w:r>
    </w:p>
    <w:p>
      <w:pPr>
        <w:spacing w:after="40"/>
        <w:ind w:left="360"/>
      </w:pPr>
      <w:r>
        <w:rPr>
          <w:rFonts w:ascii="Times New Roman" w:hAnsi="Times New Roman"/>
          <w:sz w:val="24"/>
          <w:szCs w:val="24"/>
        </w:rPr>
        <w:t xml:space="preserve">🧠 Clinical Rationale: Timolol is a non-selective beta-blocker. Drops drain through the nasolacrimal duct into the nasal mucosa and are absorbed systemically, so they can cause bronchospasm and bradycardia; it is usually avoided in asthma. Punctal occlusion for 1-2 minutes reduces systemic absorption.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Timolol acts only on the eye, so his asthma is irrelevant: Eye drops ARE absorbed systemically via the nasolacrimal duct - timolol can trigger bronchospasm.</w:t>
      </w:r>
    </w:p>
    <w:p>
      <w:pPr>
        <w:spacing w:after="40"/>
        <w:ind w:left="360"/>
      </w:pPr>
      <w:r>
        <w:rPr>
          <w:rFonts w:ascii="Times New Roman" w:hAnsi="Times New Roman"/>
          <w:sz w:val="24"/>
          <w:szCs w:val="24"/>
        </w:rPr>
        <w:t xml:space="preserve">C — Stop the drops once the eye pressure becomes normal: Glaucoma therapy is lifelong - stopping lets the pressure rise again.</w:t>
      </w:r>
    </w:p>
    <w:p>
      <w:pPr>
        <w:spacing w:after="40"/>
        <w:ind w:left="360"/>
      </w:pPr>
      <w:r>
        <w:rPr>
          <w:rFonts w:ascii="Times New Roman" w:hAnsi="Times New Roman"/>
          <w:sz w:val="24"/>
          <w:szCs w:val="24"/>
        </w:rPr>
        <w:t xml:space="preserve">D — Instil the drop directly onto the cornea and blink rapidly afterwards: Drops go into the lower conjunctival sac, not onto the cornea; blinking pumps the drug out.</w:t>
      </w:r>
    </w:p>
    <w:p>
      <w:pPr>
        <w:spacing w:after="40"/>
        <w:ind w:left="360"/>
      </w:pPr>
      <w:r>
        <w:rPr>
          <w:rFonts w:ascii="Times New Roman" w:hAnsi="Times New Roman"/>
          <w:sz w:val="24"/>
          <w:szCs w:val="24"/>
        </w:rPr>
        <w:t xml:space="preserve">⚠️ Exam Trap: Assuming eye drops have no systemic effects.</w:t>
      </w:r>
    </w:p>
    <w:p>
      <w:pPr>
        <w:spacing w:after="40"/>
        <w:ind w:left="360"/>
      </w:pPr>
      <w:r>
        <w:rPr>
          <w:rFonts w:ascii="Times New Roman" w:hAnsi="Times New Roman"/>
          <w:sz w:val="24"/>
          <w:szCs w:val="24"/>
        </w:rPr>
        <w:t xml:space="preserve">💎 PNC Pearl: Beta-blocker drops (timolol): watch Bronchospasm + Bradycardia. Press the inner canthus 1-2 minutes.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her 20-week antenatal visit a woman's haemoglobin is 9 g/dL. According to the WHO grading used in Indian programmes, her anaemia is classified as:</w:t>
      </w:r>
    </w:p>
    <w:p>
      <w:pPr>
        <w:spacing w:after="40"/>
        <w:ind w:left="360"/>
      </w:pPr>
      <w:r>
        <w:rPr>
          <w:rFonts w:ascii="Times New Roman" w:hAnsi="Times New Roman"/>
          <w:sz w:val="24"/>
          <w:szCs w:val="24"/>
        </w:rPr>
        <w:t xml:space="preserve">(a) Moderate anaemia</w:t>
      </w:r>
    </w:p>
    <w:p>
      <w:pPr>
        <w:spacing w:after="40"/>
        <w:ind w:left="360"/>
      </w:pPr>
      <w:r>
        <w:rPr>
          <w:rFonts w:ascii="Times New Roman" w:hAnsi="Times New Roman"/>
          <w:sz w:val="24"/>
          <w:szCs w:val="24"/>
        </w:rPr>
        <w:t xml:space="preserve">(b) Normal haemodilution of pregnancy</w:t>
      </w:r>
    </w:p>
    <w:p>
      <w:pPr>
        <w:spacing w:after="40"/>
        <w:ind w:left="360"/>
      </w:pPr>
      <w:r>
        <w:rPr>
          <w:rFonts w:ascii="Times New Roman" w:hAnsi="Times New Roman"/>
          <w:sz w:val="24"/>
          <w:szCs w:val="24"/>
        </w:rPr>
        <w:t xml:space="preserve">(c) Mild anaemia</w:t>
      </w:r>
    </w:p>
    <w:p>
      <w:pPr>
        <w:spacing w:after="40"/>
        <w:ind w:left="360"/>
      </w:pPr>
      <w:r>
        <w:rPr>
          <w:rFonts w:ascii="Times New Roman" w:hAnsi="Times New Roman"/>
          <w:sz w:val="24"/>
          <w:szCs w:val="24"/>
        </w:rPr>
        <w:t xml:space="preserve">(d) Severe anaemia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Moderate anaemia</w:t>
      </w:r>
    </w:p>
    <w:p>
      <w:pPr>
        <w:spacing w:after="40"/>
        <w:ind w:left="360"/>
      </w:pPr>
      <w:r>
        <w:rPr>
          <w:rFonts w:ascii="Times New Roman" w:hAnsi="Times New Roman"/>
          <w:sz w:val="24"/>
          <w:szCs w:val="24"/>
        </w:rPr>
        <w:t xml:space="preserve">🧠 Clinical Rationale: In pregnancy anaemia is Hb below 11 g/dL: mild 10-10.9, moderate 7-9.9 and severe below 7 g/dL. Hb 9 g/dL is moderate anaemia, needing therapeutic iron-folic acid, deworming after the first trimester, dietary advice and follow-up Hb.</w:t>
      </w:r>
    </w:p>
    <w:p>
      <w:pPr>
        <w:spacing w:after="40"/>
        <w:ind w:left="360"/>
      </w:pPr>
      <w:r>
        <w:rPr>
          <w:rFonts w:ascii="Times New Roman" w:hAnsi="Times New Roman"/>
          <w:sz w:val="24"/>
          <w:szCs w:val="24"/>
        </w:rPr>
        <w:t xml:space="preserve">🔍 Key Clues: 9 g | WHO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Normal haemodilution of pregnancy: Physiological haemodilution does not take Hb below 11 g/dL - that cut-off defines anaemia.</w:t>
      </w:r>
    </w:p>
    <w:p>
      <w:pPr>
        <w:spacing w:after="40"/>
        <w:ind w:left="360"/>
      </w:pPr>
      <w:r>
        <w:rPr>
          <w:rFonts w:ascii="Times New Roman" w:hAnsi="Times New Roman"/>
          <w:sz w:val="24"/>
          <w:szCs w:val="24"/>
        </w:rPr>
        <w:t xml:space="preserve">C — Mild anaemia: Mild is 10-10.9 g/dL; 9 g/dL falls lower.</w:t>
      </w:r>
    </w:p>
    <w:p>
      <w:pPr>
        <w:spacing w:after="40"/>
        <w:ind w:left="360"/>
      </w:pPr>
      <w:r>
        <w:rPr>
          <w:rFonts w:ascii="Times New Roman" w:hAnsi="Times New Roman"/>
          <w:sz w:val="24"/>
          <w:szCs w:val="24"/>
        </w:rPr>
        <w:t xml:space="preserve">D — Severe anaemia: Severe is below 7 g/dL.</w:t>
      </w:r>
    </w:p>
    <w:p>
      <w:pPr>
        <w:spacing w:after="40"/>
        <w:ind w:left="360"/>
      </w:pPr>
      <w:r>
        <w:rPr>
          <w:rFonts w:ascii="Times New Roman" w:hAnsi="Times New Roman"/>
          <w:sz w:val="24"/>
          <w:szCs w:val="24"/>
        </w:rPr>
        <w:t xml:space="preserve">⚠️ Exam Trap: Using the non-pregnant cut-off (12 g/dL) or calling any low Hb 'normal dilution'.</w:t>
      </w:r>
    </w:p>
    <w:p>
      <w:pPr>
        <w:spacing w:after="40"/>
        <w:ind w:left="360"/>
      </w:pPr>
      <w:r>
        <w:rPr>
          <w:rFonts w:ascii="Times New Roman" w:hAnsi="Times New Roman"/>
          <w:sz w:val="24"/>
          <w:szCs w:val="24"/>
        </w:rPr>
        <w:t xml:space="preserve">💎 PNC Pearl: Pregnancy Hb: &lt;11 anaemia | 10-10.9 mild | 7-9.9 moderate | &lt;7 severe.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20-minute non-stress test at 37 weeks, which finding makes the trace REACTIVE?</w:t>
      </w:r>
    </w:p>
    <w:p>
      <w:pPr>
        <w:spacing w:after="40"/>
        <w:ind w:left="360"/>
      </w:pPr>
      <w:r>
        <w:rPr>
          <w:rFonts w:ascii="Times New Roman" w:hAnsi="Times New Roman"/>
          <w:sz w:val="24"/>
          <w:szCs w:val="24"/>
        </w:rPr>
        <w:t xml:space="preserve">(a) Two or more accelerations of at least 15 beats/min lasting at least 15 seconds</w:t>
      </w:r>
    </w:p>
    <w:p>
      <w:pPr>
        <w:spacing w:after="40"/>
        <w:ind w:left="360"/>
      </w:pPr>
      <w:r>
        <w:rPr>
          <w:rFonts w:ascii="Times New Roman" w:hAnsi="Times New Roman"/>
          <w:sz w:val="24"/>
          <w:szCs w:val="24"/>
        </w:rPr>
        <w:t xml:space="preserve">(b) A baseline heart rate of 170/min with minimal variability</w:t>
      </w:r>
    </w:p>
    <w:p>
      <w:pPr>
        <w:spacing w:after="40"/>
        <w:ind w:left="360"/>
      </w:pPr>
      <w:r>
        <w:rPr>
          <w:rFonts w:ascii="Times New Roman" w:hAnsi="Times New Roman"/>
          <w:sz w:val="24"/>
          <w:szCs w:val="24"/>
        </w:rPr>
        <w:t xml:space="preserve">(c) Absence of fetal movement for the whole 20 minutes</w:t>
      </w:r>
    </w:p>
    <w:p>
      <w:pPr>
        <w:spacing w:after="40"/>
        <w:ind w:left="360"/>
      </w:pPr>
      <w:r>
        <w:rPr>
          <w:rFonts w:ascii="Times New Roman" w:hAnsi="Times New Roman"/>
          <w:sz w:val="24"/>
          <w:szCs w:val="24"/>
        </w:rPr>
        <w:t xml:space="preserve">(d) One deceleration of 15 beats/min lasting 15 seconds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Two or more accelerations of at least 15 beats/min lasting at least 15 seconds</w:t>
      </w:r>
    </w:p>
    <w:p>
      <w:pPr>
        <w:spacing w:after="40"/>
        <w:ind w:left="360"/>
      </w:pPr>
      <w:r>
        <w:rPr>
          <w:rFonts w:ascii="Times New Roman" w:hAnsi="Times New Roman"/>
          <w:sz w:val="24"/>
          <w:szCs w:val="24"/>
        </w:rPr>
        <w:t xml:space="preserve">🧠 Clinical Rationale: A reactive NST (after 32 weeks) shows at least two accelerations of 15 beats/min above baseline lasting 15 seconds within 20 minutes, reflecting an intact fetal autonomic nervous system. A non-reactive trace is extended to 40 minutes or followed by a biophysical profile.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baseline heart rate of 170/min with minimal variability: A baseline of 170/min is fetal tachycardia, and minimal variability is non-reassuring.</w:t>
      </w:r>
    </w:p>
    <w:p>
      <w:pPr>
        <w:spacing w:after="40"/>
        <w:ind w:left="360"/>
      </w:pPr>
      <w:r>
        <w:rPr>
          <w:rFonts w:ascii="Times New Roman" w:hAnsi="Times New Roman"/>
          <w:sz w:val="24"/>
          <w:szCs w:val="24"/>
        </w:rPr>
        <w:t xml:space="preserve">C — Absence of fetal movement for the whole 20 minutes: No movements and no accelerations make the test non-reactive.</w:t>
      </w:r>
    </w:p>
    <w:p>
      <w:pPr>
        <w:spacing w:after="40"/>
        <w:ind w:left="360"/>
      </w:pPr>
      <w:r>
        <w:rPr>
          <w:rFonts w:ascii="Times New Roman" w:hAnsi="Times New Roman"/>
          <w:sz w:val="24"/>
          <w:szCs w:val="24"/>
        </w:rPr>
        <w:t xml:space="preserve">D — One deceleration of 15 beats/min lasting 15 seconds: Decelerations are not the criterion - accelerations define reactivity.</w:t>
      </w:r>
    </w:p>
    <w:p>
      <w:pPr>
        <w:spacing w:after="40"/>
        <w:ind w:left="360"/>
      </w:pPr>
      <w:r>
        <w:rPr>
          <w:rFonts w:ascii="Times New Roman" w:hAnsi="Times New Roman"/>
          <w:sz w:val="24"/>
          <w:szCs w:val="24"/>
        </w:rPr>
        <w:t xml:space="preserve">⚠️ Exam Trap: Confusing accelerations (reassuring) with decelerations.</w:t>
      </w:r>
    </w:p>
    <w:p>
      <w:pPr>
        <w:spacing w:after="40"/>
        <w:ind w:left="360"/>
      </w:pPr>
      <w:r>
        <w:rPr>
          <w:rFonts w:ascii="Times New Roman" w:hAnsi="Times New Roman"/>
          <w:sz w:val="24"/>
          <w:szCs w:val="24"/>
        </w:rPr>
        <w:t xml:space="preserve">💎 PNC Pearl: NST 15 x 15 x 2 in 20 minutes = reactive. Normal FHR 110-160/min.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on magnesium sulphate has respirations of 10/min, absent knee jerks and a urine output of 20 mL/hour for the last 4 hours. The nurse should FIRST:</w:t>
      </w:r>
    </w:p>
    <w:p>
      <w:pPr>
        <w:spacing w:after="40"/>
        <w:ind w:left="360"/>
      </w:pPr>
      <w:r>
        <w:rPr>
          <w:rFonts w:ascii="Times New Roman" w:hAnsi="Times New Roman"/>
          <w:sz w:val="24"/>
          <w:szCs w:val="24"/>
        </w:rPr>
        <w:t xml:space="preserve">(a) Increase the magnesium dose because an eclamptic fit is imminent</w:t>
      </w:r>
    </w:p>
    <w:p>
      <w:pPr>
        <w:spacing w:after="40"/>
        <w:ind w:left="360"/>
      </w:pPr>
      <w:r>
        <w:rPr>
          <w:rFonts w:ascii="Times New Roman" w:hAnsi="Times New Roman"/>
          <w:sz w:val="24"/>
          <w:szCs w:val="24"/>
        </w:rPr>
        <w:t xml:space="preserve">(b) Stop the magnesium sulphate and prepare 10 mL of 10% calcium gluconate for IV use</w:t>
      </w:r>
    </w:p>
    <w:p>
      <w:pPr>
        <w:spacing w:after="40"/>
        <w:ind w:left="360"/>
      </w:pPr>
      <w:r>
        <w:rPr>
          <w:rFonts w:ascii="Times New Roman" w:hAnsi="Times New Roman"/>
          <w:sz w:val="24"/>
          <w:szCs w:val="24"/>
        </w:rPr>
        <w:t xml:space="preserve">(c) Give IV furosemide and continue the infusion</w:t>
      </w:r>
    </w:p>
    <w:p>
      <w:pPr>
        <w:spacing w:after="40"/>
        <w:ind w:left="360"/>
      </w:pPr>
      <w:r>
        <w:rPr>
          <w:rFonts w:ascii="Times New Roman" w:hAnsi="Times New Roman"/>
          <w:sz w:val="24"/>
          <w:szCs w:val="24"/>
        </w:rPr>
        <w:t xml:space="preserve">(d) Recheck the reflexes after another 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Stop the magnesium sulphate and prepare 10 mL of 10% calcium gluconate for IV use</w:t>
      </w:r>
    </w:p>
    <w:p>
      <w:pPr>
        <w:spacing w:after="40"/>
        <w:ind w:left="360"/>
      </w:pPr>
      <w:r>
        <w:rPr>
          <w:rFonts w:ascii="Times New Roman" w:hAnsi="Times New Roman"/>
          <w:sz w:val="24"/>
          <w:szCs w:val="24"/>
        </w:rPr>
        <w:t xml:space="preserve">🧠 Clinical Rationale: Before each dose the nurse confirms knee jerks present, respiratory rate at least 16/min and urine output at least 30 mL/hour (100 mL in 4 hours). This client has all three danger signs of magnesium toxicity, so the drug is stopped and calcium gluconate, the antidote, is given slowly IV.</w:t>
      </w:r>
    </w:p>
    <w:p>
      <w:pPr>
        <w:spacing w:after="40"/>
        <w:ind w:left="360"/>
      </w:pPr>
      <w:r>
        <w:rPr>
          <w:rFonts w:ascii="Times New Roman" w:hAnsi="Times New Roman"/>
          <w:sz w:val="24"/>
          <w:szCs w:val="24"/>
        </w:rPr>
        <w:t xml:space="preserve">🔍 Key Clues: 20 ml | 4 hours |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magnesium dose because an eclamptic fit is imminent: More magnesium in a toxic client causes respiratory arrest.</w:t>
      </w:r>
    </w:p>
    <w:p>
      <w:pPr>
        <w:spacing w:after="40"/>
        <w:ind w:left="360"/>
      </w:pPr>
      <w:r>
        <w:rPr>
          <w:rFonts w:ascii="Times New Roman" w:hAnsi="Times New Roman"/>
          <w:sz w:val="24"/>
          <w:szCs w:val="24"/>
        </w:rPr>
        <w:t xml:space="preserve">C — Give IV furosemide and continue the infusion: Oliguria causes magnesium to accumulate; the infusion must stop, not continue.</w:t>
      </w:r>
    </w:p>
    <w:p>
      <w:pPr>
        <w:spacing w:after="40"/>
        <w:ind w:left="360"/>
      </w:pPr>
      <w:r>
        <w:rPr>
          <w:rFonts w:ascii="Times New Roman" w:hAnsi="Times New Roman"/>
          <w:sz w:val="24"/>
          <w:szCs w:val="24"/>
        </w:rPr>
        <w:t xml:space="preserve">D — Recheck the reflexes after another 4 hours: Delay in a client with RR 10/min risks respiratory arrest.</w:t>
      </w:r>
    </w:p>
    <w:p>
      <w:pPr>
        <w:spacing w:after="40"/>
        <w:ind w:left="360"/>
      </w:pPr>
      <w:r>
        <w:rPr>
          <w:rFonts w:ascii="Times New Roman" w:hAnsi="Times New Roman"/>
          <w:sz w:val="24"/>
          <w:szCs w:val="24"/>
        </w:rPr>
        <w:t xml:space="preserve">⚠️ Exam Trap: Treating low urine output with a diuretic and carrying on the infusion.</w:t>
      </w:r>
    </w:p>
    <w:p>
      <w:pPr>
        <w:spacing w:after="40"/>
        <w:ind w:left="360"/>
      </w:pPr>
      <w:r>
        <w:rPr>
          <w:rFonts w:ascii="Times New Roman" w:hAnsi="Times New Roman"/>
          <w:sz w:val="24"/>
          <w:szCs w:val="24"/>
        </w:rPr>
        <w:t xml:space="preserve">💎 PNC Pearl: MgSO4 checks: Knee jerk present, RR 16 or more, urine 30 mL/h or more. Antidote: 10% calcium gluconate 10 mL IV slowly.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term baby is born limp and not breathing through clear liquor. After warming, positioning the airway, drying and stimulating for about 30 seconds, the baby is still apnoeic. What is the NEXT step?</w:t>
      </w:r>
    </w:p>
    <w:p>
      <w:pPr>
        <w:spacing w:after="40"/>
        <w:ind w:left="360"/>
      </w:pPr>
      <w:r>
        <w:rPr>
          <w:rFonts w:ascii="Times New Roman" w:hAnsi="Times New Roman"/>
          <w:sz w:val="24"/>
          <w:szCs w:val="24"/>
        </w:rPr>
        <w:t xml:space="preserve">(a) Give free-flow 100% oxygen by head box and observe</w:t>
      </w:r>
    </w:p>
    <w:p>
      <w:pPr>
        <w:spacing w:after="40"/>
        <w:ind w:left="360"/>
      </w:pPr>
      <w:r>
        <w:rPr>
          <w:rFonts w:ascii="Times New Roman" w:hAnsi="Times New Roman"/>
          <w:sz w:val="24"/>
          <w:szCs w:val="24"/>
        </w:rPr>
        <w:t xml:space="preserve">(b) Give intracardiac adrenaline</w:t>
      </w:r>
    </w:p>
    <w:p>
      <w:pPr>
        <w:spacing w:after="40"/>
        <w:ind w:left="360"/>
      </w:pPr>
      <w:r>
        <w:rPr>
          <w:rFonts w:ascii="Times New Roman" w:hAnsi="Times New Roman"/>
          <w:sz w:val="24"/>
          <w:szCs w:val="24"/>
        </w:rPr>
        <w:t xml:space="preserve">(c) Start chest compressions immediately</w:t>
      </w:r>
    </w:p>
    <w:p>
      <w:pPr>
        <w:spacing w:after="40"/>
        <w:ind w:left="360"/>
      </w:pPr>
      <w:r>
        <w:rPr>
          <w:rFonts w:ascii="Times New Roman" w:hAnsi="Times New Roman"/>
          <w:sz w:val="24"/>
          <w:szCs w:val="24"/>
        </w:rPr>
        <w:t xml:space="preserve">(d) Begin bag-and-mask ventilation with room air within the 'Golden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Begin bag-and-mask ventilation with room air within the 'Golden Minute'</w:t>
      </w:r>
    </w:p>
    <w:p>
      <w:pPr>
        <w:spacing w:after="40"/>
        <w:ind w:left="360"/>
      </w:pPr>
      <w:r>
        <w:rPr>
          <w:rFonts w:ascii="Times New Roman" w:hAnsi="Times New Roman"/>
          <w:sz w:val="24"/>
          <w:szCs w:val="24"/>
        </w:rPr>
        <w:t xml:space="preserve">🧠 Clinical Rationale: If a baby remains apnoeic or gasping (or HR below 100) after the initial steps, positive-pressure ventilation with bag and mask must start within the first minute of life. A term baby is ventilated with room air (21%). Compressions start only if the HR remains below 60/min after 30 seconds of effective ventilation.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free-flow 100% oxygen by head box and observe: Free-flow oxygen does not help an apnoeic baby - it needs ventilation.</w:t>
      </w:r>
    </w:p>
    <w:p>
      <w:pPr>
        <w:spacing w:after="40"/>
        <w:ind w:left="360"/>
      </w:pPr>
      <w:r>
        <w:rPr>
          <w:rFonts w:ascii="Times New Roman" w:hAnsi="Times New Roman"/>
          <w:sz w:val="24"/>
          <w:szCs w:val="24"/>
        </w:rPr>
        <w:t xml:space="preserve">B — Give intracardiac adrenaline: Intracardiac adrenaline is obsolete; drugs come last, via the umbilical vein.</w:t>
      </w:r>
    </w:p>
    <w:p>
      <w:pPr>
        <w:spacing w:after="40"/>
        <w:ind w:left="360"/>
      </w:pPr>
      <w:r>
        <w:rPr>
          <w:rFonts w:ascii="Times New Roman" w:hAnsi="Times New Roman"/>
          <w:sz w:val="24"/>
          <w:szCs w:val="24"/>
        </w:rPr>
        <w:t xml:space="preserve">C — Start chest compressions immediately: Compressions start only if HR stays below 60 after 30 seconds of effective ventilation.</w:t>
      </w:r>
    </w:p>
    <w:p>
      <w:pPr>
        <w:spacing w:after="40"/>
        <w:ind w:left="360"/>
      </w:pPr>
      <w:r>
        <w:rPr>
          <w:rFonts w:ascii="Times New Roman" w:hAnsi="Times New Roman"/>
          <w:sz w:val="24"/>
          <w:szCs w:val="24"/>
        </w:rPr>
        <w:t xml:space="preserve">⚠️ Exam Trap: Jumping to oxygen or compressions - ventilation of the lungs is the single most important step.</w:t>
      </w:r>
    </w:p>
    <w:p>
      <w:pPr>
        <w:spacing w:after="40"/>
        <w:ind w:left="360"/>
      </w:pPr>
      <w:r>
        <w:rPr>
          <w:rFonts w:ascii="Times New Roman" w:hAnsi="Times New Roman"/>
          <w:sz w:val="24"/>
          <w:szCs w:val="24"/>
        </w:rPr>
        <w:t xml:space="preserve">💎 PNC Pearl: Golden Minute: dry-stimulate-position within 30 s, bag-mask by 60 s. Room air for term babies.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9-year-old with dengue is on day 4 of illness. All of the following are WARNING signs that need admission EXCEPT:</w:t>
      </w:r>
    </w:p>
    <w:p>
      <w:pPr>
        <w:spacing w:after="40"/>
        <w:ind w:left="360"/>
      </w:pPr>
      <w:r>
        <w:rPr>
          <w:rFonts w:ascii="Times New Roman" w:hAnsi="Times New Roman"/>
          <w:sz w:val="24"/>
          <w:szCs w:val="24"/>
        </w:rPr>
        <w:t xml:space="preserve">(a) Abdominal pain or tenderness</w:t>
      </w:r>
    </w:p>
    <w:p>
      <w:pPr>
        <w:spacing w:after="40"/>
        <w:ind w:left="360"/>
      </w:pPr>
      <w:r>
        <w:rPr>
          <w:rFonts w:ascii="Times New Roman" w:hAnsi="Times New Roman"/>
          <w:sz w:val="24"/>
          <w:szCs w:val="24"/>
        </w:rPr>
        <w:t xml:space="preserve">(b) Fever settling with the child eating well and passing urine normally</w:t>
      </w:r>
    </w:p>
    <w:p>
      <w:pPr>
        <w:spacing w:after="40"/>
        <w:ind w:left="360"/>
      </w:pPr>
      <w:r>
        <w:rPr>
          <w:rFonts w:ascii="Times New Roman" w:hAnsi="Times New Roman"/>
          <w:sz w:val="24"/>
          <w:szCs w:val="24"/>
        </w:rPr>
        <w:t xml:space="preserve">(c) Persistent vomiting</w:t>
      </w:r>
    </w:p>
    <w:p>
      <w:pPr>
        <w:spacing w:after="40"/>
        <w:ind w:left="360"/>
      </w:pPr>
      <w:r>
        <w:rPr>
          <w:rFonts w:ascii="Times New Roman" w:hAnsi="Times New Roman"/>
          <w:sz w:val="24"/>
          <w:szCs w:val="24"/>
        </w:rPr>
        <w:t xml:space="preserve">(d) Rising haematocrit with a rapid fall in platelet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Fever settling with the child eating well and passing urine normally</w:t>
      </w:r>
    </w:p>
    <w:p>
      <w:pPr>
        <w:spacing w:after="40"/>
        <w:ind w:left="360"/>
      </w:pPr>
      <w:r>
        <w:rPr>
          <w:rFonts w:ascii="Times New Roman" w:hAnsi="Times New Roman"/>
          <w:sz w:val="24"/>
          <w:szCs w:val="24"/>
        </w:rPr>
        <w:t xml:space="preserve">🧠 Clinical Rationale: WHO warning signs of dengue: abdominal pain, persistent vomiting, clinical fluid accumulation, mucosal bleeding, lethargy or restlessness, liver enlargement over 2 cm and a rising haematocrit with a rapid platelet fall. A child who is afebrile, feeding and passing urine normally is recovering - but defervescence is still the time to watch closely.</w:t>
      </w:r>
    </w:p>
    <w:p>
      <w:pPr>
        <w:spacing w:after="40"/>
        <w:ind w:left="360"/>
      </w:pPr>
      <w:r>
        <w:rPr>
          <w:rFonts w:ascii="Times New Roman" w:hAnsi="Times New Roman"/>
          <w:sz w:val="24"/>
          <w:szCs w:val="24"/>
        </w:rPr>
        <w:t xml:space="preserve">🔍 Key Clues: 9-year-old | WARNING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Abdominal pain or tenderness: Abdominal pain signals plasma leakage in the critical phase.</w:t>
      </w:r>
    </w:p>
    <w:p>
      <w:pPr>
        <w:spacing w:after="40"/>
        <w:ind w:left="360"/>
      </w:pPr>
      <w:r>
        <w:rPr>
          <w:rFonts w:ascii="Times New Roman" w:hAnsi="Times New Roman"/>
          <w:sz w:val="24"/>
          <w:szCs w:val="24"/>
        </w:rPr>
        <w:t xml:space="preserve">C — Persistent vomiting: Persistent vomiting is a warning sign - the child cannot maintain oral hydration.</w:t>
      </w:r>
    </w:p>
    <w:p>
      <w:pPr>
        <w:spacing w:after="40"/>
        <w:ind w:left="360"/>
      </w:pPr>
      <w:r>
        <w:rPr>
          <w:rFonts w:ascii="Times New Roman" w:hAnsi="Times New Roman"/>
          <w:sz w:val="24"/>
          <w:szCs w:val="24"/>
        </w:rPr>
        <w:t xml:space="preserve">D — Rising haematocrit with a rapid fall in platelet count: Rising haematocrit with falling platelets shows plasma leak - the key laboratory warning sign.</w:t>
      </w:r>
    </w:p>
    <w:p>
      <w:pPr>
        <w:spacing w:after="40"/>
        <w:ind w:left="360"/>
      </w:pPr>
      <w:r>
        <w:rPr>
          <w:rFonts w:ascii="Times New Roman" w:hAnsi="Times New Roman"/>
          <w:sz w:val="24"/>
          <w:szCs w:val="24"/>
        </w:rPr>
        <w:t xml:space="preserve">⚠️ Exam Trap: Thinking that falling fever means safety - the critical (leak) phase begins around defervescence.</w:t>
      </w:r>
    </w:p>
    <w:p>
      <w:pPr>
        <w:spacing w:after="40"/>
        <w:ind w:left="360"/>
      </w:pPr>
      <w:r>
        <w:rPr>
          <w:rFonts w:ascii="Times New Roman" w:hAnsi="Times New Roman"/>
          <w:sz w:val="24"/>
          <w:szCs w:val="24"/>
        </w:rPr>
        <w:t xml:space="preserve">💎 PNC Pearl: Dengue phases: Febrile (days 1-3) - Critical (days 3-6, leak) - Recovery. Paracetamol only; no aspirin or NSAIDs.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TB Elimination Programme (NTEP), a patient with drug-sensitive pulmonary TB whose treatment has been interrupted for one consecutive month or more is classified as:</w:t>
      </w:r>
    </w:p>
    <w:p>
      <w:pPr>
        <w:spacing w:after="40"/>
        <w:ind w:left="360"/>
      </w:pPr>
      <w:r>
        <w:rPr>
          <w:rFonts w:ascii="Times New Roman" w:hAnsi="Times New Roman"/>
          <w:sz w:val="24"/>
          <w:szCs w:val="24"/>
        </w:rPr>
        <w:t xml:space="preserve">(a) Cured</w:t>
      </w:r>
    </w:p>
    <w:p>
      <w:pPr>
        <w:spacing w:after="40"/>
        <w:ind w:left="360"/>
      </w:pPr>
      <w:r>
        <w:rPr>
          <w:rFonts w:ascii="Times New Roman" w:hAnsi="Times New Roman"/>
          <w:sz w:val="24"/>
          <w:szCs w:val="24"/>
        </w:rPr>
        <w:t xml:space="preserve">(b) Relapse</w:t>
      </w:r>
    </w:p>
    <w:p>
      <w:pPr>
        <w:spacing w:after="40"/>
        <w:ind w:left="360"/>
      </w:pPr>
      <w:r>
        <w:rPr>
          <w:rFonts w:ascii="Times New Roman" w:hAnsi="Times New Roman"/>
          <w:sz w:val="24"/>
          <w:szCs w:val="24"/>
        </w:rPr>
        <w:t xml:space="preserve">(c) Lost to follow-up</w:t>
      </w:r>
    </w:p>
    <w:p>
      <w:pPr>
        <w:spacing w:after="40"/>
        <w:ind w:left="360"/>
      </w:pPr>
      <w:r>
        <w:rPr>
          <w:rFonts w:ascii="Times New Roman" w:hAnsi="Times New Roman"/>
          <w:sz w:val="24"/>
          <w:szCs w:val="24"/>
        </w:rPr>
        <w:t xml:space="preserve">(d) Treatment failure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Lost to follow-up</w:t>
      </w:r>
    </w:p>
    <w:p>
      <w:pPr>
        <w:spacing w:after="40"/>
        <w:ind w:left="360"/>
      </w:pPr>
      <w:r>
        <w:rPr>
          <w:rFonts w:ascii="Times New Roman" w:hAnsi="Times New Roman"/>
          <w:sz w:val="24"/>
          <w:szCs w:val="24"/>
        </w:rPr>
        <w:t xml:space="preserve">🧠 Clinical Rationale: NTEP treatment outcomes: 'lost to follow-up' is a patient who did not start treatment or whose treatment was interrupted for one consecutive month or more. Such patients are traced, counselled, tested for drug resistance and restarted, because interruption breeds resistance.</w:t>
      </w:r>
    </w:p>
    <w:p>
      <w:pPr>
        <w:spacing w:after="40"/>
        <w:ind w:left="360"/>
      </w:pPr>
      <w:r>
        <w:rPr>
          <w:rFonts w:ascii="Times New Roman" w:hAnsi="Times New Roman"/>
          <w:sz w:val="24"/>
          <w:szCs w:val="24"/>
        </w:rPr>
        <w:t xml:space="preserve">🔍 Key Clues: TB | NTEP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Cured: Cured needs bacteriological negativity at the end of full treatment.</w:t>
      </w:r>
    </w:p>
    <w:p>
      <w:pPr>
        <w:spacing w:after="40"/>
        <w:ind w:left="360"/>
      </w:pPr>
      <w:r>
        <w:rPr>
          <w:rFonts w:ascii="Times New Roman" w:hAnsi="Times New Roman"/>
          <w:sz w:val="24"/>
          <w:szCs w:val="24"/>
        </w:rPr>
        <w:t xml:space="preserve">B — Relapse: Relapse is a new TB episode after a previous cure or treatment completion.</w:t>
      </w:r>
    </w:p>
    <w:p>
      <w:pPr>
        <w:spacing w:after="40"/>
        <w:ind w:left="360"/>
      </w:pPr>
      <w:r>
        <w:rPr>
          <w:rFonts w:ascii="Times New Roman" w:hAnsi="Times New Roman"/>
          <w:sz w:val="24"/>
          <w:szCs w:val="24"/>
        </w:rPr>
        <w:t xml:space="preserve">D — Treatment failure: Treatment failure means sputum still positive at the end of treatment or a regimen change is needed.</w:t>
      </w:r>
    </w:p>
    <w:p>
      <w:pPr>
        <w:spacing w:after="40"/>
        <w:ind w:left="360"/>
      </w:pPr>
      <w:r>
        <w:rPr>
          <w:rFonts w:ascii="Times New Roman" w:hAnsi="Times New Roman"/>
          <w:sz w:val="24"/>
          <w:szCs w:val="24"/>
        </w:rPr>
        <w:t xml:space="preserve">⚠️ Exam Trap: Calling every interruption a 'failure' - failure is a bacteriological outcome, not an adherence one.</w:t>
      </w:r>
    </w:p>
    <w:p>
      <w:pPr>
        <w:spacing w:after="40"/>
        <w:ind w:left="360"/>
      </w:pPr>
      <w:r>
        <w:rPr>
          <w:rFonts w:ascii="Times New Roman" w:hAnsi="Times New Roman"/>
          <w:sz w:val="24"/>
          <w:szCs w:val="24"/>
        </w:rPr>
        <w:t xml:space="preserve">💎 PNC Pearl: NTEP: interruption for 1 month or more = Lost to follow-up. All notified TB is recorded on Ni-kshay.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first aid for a snake bite in a village, all of the following are recommended EXCEPT:</w:t>
      </w:r>
    </w:p>
    <w:p>
      <w:pPr>
        <w:spacing w:after="40"/>
        <w:ind w:left="360"/>
      </w:pPr>
      <w:r>
        <w:rPr>
          <w:rFonts w:ascii="Times New Roman" w:hAnsi="Times New Roman"/>
          <w:sz w:val="24"/>
          <w:szCs w:val="24"/>
        </w:rPr>
        <w:t xml:space="preserve">(a) Removing rings, bangles and tight clothing near the bite</w:t>
      </w:r>
    </w:p>
    <w:p>
      <w:pPr>
        <w:spacing w:after="40"/>
        <w:ind w:left="360"/>
      </w:pPr>
      <w:r>
        <w:rPr>
          <w:rFonts w:ascii="Times New Roman" w:hAnsi="Times New Roman"/>
          <w:sz w:val="24"/>
          <w:szCs w:val="24"/>
        </w:rPr>
        <w:t xml:space="preserve">(b) Immobilising the bitten limb as for a fracture</w:t>
      </w:r>
    </w:p>
    <w:p>
      <w:pPr>
        <w:spacing w:after="40"/>
        <w:ind w:left="360"/>
      </w:pPr>
      <w:r>
        <w:rPr>
          <w:rFonts w:ascii="Times New Roman" w:hAnsi="Times New Roman"/>
          <w:sz w:val="24"/>
          <w:szCs w:val="24"/>
        </w:rPr>
        <w:t xml:space="preserve">(c) Tying a tight tourniquet above the bite</w:t>
      </w:r>
    </w:p>
    <w:p>
      <w:pPr>
        <w:spacing w:after="40"/>
        <w:ind w:left="360"/>
      </w:pPr>
      <w:r>
        <w:rPr>
          <w:rFonts w:ascii="Times New Roman" w:hAnsi="Times New Roman"/>
          <w:sz w:val="24"/>
          <w:szCs w:val="24"/>
        </w:rPr>
        <w:t xml:space="preserve">(d) Reassuring the victim and keeping him still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Tying a tight tourniquet above the bite</w:t>
      </w:r>
    </w:p>
    <w:p>
      <w:pPr>
        <w:spacing w:after="40"/>
        <w:ind w:left="360"/>
      </w:pPr>
      <w:r>
        <w:rPr>
          <w:rFonts w:ascii="Times New Roman" w:hAnsi="Times New Roman"/>
          <w:sz w:val="24"/>
          <w:szCs w:val="24"/>
        </w:rPr>
        <w:t xml:space="preserve">🧠 Clinical Rationale: Snake-bite first aid (Do it R.I.G.H.T.): Reassure, Immobilise, Get to hospital, Tell the doctor of symptoms. Tight tourniquets cause ischaemia and gangrene and do not stop venom spread; cutting, sucking and ice are also harmful. Anti-snake venom is the definitive treatment.</w:t>
      </w:r>
    </w:p>
    <w:p>
      <w:pPr>
        <w:spacing w:after="40"/>
        <w:ind w:left="360"/>
      </w:pPr>
      <w:r>
        <w:rPr>
          <w:rFonts w:ascii="Times New Roman" w:hAnsi="Times New Roman"/>
          <w:sz w:val="24"/>
          <w:szCs w:val="24"/>
        </w:rPr>
        <w:t xml:space="preserve">🔍 Key Clues: First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Removing rings, bangles and tight clothing near the bite: Swelling may make rings and bangles act as tourniquets - remove them early.</w:t>
      </w:r>
    </w:p>
    <w:p>
      <w:pPr>
        <w:spacing w:after="40"/>
        <w:ind w:left="360"/>
      </w:pPr>
      <w:r>
        <w:rPr>
          <w:rFonts w:ascii="Times New Roman" w:hAnsi="Times New Roman"/>
          <w:sz w:val="24"/>
          <w:szCs w:val="24"/>
        </w:rPr>
        <w:t xml:space="preserve">B — Immobilising the bitten limb as for a fracture: Immobilisation slows lymphatic spread of venom - recommended.</w:t>
      </w:r>
    </w:p>
    <w:p>
      <w:pPr>
        <w:spacing w:after="40"/>
        <w:ind w:left="360"/>
      </w:pPr>
      <w:r>
        <w:rPr>
          <w:rFonts w:ascii="Times New Roman" w:hAnsi="Times New Roman"/>
          <w:sz w:val="24"/>
          <w:szCs w:val="24"/>
        </w:rPr>
        <w:t xml:space="preserve">D — Reassuring the victim and keeping him still: Reassurance reduces fear, pulse rate and venom spread - recommended.</w:t>
      </w:r>
    </w:p>
    <w:p>
      <w:pPr>
        <w:spacing w:after="40"/>
        <w:ind w:left="360"/>
      </w:pPr>
      <w:r>
        <w:rPr>
          <w:rFonts w:ascii="Times New Roman" w:hAnsi="Times New Roman"/>
          <w:sz w:val="24"/>
          <w:szCs w:val="24"/>
        </w:rPr>
        <w:t xml:space="preserve">⚠️ Exam Trap: Selecting 'tourniquet' as helpful because films show it - it causes limb loss.</w:t>
      </w:r>
    </w:p>
    <w:p>
      <w:pPr>
        <w:spacing w:after="40"/>
        <w:ind w:left="360"/>
      </w:pPr>
      <w:r>
        <w:rPr>
          <w:rFonts w:ascii="Times New Roman" w:hAnsi="Times New Roman"/>
          <w:sz w:val="24"/>
          <w:szCs w:val="24"/>
        </w:rPr>
        <w:t xml:space="preserve">💎 PNC Pearl: Snake bite: Do it R.I.G.H.T. - Reassure, Immobilise, Get to hospital, Tell the doctor. No cut, suck, ice or tourniquet.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Three weeks after starting haloperidol, a client develops a mask-like face, pill-rolling tremor and a shuffling gait. Which drug would the nurse expect to be prescribed?</w:t>
      </w:r>
    </w:p>
    <w:p>
      <w:pPr>
        <w:spacing w:after="40"/>
        <w:ind w:left="360"/>
      </w:pPr>
      <w:r>
        <w:rPr>
          <w:rFonts w:ascii="Times New Roman" w:hAnsi="Times New Roman"/>
          <w:sz w:val="24"/>
          <w:szCs w:val="24"/>
        </w:rPr>
        <w:t xml:space="preserve">(a) Levodopa in high doses</w:t>
      </w:r>
    </w:p>
    <w:p>
      <w:pPr>
        <w:spacing w:after="40"/>
        <w:ind w:left="360"/>
      </w:pPr>
      <w:r>
        <w:rPr>
          <w:rFonts w:ascii="Times New Roman" w:hAnsi="Times New Roman"/>
          <w:sz w:val="24"/>
          <w:szCs w:val="24"/>
        </w:rPr>
        <w:t xml:space="preserve">(b) An additional dose of haloperidol</w:t>
      </w:r>
    </w:p>
    <w:p>
      <w:pPr>
        <w:spacing w:after="40"/>
        <w:ind w:left="360"/>
      </w:pPr>
      <w:r>
        <w:rPr>
          <w:rFonts w:ascii="Times New Roman" w:hAnsi="Times New Roman"/>
          <w:sz w:val="24"/>
          <w:szCs w:val="24"/>
        </w:rPr>
        <w:t xml:space="preserve">(c) Dantrolene</w:t>
      </w:r>
    </w:p>
    <w:p>
      <w:pPr>
        <w:spacing w:after="40"/>
        <w:ind w:left="360"/>
      </w:pPr>
      <w:r>
        <w:rPr>
          <w:rFonts w:ascii="Times New Roman" w:hAnsi="Times New Roman"/>
          <w:sz w:val="24"/>
          <w:szCs w:val="24"/>
        </w:rPr>
        <w:t xml:space="preserve">(d) Trihexyphenidyl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Trihexyphenidyl</w:t>
      </w:r>
    </w:p>
    <w:p>
      <w:pPr>
        <w:spacing w:after="40"/>
        <w:ind w:left="360"/>
      </w:pPr>
      <w:r>
        <w:rPr>
          <w:rFonts w:ascii="Times New Roman" w:hAnsi="Times New Roman"/>
          <w:sz w:val="24"/>
          <w:szCs w:val="24"/>
        </w:rPr>
        <w:t xml:space="preserve">🧠 Clinical Rationale: Dopamine blockade in the nigrostriatal pathway causes drug-induced parkinsonism, usually within weeks. It is treated by lowering the dose, switching to an atypical antipsychotic or adding an anticholinergic such as trihexyphenidyl (or benztropine).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Levodopa in high doses: Levodopa raises dopamine and can worsen the psychosis being treated.</w:t>
      </w:r>
    </w:p>
    <w:p>
      <w:pPr>
        <w:spacing w:after="40"/>
        <w:ind w:left="360"/>
      </w:pPr>
      <w:r>
        <w:rPr>
          <w:rFonts w:ascii="Times New Roman" w:hAnsi="Times New Roman"/>
          <w:sz w:val="24"/>
          <w:szCs w:val="24"/>
        </w:rPr>
        <w:t xml:space="preserve">B — An additional dose of haloperidol: More haloperidol increases dopamine blockade and worsens the parkinsonism.</w:t>
      </w:r>
    </w:p>
    <w:p>
      <w:pPr>
        <w:spacing w:after="40"/>
        <w:ind w:left="360"/>
      </w:pPr>
      <w:r>
        <w:rPr>
          <w:rFonts w:ascii="Times New Roman" w:hAnsi="Times New Roman"/>
          <w:sz w:val="24"/>
          <w:szCs w:val="24"/>
        </w:rPr>
        <w:t xml:space="preserve">C — Dantrolene: Dantrolene is used for neuroleptic malignant syndrome, not parkinsonism.</w:t>
      </w:r>
    </w:p>
    <w:p>
      <w:pPr>
        <w:spacing w:after="40"/>
        <w:ind w:left="360"/>
      </w:pPr>
      <w:r>
        <w:rPr>
          <w:rFonts w:ascii="Times New Roman" w:hAnsi="Times New Roman"/>
          <w:sz w:val="24"/>
          <w:szCs w:val="24"/>
        </w:rPr>
        <w:t xml:space="preserve">⚠️ Exam Trap: Treating drug-induced parkinsonism like Parkinson's disease with levodopa.</w:t>
      </w:r>
    </w:p>
    <w:p>
      <w:pPr>
        <w:spacing w:after="40"/>
        <w:ind w:left="360"/>
      </w:pPr>
      <w:r>
        <w:rPr>
          <w:rFonts w:ascii="Times New Roman" w:hAnsi="Times New Roman"/>
          <w:sz w:val="24"/>
          <w:szCs w:val="24"/>
        </w:rPr>
        <w:t xml:space="preserve">💎 PNC Pearl: EPS timeline: acute dystonia hours-days, akathisia days-weeks, parkinsonism weeks, tardive dyskinesia months-years.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sertraline starts taking St John's wort. Two days later he is agitated and sweating, with a temperature of 38.8 C, tremor, hyperreflexia and ankle clonus. The MOST likely diagnosis is:</w:t>
      </w:r>
    </w:p>
    <w:p>
      <w:pPr>
        <w:spacing w:after="40"/>
        <w:ind w:left="360"/>
      </w:pPr>
      <w:r>
        <w:rPr>
          <w:rFonts w:ascii="Times New Roman" w:hAnsi="Times New Roman"/>
          <w:sz w:val="24"/>
          <w:szCs w:val="24"/>
        </w:rPr>
        <w:t xml:space="preserve">(a) Lithium toxicity</w:t>
      </w:r>
    </w:p>
    <w:p>
      <w:pPr>
        <w:spacing w:after="40"/>
        <w:ind w:left="360"/>
      </w:pPr>
      <w:r>
        <w:rPr>
          <w:rFonts w:ascii="Times New Roman" w:hAnsi="Times New Roman"/>
          <w:sz w:val="24"/>
          <w:szCs w:val="24"/>
        </w:rPr>
        <w:t xml:space="preserve">(b) Neuroleptic malignant syndrome</w:t>
      </w:r>
    </w:p>
    <w:p>
      <w:pPr>
        <w:spacing w:after="40"/>
        <w:ind w:left="360"/>
      </w:pPr>
      <w:r>
        <w:rPr>
          <w:rFonts w:ascii="Times New Roman" w:hAnsi="Times New Roman"/>
          <w:sz w:val="24"/>
          <w:szCs w:val="24"/>
        </w:rPr>
        <w:t xml:space="preserve">(c) Anticholinergic toxicity</w:t>
      </w:r>
    </w:p>
    <w:p>
      <w:pPr>
        <w:spacing w:after="40"/>
        <w:ind w:left="360"/>
      </w:pPr>
      <w:r>
        <w:rPr>
          <w:rFonts w:ascii="Times New Roman" w:hAnsi="Times New Roman"/>
          <w:sz w:val="24"/>
          <w:szCs w:val="24"/>
        </w:rPr>
        <w:t xml:space="preserve">(d) Serotonin syndrome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Serotonin syndrome</w:t>
      </w:r>
    </w:p>
    <w:p>
      <w:pPr>
        <w:spacing w:after="40"/>
        <w:ind w:left="360"/>
      </w:pPr>
      <w:r>
        <w:rPr>
          <w:rFonts w:ascii="Times New Roman" w:hAnsi="Times New Roman"/>
          <w:sz w:val="24"/>
          <w:szCs w:val="24"/>
        </w:rPr>
        <w:t xml:space="preserve">🧠 Clinical Rationale: St John's wort increases serotonin, and with an SSRI it can cause serotonin syndrome: altered mental state, autonomic instability (fever, sweating, tachycardia) and neuromuscular hyperactivity (tremor, hyperreflexia, clonus) with rapid onset. Both drugs are stopped and supportive care given.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Lithium toxicity: Lithium toxicity causes coarse tremor, vomiting, diarrhoea and confusion - he is not on lithium.</w:t>
      </w:r>
    </w:p>
    <w:p>
      <w:pPr>
        <w:spacing w:after="40"/>
        <w:ind w:left="360"/>
      </w:pPr>
      <w:r>
        <w:rPr>
          <w:rFonts w:ascii="Times New Roman" w:hAnsi="Times New Roman"/>
          <w:sz w:val="24"/>
          <w:szCs w:val="24"/>
        </w:rPr>
        <w:t xml:space="preserve">B — Neuroleptic malignant syndrome: NMS follows antipsychotics, develops over days, and causes 'lead-pipe' rigidity with slow reflexes, not clonus.</w:t>
      </w:r>
    </w:p>
    <w:p>
      <w:pPr>
        <w:spacing w:after="40"/>
        <w:ind w:left="360"/>
      </w:pPr>
      <w:r>
        <w:rPr>
          <w:rFonts w:ascii="Times New Roman" w:hAnsi="Times New Roman"/>
          <w:sz w:val="24"/>
          <w:szCs w:val="24"/>
        </w:rPr>
        <w:t xml:space="preserve">C — Anticholinergic toxicity: Anticholinergic toxicity gives hot DRY skin and dilated pupils, not sweating and clonus.</w:t>
      </w:r>
    </w:p>
    <w:p>
      <w:pPr>
        <w:spacing w:after="40"/>
        <w:ind w:left="360"/>
      </w:pPr>
      <w:r>
        <w:rPr>
          <w:rFonts w:ascii="Times New Roman" w:hAnsi="Times New Roman"/>
          <w:sz w:val="24"/>
          <w:szCs w:val="24"/>
        </w:rPr>
        <w:t xml:space="preserve">⚠️ Exam Trap: Confusing serotonin syndrome (clonus, rapid onset) with NMS (rigidity, slow onset).</w:t>
      </w:r>
    </w:p>
    <w:p>
      <w:pPr>
        <w:spacing w:after="40"/>
        <w:ind w:left="360"/>
      </w:pPr>
      <w:r>
        <w:rPr>
          <w:rFonts w:ascii="Times New Roman" w:hAnsi="Times New Roman"/>
          <w:sz w:val="24"/>
          <w:szCs w:val="24"/>
        </w:rPr>
        <w:t xml:space="preserve">💎 PNC Pearl: Serotonin syndrome = SSRI + another serotonergic drug -&gt; clonus, hyperreflexia, sweating, fever within 24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the PLANNING function of a nurse manager?</w:t>
      </w:r>
    </w:p>
    <w:p>
      <w:pPr>
        <w:spacing w:after="40"/>
        <w:ind w:left="360"/>
      </w:pPr>
      <w:r>
        <w:rPr>
          <w:rFonts w:ascii="Times New Roman" w:hAnsi="Times New Roman"/>
          <w:sz w:val="24"/>
          <w:szCs w:val="24"/>
        </w:rPr>
        <w:t xml:space="preserve">(a) Grouping staff into teams with clear lines of authority</w:t>
      </w:r>
    </w:p>
    <w:p>
      <w:pPr>
        <w:spacing w:after="40"/>
        <w:ind w:left="360"/>
      </w:pPr>
      <w:r>
        <w:rPr>
          <w:rFonts w:ascii="Times New Roman" w:hAnsi="Times New Roman"/>
          <w:sz w:val="24"/>
          <w:szCs w:val="24"/>
        </w:rPr>
        <w:t xml:space="preserve">(b) Forecasting next year's staff and equipment needs and setting ward objectives</w:t>
      </w:r>
    </w:p>
    <w:p>
      <w:pPr>
        <w:spacing w:after="40"/>
        <w:ind w:left="360"/>
      </w:pPr>
      <w:r>
        <w:rPr>
          <w:rFonts w:ascii="Times New Roman" w:hAnsi="Times New Roman"/>
          <w:sz w:val="24"/>
          <w:szCs w:val="24"/>
        </w:rPr>
        <w:t xml:space="preserve">(c) Comparing the actual infection rate with the set standard</w:t>
      </w:r>
    </w:p>
    <w:p>
      <w:pPr>
        <w:spacing w:after="40"/>
        <w:ind w:left="360"/>
      </w:pPr>
      <w:r>
        <w:rPr>
          <w:rFonts w:ascii="Times New Roman" w:hAnsi="Times New Roman"/>
          <w:sz w:val="24"/>
          <w:szCs w:val="24"/>
        </w:rPr>
        <w:t xml:space="preserve">(d) Motivating staff through recognition of good work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Forecasting next year's staff and equipment needs and setting ward objectives</w:t>
      </w:r>
    </w:p>
    <w:p>
      <w:pPr>
        <w:spacing w:after="40"/>
        <w:ind w:left="360"/>
      </w:pPr>
      <w:r>
        <w:rPr>
          <w:rFonts w:ascii="Times New Roman" w:hAnsi="Times New Roman"/>
          <w:sz w:val="24"/>
          <w:szCs w:val="24"/>
        </w:rPr>
        <w:t xml:space="preserve">🧠 Clinical Rationale: Planning is deciding in advance what to do, how and by whom: forecasting needs, setting objectives, policies and budgets. It is the first management function and precedes organising, staffing, directing and controlling.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Grouping staff into teams with clear lines of authority: Grouping staff and fixing authority is the ORGANISING function.</w:t>
      </w:r>
    </w:p>
    <w:p>
      <w:pPr>
        <w:spacing w:after="40"/>
        <w:ind w:left="360"/>
      </w:pPr>
      <w:r>
        <w:rPr>
          <w:rFonts w:ascii="Times New Roman" w:hAnsi="Times New Roman"/>
          <w:sz w:val="24"/>
          <w:szCs w:val="24"/>
        </w:rPr>
        <w:t xml:space="preserve">C — Comparing the actual infection rate with the set standard: Comparing performance with standards is the CONTROLLING function.</w:t>
      </w:r>
    </w:p>
    <w:p>
      <w:pPr>
        <w:spacing w:after="40"/>
        <w:ind w:left="360"/>
      </w:pPr>
      <w:r>
        <w:rPr>
          <w:rFonts w:ascii="Times New Roman" w:hAnsi="Times New Roman"/>
          <w:sz w:val="24"/>
          <w:szCs w:val="24"/>
        </w:rPr>
        <w:t xml:space="preserve">D — Motivating staff through recognition of good work: Motivating and leading staff is the DIRECTING function.</w:t>
      </w:r>
    </w:p>
    <w:p>
      <w:pPr>
        <w:spacing w:after="40"/>
        <w:ind w:left="360"/>
      </w:pPr>
      <w:r>
        <w:rPr>
          <w:rFonts w:ascii="Times New Roman" w:hAnsi="Times New Roman"/>
          <w:sz w:val="24"/>
          <w:szCs w:val="24"/>
        </w:rPr>
        <w:t xml:space="preserve">⚠️ Exam Trap: Confusing controlling (checking against standards) with planning (setting the standards).</w:t>
      </w:r>
    </w:p>
    <w:p>
      <w:pPr>
        <w:spacing w:after="40"/>
        <w:ind w:left="360"/>
      </w:pPr>
      <w:r>
        <w:rPr>
          <w:rFonts w:ascii="Times New Roman" w:hAnsi="Times New Roman"/>
          <w:sz w:val="24"/>
          <w:szCs w:val="24"/>
        </w:rPr>
        <w:t xml:space="preserve">💎 PNC Pearl: POSDCORB (Gulick): Planning, Organising, Staffing, Directing, Co-ordinating, Reporting, Budgeting.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repeated vomiting for 3 days has these arterial blood gas values: pH 7.52, PaCO2 46 mmHg, HCO3 34 mEq/L. The correct interpretation is:</w:t>
      </w:r>
    </w:p>
    <w:p>
      <w:pPr>
        <w:spacing w:after="40"/>
        <w:ind w:left="360"/>
      </w:pPr>
      <w:r>
        <w:rPr>
          <w:rFonts w:ascii="Times New Roman" w:hAnsi="Times New Roman"/>
          <w:sz w:val="24"/>
          <w:szCs w:val="24"/>
        </w:rPr>
        <w:t xml:space="preserve">(a) Respiratory alkalosis, uncompensated</w:t>
      </w:r>
    </w:p>
    <w:p>
      <w:pPr>
        <w:spacing w:after="40"/>
        <w:ind w:left="360"/>
      </w:pPr>
      <w:r>
        <w:rPr>
          <w:rFonts w:ascii="Times New Roman" w:hAnsi="Times New Roman"/>
          <w:sz w:val="24"/>
          <w:szCs w:val="24"/>
        </w:rPr>
        <w:t xml:space="preserve">(b) Metabolic alkalosis, partially compensated</w:t>
      </w:r>
    </w:p>
    <w:p>
      <w:pPr>
        <w:spacing w:after="40"/>
        <w:ind w:left="360"/>
      </w:pPr>
      <w:r>
        <w:rPr>
          <w:rFonts w:ascii="Times New Roman" w:hAnsi="Times New Roman"/>
          <w:sz w:val="24"/>
          <w:szCs w:val="24"/>
        </w:rPr>
        <w:t xml:space="preserve">(c) Respiratory acidosis, partially compensated</w:t>
      </w:r>
    </w:p>
    <w:p>
      <w:pPr>
        <w:spacing w:after="40"/>
        <w:ind w:left="360"/>
      </w:pPr>
      <w:r>
        <w:rPr>
          <w:rFonts w:ascii="Times New Roman" w:hAnsi="Times New Roman"/>
          <w:sz w:val="24"/>
          <w:szCs w:val="24"/>
        </w:rPr>
        <w:t xml:space="preserve">(d) Metabolic acidosis, fully compensated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Metabolic alkalosis, partially compensated</w:t>
      </w:r>
    </w:p>
    <w:p>
      <w:pPr>
        <w:spacing w:after="40"/>
        <w:ind w:left="360"/>
      </w:pPr>
      <w:r>
        <w:rPr>
          <w:rFonts w:ascii="Times New Roman" w:hAnsi="Times New Roman"/>
          <w:sz w:val="24"/>
          <w:szCs w:val="24"/>
        </w:rPr>
        <w:t xml:space="preserve">🧠 Clinical Rationale: pH above 7.45 = alkalosis. HCO3 is high (normal 22-26), which matches the alkalosis, so the cause is metabolic (loss of gastric HCl). PaCO2 is raised above 45 as the lungs retain CO2 to compensate, but pH is still abnormal, so compensation is partial.</w:t>
      </w:r>
    </w:p>
    <w:p>
      <w:pPr>
        <w:spacing w:after="40"/>
        <w:ind w:left="360"/>
      </w:pPr>
      <w:r>
        <w:rPr>
          <w:rFonts w:ascii="Times New Roman" w:hAnsi="Times New Roman"/>
          <w:sz w:val="24"/>
          <w:szCs w:val="24"/>
        </w:rPr>
        <w:t xml:space="preserve">🔍 Key Clues: 3 days | 46 mmhg | 34 meq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alkalosis, uncompensated: Respiratory alkalosis needs a LOW PaCO2; here PaCO2 is high.</w:t>
      </w:r>
    </w:p>
    <w:p>
      <w:pPr>
        <w:spacing w:after="40"/>
        <w:ind w:left="360"/>
      </w:pPr>
      <w:r>
        <w:rPr>
          <w:rFonts w:ascii="Times New Roman" w:hAnsi="Times New Roman"/>
          <w:sz w:val="24"/>
          <w:szCs w:val="24"/>
        </w:rPr>
        <w:t xml:space="preserve">C — Respiratory acidosis, partially compensated: Respiratory acidosis needs pH below 7.35 with high PaCO2.</w:t>
      </w:r>
    </w:p>
    <w:p>
      <w:pPr>
        <w:spacing w:after="40"/>
        <w:ind w:left="360"/>
      </w:pPr>
      <w:r>
        <w:rPr>
          <w:rFonts w:ascii="Times New Roman" w:hAnsi="Times New Roman"/>
          <w:sz w:val="24"/>
          <w:szCs w:val="24"/>
        </w:rPr>
        <w:t xml:space="preserve">D — Metabolic acidosis, fully compensated: pH 7.52 is alkalotic, not acidotic, and full compensation would bring pH to normal.</w:t>
      </w:r>
    </w:p>
    <w:p>
      <w:pPr>
        <w:spacing w:after="40"/>
        <w:ind w:left="360"/>
      </w:pPr>
      <w:r>
        <w:rPr>
          <w:rFonts w:ascii="Times New Roman" w:hAnsi="Times New Roman"/>
          <w:sz w:val="24"/>
          <w:szCs w:val="24"/>
        </w:rPr>
        <w:t xml:space="preserve">⚠️ Exam Trap: Seeing a raised PaCO2 and calling it respiratory acidosis without first checking the pH.</w:t>
      </w:r>
    </w:p>
    <w:p>
      <w:pPr>
        <w:spacing w:after="40"/>
        <w:ind w:left="360"/>
      </w:pPr>
      <w:r>
        <w:rPr>
          <w:rFonts w:ascii="Times New Roman" w:hAnsi="Times New Roman"/>
          <w:sz w:val="24"/>
          <w:szCs w:val="24"/>
        </w:rPr>
        <w:t xml:space="preserve">💎 PNC Pearl: ROME: Respiratory Opposite, Metabolic Equal. Vomiting = metabolic alkalosis; diarrhoea = metabolic acidosis.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collapses in the ward corridor; he is unresponsive, not breathing normally and has no carotid pulse. For high-quality CPR by a single rescuer, which set is CORRECT?</w:t>
      </w:r>
    </w:p>
    <w:p>
      <w:pPr>
        <w:spacing w:after="40"/>
        <w:ind w:left="360"/>
      </w:pPr>
      <w:r>
        <w:rPr>
          <w:rFonts w:ascii="Times New Roman" w:hAnsi="Times New Roman"/>
          <w:sz w:val="24"/>
          <w:szCs w:val="24"/>
        </w:rPr>
        <w:t xml:space="preserve">(a) Rate 140/min, depth 4 cm, ratio 5:1, pause every minute</w:t>
      </w:r>
    </w:p>
    <w:p>
      <w:pPr>
        <w:spacing w:after="40"/>
        <w:ind w:left="360"/>
      </w:pPr>
      <w:r>
        <w:rPr>
          <w:rFonts w:ascii="Times New Roman" w:hAnsi="Times New Roman"/>
          <w:sz w:val="24"/>
          <w:szCs w:val="24"/>
        </w:rPr>
        <w:t xml:space="preserve">(b) Rate 60-80/min, depth 2-3 cm, ratio 15:2, partial recoil</w:t>
      </w:r>
    </w:p>
    <w:p>
      <w:pPr>
        <w:spacing w:after="40"/>
        <w:ind w:left="360"/>
      </w:pPr>
      <w:r>
        <w:rPr>
          <w:rFonts w:ascii="Times New Roman" w:hAnsi="Times New Roman"/>
          <w:sz w:val="24"/>
          <w:szCs w:val="24"/>
        </w:rPr>
        <w:t xml:space="preserve">(c) Rate 100-120/min, depth 8 cm, ratio 30:1, no recoil</w:t>
      </w:r>
    </w:p>
    <w:p>
      <w:pPr>
        <w:spacing w:after="40"/>
        <w:ind w:left="360"/>
      </w:pPr>
      <w:r>
        <w:rPr>
          <w:rFonts w:ascii="Times New Roman" w:hAnsi="Times New Roman"/>
          <w:sz w:val="24"/>
          <w:szCs w:val="24"/>
        </w:rPr>
        <w:t xml:space="preserve">(d) Rate 100-120/min, depth 5-6 cm, ratio 30:2, full chest recoil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Rate 100-120/min, depth 5-6 cm, ratio 30:2, full chest recoil</w:t>
      </w:r>
    </w:p>
    <w:p>
      <w:pPr>
        <w:spacing w:after="40"/>
        <w:ind w:left="360"/>
      </w:pPr>
      <w:r>
        <w:rPr>
          <w:rFonts w:ascii="Times New Roman" w:hAnsi="Times New Roman"/>
          <w:sz w:val="24"/>
          <w:szCs w:val="24"/>
        </w:rPr>
        <w:t xml:space="preserve">🧠 Clinical Rationale: Adult high-quality CPR: push hard (5-6 cm) and fast (100-120/min) at the centre of the chest, allow complete recoil, minimise interruptions (under 10 seconds) and give 30 compressions to 2 breaths. An AED is attached as soon as it arrives.</w:t>
      </w:r>
    </w:p>
    <w:p>
      <w:pPr>
        <w:spacing w:after="40"/>
        <w:ind w:left="360"/>
      </w:pPr>
      <w:r>
        <w:rPr>
          <w:rFonts w:ascii="Times New Roman" w:hAnsi="Times New Roman"/>
          <w:sz w:val="24"/>
          <w:szCs w:val="24"/>
        </w:rPr>
        <w:t xml:space="preserve">🔍 Key Clues: CPR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Rate 140/min, depth 4 cm, ratio 5:1, pause every minute: 140/min is too fast for filling; 5:1 is an obsolete ratio.</w:t>
      </w:r>
    </w:p>
    <w:p>
      <w:pPr>
        <w:spacing w:after="40"/>
        <w:ind w:left="360"/>
      </w:pPr>
      <w:r>
        <w:rPr>
          <w:rFonts w:ascii="Times New Roman" w:hAnsi="Times New Roman"/>
          <w:sz w:val="24"/>
          <w:szCs w:val="24"/>
        </w:rPr>
        <w:t xml:space="preserve">B — Rate 60-80/min, depth 2-3 cm, ratio 15:2, partial recoil: Too slow and too shallow to generate cerebral blood flow; 15:2 is two-rescuer child CPR.</w:t>
      </w:r>
    </w:p>
    <w:p>
      <w:pPr>
        <w:spacing w:after="40"/>
        <w:ind w:left="360"/>
      </w:pPr>
      <w:r>
        <w:rPr>
          <w:rFonts w:ascii="Times New Roman" w:hAnsi="Times New Roman"/>
          <w:sz w:val="24"/>
          <w:szCs w:val="24"/>
        </w:rPr>
        <w:t xml:space="preserve">C — Rate 100-120/min, depth 8 cm, ratio 30:1, no recoil: 8 cm is too deep (injury) and no recoil stops cardiac refilling.</w:t>
      </w:r>
    </w:p>
    <w:p>
      <w:pPr>
        <w:spacing w:after="40"/>
        <w:ind w:left="360"/>
      </w:pPr>
      <w:r>
        <w:rPr>
          <w:rFonts w:ascii="Times New Roman" w:hAnsi="Times New Roman"/>
          <w:sz w:val="24"/>
          <w:szCs w:val="24"/>
        </w:rPr>
        <w:t xml:space="preserve">⚠️ Exam Trap: Mixing up adult (30:2) and two-rescuer paediatric (15:2) ratios.</w:t>
      </w:r>
    </w:p>
    <w:p>
      <w:pPr>
        <w:spacing w:after="40"/>
        <w:ind w:left="360"/>
      </w:pPr>
      <w:r>
        <w:rPr>
          <w:rFonts w:ascii="Times New Roman" w:hAnsi="Times New Roman"/>
          <w:sz w:val="24"/>
          <w:szCs w:val="24"/>
        </w:rPr>
        <w:t xml:space="preserve">💎 PNC Pearl: Adult CPR: 100-120 rate, 5-6 cm deep, 30:2, full recoil, pauses under 10 s, early AED - C-A-B.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Section 115 of the Mental Healthcare Act 2017, a person who attempts suicide is:</w:t>
      </w:r>
    </w:p>
    <w:p>
      <w:pPr>
        <w:spacing w:after="40"/>
        <w:ind w:left="360"/>
      </w:pPr>
      <w:r>
        <w:rPr>
          <w:rFonts w:ascii="Times New Roman" w:hAnsi="Times New Roman"/>
          <w:sz w:val="24"/>
          <w:szCs w:val="24"/>
        </w:rPr>
        <w:t xml:space="preserve">(a) Presumed, unless proved otherwise, to have severe stress and shall not be tried or punished</w:t>
      </w:r>
    </w:p>
    <w:p>
      <w:pPr>
        <w:spacing w:after="40"/>
        <w:ind w:left="360"/>
      </w:pPr>
      <w:r>
        <w:rPr>
          <w:rFonts w:ascii="Times New Roman" w:hAnsi="Times New Roman"/>
          <w:sz w:val="24"/>
          <w:szCs w:val="24"/>
        </w:rPr>
        <w:t xml:space="preserve">(b) Denied treatment until police clearance is obtained</w:t>
      </w:r>
    </w:p>
    <w:p>
      <w:pPr>
        <w:spacing w:after="40"/>
        <w:ind w:left="360"/>
      </w:pPr>
      <w:r>
        <w:rPr>
          <w:rFonts w:ascii="Times New Roman" w:hAnsi="Times New Roman"/>
          <w:sz w:val="24"/>
          <w:szCs w:val="24"/>
        </w:rPr>
        <w:t xml:space="preserve">(c) Admitted compulsorily for a minimum of one year</w:t>
      </w:r>
    </w:p>
    <w:p>
      <w:pPr>
        <w:spacing w:after="40"/>
        <w:ind w:left="360"/>
      </w:pPr>
      <w:r>
        <w:rPr>
          <w:rFonts w:ascii="Times New Roman" w:hAnsi="Times New Roman"/>
          <w:sz w:val="24"/>
          <w:szCs w:val="24"/>
        </w:rPr>
        <w:t xml:space="preserve">(d) Always prosecuted as a criminal offence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Presumed, unless proved otherwise, to have severe stress and shall not be tried or punished</w:t>
      </w:r>
    </w:p>
    <w:p>
      <w:pPr>
        <w:spacing w:after="40"/>
        <w:ind w:left="360"/>
      </w:pPr>
      <w:r>
        <w:rPr>
          <w:rFonts w:ascii="Times New Roman" w:hAnsi="Times New Roman"/>
          <w:sz w:val="24"/>
          <w:szCs w:val="24"/>
        </w:rPr>
        <w:t xml:space="preserve">🧠 Clinical Rationale: Section 115 of the MHCA 2017 presumes that a person who attempts suicide has severe stress unless proved otherwise and shall not be tried or punished; the government has a duty to provide care, treatment and rehabilitation to reduce the risk of recurrence.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Denied treatment until police clearance is obtained: Emergency care cannot be delayed for police clearance; treatment is a duty.</w:t>
      </w:r>
    </w:p>
    <w:p>
      <w:pPr>
        <w:spacing w:after="40"/>
        <w:ind w:left="360"/>
      </w:pPr>
      <w:r>
        <w:rPr>
          <w:rFonts w:ascii="Times New Roman" w:hAnsi="Times New Roman"/>
          <w:sz w:val="24"/>
          <w:szCs w:val="24"/>
        </w:rPr>
        <w:t xml:space="preserve">C — Admitted compulsorily for a minimum of one year: The Act has no compulsory one-year admission; admissions are reviewed and time-limited.</w:t>
      </w:r>
    </w:p>
    <w:p>
      <w:pPr>
        <w:spacing w:after="40"/>
        <w:ind w:left="360"/>
      </w:pPr>
      <w:r>
        <w:rPr>
          <w:rFonts w:ascii="Times New Roman" w:hAnsi="Times New Roman"/>
          <w:sz w:val="24"/>
          <w:szCs w:val="24"/>
        </w:rPr>
        <w:t xml:space="preserve">D — Always prosecuted as a criminal offence: The Act decriminalised attempted suicide by presumption of severe stress.</w:t>
      </w:r>
    </w:p>
    <w:p>
      <w:pPr>
        <w:spacing w:after="40"/>
        <w:ind w:left="360"/>
      </w:pPr>
      <w:r>
        <w:rPr>
          <w:rFonts w:ascii="Times New Roman" w:hAnsi="Times New Roman"/>
          <w:sz w:val="24"/>
          <w:szCs w:val="24"/>
        </w:rPr>
        <w:t xml:space="preserve">⚠️ Exam Trap: Remembering attempted suicide as a crime from older law and ignoring the MHCA presumption.</w:t>
      </w:r>
    </w:p>
    <w:p>
      <w:pPr>
        <w:spacing w:after="40"/>
        <w:ind w:left="360"/>
      </w:pPr>
      <w:r>
        <w:rPr>
          <w:rFonts w:ascii="Times New Roman" w:hAnsi="Times New Roman"/>
          <w:sz w:val="24"/>
          <w:szCs w:val="24"/>
        </w:rPr>
        <w:t xml:space="preserve">💎 PNC Pearl: MHCA 2017: rights-based law - advance directive, nominated representative, Sec 115 attempted suicide not punished, ECT only with anaesthesia.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an intramuscular injection given in the lower inner quadrant of the buttock, a client develops foot drop and numbness of the leg below the knee. Which nerve is MOST likely injured?</w:t>
      </w:r>
    </w:p>
    <w:p>
      <w:pPr>
        <w:spacing w:after="40"/>
        <w:ind w:left="360"/>
      </w:pPr>
      <w:r>
        <w:rPr>
          <w:rFonts w:ascii="Times New Roman" w:hAnsi="Times New Roman"/>
          <w:sz w:val="24"/>
          <w:szCs w:val="24"/>
        </w:rPr>
        <w:t xml:space="preserve">(a) Femoral nerve</w:t>
      </w:r>
    </w:p>
    <w:p>
      <w:pPr>
        <w:spacing w:after="40"/>
        <w:ind w:left="360"/>
      </w:pPr>
      <w:r>
        <w:rPr>
          <w:rFonts w:ascii="Times New Roman" w:hAnsi="Times New Roman"/>
          <w:sz w:val="24"/>
          <w:szCs w:val="24"/>
        </w:rPr>
        <w:t xml:space="preserve">(b) Obturator nerve</w:t>
      </w:r>
    </w:p>
    <w:p>
      <w:pPr>
        <w:spacing w:after="40"/>
        <w:ind w:left="360"/>
      </w:pPr>
      <w:r>
        <w:rPr>
          <w:rFonts w:ascii="Times New Roman" w:hAnsi="Times New Roman"/>
          <w:sz w:val="24"/>
          <w:szCs w:val="24"/>
        </w:rPr>
        <w:t xml:space="preserve">(c) Pudendal nerve</w:t>
      </w:r>
    </w:p>
    <w:p>
      <w:pPr>
        <w:spacing w:after="40"/>
        <w:ind w:left="360"/>
      </w:pPr>
      <w:r>
        <w:rPr>
          <w:rFonts w:ascii="Times New Roman" w:hAnsi="Times New Roman"/>
          <w:sz w:val="24"/>
          <w:szCs w:val="24"/>
        </w:rPr>
        <w:t xml:space="preserve">(d) Sciatic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Sciatic nerve</w:t>
      </w:r>
    </w:p>
    <w:p>
      <w:pPr>
        <w:spacing w:after="40"/>
        <w:ind w:left="360"/>
      </w:pPr>
      <w:r>
        <w:rPr>
          <w:rFonts w:ascii="Times New Roman" w:hAnsi="Times New Roman"/>
          <w:sz w:val="24"/>
          <w:szCs w:val="24"/>
        </w:rPr>
        <w:t xml:space="preserve">🧠 Clinical Rationale: The sciatic nerve passes through the lower inner part of the buttock. Injury paralyses the hamstrings and all muscles below the knee (via the tibial and common peroneal branches), causing foot drop. That is why the dorsogluteal injection is given in the upper outer quadrant, or the ventrogluteal site is used.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Femoral nerve: The femoral nerve lies in the front of the thigh - injury weakens knee extension.</w:t>
      </w:r>
    </w:p>
    <w:p>
      <w:pPr>
        <w:spacing w:after="40"/>
        <w:ind w:left="360"/>
      </w:pPr>
      <w:r>
        <w:rPr>
          <w:rFonts w:ascii="Times New Roman" w:hAnsi="Times New Roman"/>
          <w:sz w:val="24"/>
          <w:szCs w:val="24"/>
        </w:rPr>
        <w:t xml:space="preserve">B — Obturator nerve: The obturator nerve supplies the thigh adductors on the medial side.</w:t>
      </w:r>
    </w:p>
    <w:p>
      <w:pPr>
        <w:spacing w:after="40"/>
        <w:ind w:left="360"/>
      </w:pPr>
      <w:r>
        <w:rPr>
          <w:rFonts w:ascii="Times New Roman" w:hAnsi="Times New Roman"/>
          <w:sz w:val="24"/>
          <w:szCs w:val="24"/>
        </w:rPr>
        <w:t xml:space="preserve">C — Pudendal nerve: The pudendal nerve supplies the perineum - injury affects continence, not the foot.</w:t>
      </w:r>
    </w:p>
    <w:p>
      <w:pPr>
        <w:spacing w:after="40"/>
        <w:ind w:left="360"/>
      </w:pPr>
      <w:r>
        <w:rPr>
          <w:rFonts w:ascii="Times New Roman" w:hAnsi="Times New Roman"/>
          <w:sz w:val="24"/>
          <w:szCs w:val="24"/>
        </w:rPr>
        <w:t xml:space="preserve">⚠️ Exam Trap: Picking the femoral nerve because it is the largest thigh nerve students remember.</w:t>
      </w:r>
    </w:p>
    <w:p>
      <w:pPr>
        <w:spacing w:after="40"/>
        <w:ind w:left="360"/>
      </w:pPr>
      <w:r>
        <w:rPr>
          <w:rFonts w:ascii="Times New Roman" w:hAnsi="Times New Roman"/>
          <w:sz w:val="24"/>
          <w:szCs w:val="24"/>
        </w:rPr>
        <w:t xml:space="preserve">💎 PNC Pearl: Buttock IM: Upper Outer quadrant (or ventrogluteal) to avoid the sciatic nerve - the largest nerve in the body (L4-S3).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The right ventricle forms most of the anterior (sternocostal) surface of the heart. Statement II: The apex of the heart is formed by the left ventricle.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 I and Statement II are correct</w:t>
      </w:r>
    </w:p>
    <w:p>
      <w:pPr>
        <w:spacing w:after="40"/>
        <w:ind w:left="360"/>
      </w:pPr>
      <w:r>
        <w:rPr>
          <w:rFonts w:ascii="Times New Roman" w:hAnsi="Times New Roman"/>
          <w:sz w:val="24"/>
          <w:szCs w:val="24"/>
        </w:rPr>
        <w:t xml:space="preserve">🧠 Clinical Rationale: The heart is rotated so that the right ventricle faces forward and forms most of the sternocostal surface. The apex, felt as the apex beat in the left 5th intercostal space in the mid-clavicular line, is formed by the left ventricle.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are standard anatomical facts.</w:t>
      </w:r>
    </w:p>
    <w:p>
      <w:pPr>
        <w:spacing w:after="40"/>
        <w:ind w:left="360"/>
      </w:pPr>
      <w:r>
        <w:rPr>
          <w:rFonts w:ascii="Times New Roman" w:hAnsi="Times New Roman"/>
          <w:sz w:val="24"/>
          <w:szCs w:val="24"/>
        </w:rPr>
        <w:t xml:space="preserve">B — Only Statement II is correct: Statement I is also true - the right ventricle is the most anterior chamber.</w:t>
      </w:r>
    </w:p>
    <w:p>
      <w:pPr>
        <w:spacing w:after="40"/>
        <w:ind w:left="360"/>
      </w:pPr>
      <w:r>
        <w:rPr>
          <w:rFonts w:ascii="Times New Roman" w:hAnsi="Times New Roman"/>
          <w:sz w:val="24"/>
          <w:szCs w:val="24"/>
        </w:rPr>
        <w:t xml:space="preserve">D — Only Statement I is correct: Statement II is also true - the left ventricle forms the apex.</w:t>
      </w:r>
    </w:p>
    <w:p>
      <w:pPr>
        <w:spacing w:after="40"/>
        <w:ind w:left="360"/>
      </w:pPr>
      <w:r>
        <w:rPr>
          <w:rFonts w:ascii="Times New Roman" w:hAnsi="Times New Roman"/>
          <w:sz w:val="24"/>
          <w:szCs w:val="24"/>
        </w:rPr>
        <w:t xml:space="preserve">⚠️ Exam Trap: Assuming the larger left ventricle must form the front of the heart.</w:t>
      </w:r>
    </w:p>
    <w:p>
      <w:pPr>
        <w:spacing w:after="40"/>
        <w:ind w:left="360"/>
      </w:pPr>
      <w:r>
        <w:rPr>
          <w:rFonts w:ascii="Times New Roman" w:hAnsi="Times New Roman"/>
          <w:sz w:val="24"/>
          <w:szCs w:val="24"/>
        </w:rPr>
        <w:t xml:space="preserve">💎 PNC Pearl: Heart surfaces: Anterior = RV, Base (posterior) = LA, Apex = LV at left 5th ICS mid-clavicular line.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drowsy client aspirates a peanut while eating. The nurse knows it is MOST likely to lodge in the right main bronchus because the right main bronchus is:</w:t>
      </w:r>
    </w:p>
    <w:p>
      <w:pPr>
        <w:spacing w:after="40"/>
        <w:ind w:left="360"/>
      </w:pPr>
      <w:r>
        <w:rPr>
          <w:rFonts w:ascii="Times New Roman" w:hAnsi="Times New Roman"/>
          <w:sz w:val="24"/>
          <w:szCs w:val="24"/>
        </w:rPr>
        <w:t xml:space="preserve">(a) Placed in front of the arch of the aorta</w:t>
      </w:r>
    </w:p>
    <w:p>
      <w:pPr>
        <w:spacing w:after="40"/>
        <w:ind w:left="360"/>
      </w:pPr>
      <w:r>
        <w:rPr>
          <w:rFonts w:ascii="Times New Roman" w:hAnsi="Times New Roman"/>
          <w:sz w:val="24"/>
          <w:szCs w:val="24"/>
        </w:rPr>
        <w:t xml:space="preserve">(b) Closed off by the epiglottis only on the left side</w:t>
      </w:r>
    </w:p>
    <w:p>
      <w:pPr>
        <w:spacing w:after="40"/>
        <w:ind w:left="360"/>
      </w:pPr>
      <w:r>
        <w:rPr>
          <w:rFonts w:ascii="Times New Roman" w:hAnsi="Times New Roman"/>
          <w:sz w:val="24"/>
          <w:szCs w:val="24"/>
        </w:rPr>
        <w:t xml:space="preserve">(c) Shorter, wider and more vertical than the left</w:t>
      </w:r>
    </w:p>
    <w:p>
      <w:pPr>
        <w:spacing w:after="40"/>
        <w:ind w:left="360"/>
      </w:pPr>
      <w:r>
        <w:rPr>
          <w:rFonts w:ascii="Times New Roman" w:hAnsi="Times New Roman"/>
          <w:sz w:val="24"/>
          <w:szCs w:val="24"/>
        </w:rPr>
        <w:t xml:space="preserve">(d) Longer, narrower and more horizontal than the left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Shorter, wider and more vertical than the left</w:t>
      </w:r>
    </w:p>
    <w:p>
      <w:pPr>
        <w:spacing w:after="40"/>
        <w:ind w:left="360"/>
      </w:pPr>
      <w:r>
        <w:rPr>
          <w:rFonts w:ascii="Times New Roman" w:hAnsi="Times New Roman"/>
          <w:sz w:val="24"/>
          <w:szCs w:val="24"/>
        </w:rPr>
        <w:t xml:space="preserve">🧠 Clinical Rationale: The right main bronchus is about 2.5 cm long, wider and more in line with the trachea than the left (about 5 cm, narrower, more horizontal, passing under the aortic arch). Inhaled foreign bodies and aspirated material therefore usually enter the right lung, especially its lower lobe.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Placed in front of the arch of the aorta: It is the left bronchus that runs under the aortic arch; this does not explain aspiration.</w:t>
      </w:r>
    </w:p>
    <w:p>
      <w:pPr>
        <w:spacing w:after="40"/>
        <w:ind w:left="360"/>
      </w:pPr>
      <w:r>
        <w:rPr>
          <w:rFonts w:ascii="Times New Roman" w:hAnsi="Times New Roman"/>
          <w:sz w:val="24"/>
          <w:szCs w:val="24"/>
        </w:rPr>
        <w:t xml:space="preserve">B — Closed off by the epiglottis only on the left side: The epiglottis protects the larynx as a whole, not one bronchus.</w:t>
      </w:r>
    </w:p>
    <w:p>
      <w:pPr>
        <w:spacing w:after="40"/>
        <w:ind w:left="360"/>
      </w:pPr>
      <w:r>
        <w:rPr>
          <w:rFonts w:ascii="Times New Roman" w:hAnsi="Times New Roman"/>
          <w:sz w:val="24"/>
          <w:szCs w:val="24"/>
        </w:rPr>
        <w:t xml:space="preserve">D — Longer, narrower and more horizontal than the left: This describes the LEFT main bronchus.</w:t>
      </w:r>
    </w:p>
    <w:p>
      <w:pPr>
        <w:spacing w:after="40"/>
        <w:ind w:left="360"/>
      </w:pPr>
      <w:r>
        <w:rPr>
          <w:rFonts w:ascii="Times New Roman" w:hAnsi="Times New Roman"/>
          <w:sz w:val="24"/>
          <w:szCs w:val="24"/>
        </w:rPr>
        <w:t xml:space="preserve">⚠️ Exam Trap: Reversing the features of the two bronchi.</w:t>
      </w:r>
    </w:p>
    <w:p>
      <w:pPr>
        <w:spacing w:after="40"/>
        <w:ind w:left="360"/>
      </w:pPr>
      <w:r>
        <w:rPr>
          <w:rFonts w:ascii="Times New Roman" w:hAnsi="Times New Roman"/>
          <w:sz w:val="24"/>
          <w:szCs w:val="24"/>
        </w:rPr>
        <w:t xml:space="preserve">💎 PNC Pearl: Right bronchus: Short, Wide, Vertical - 'the right way down' for foreign bodies; aspiration pneumonia = right lower lobe.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oxygen-haemoglobin dissociation curve shifts to the RIGHT with all of the following EXCEPT:</w:t>
      </w:r>
    </w:p>
    <w:p>
      <w:pPr>
        <w:spacing w:after="40"/>
        <w:ind w:left="360"/>
      </w:pPr>
      <w:r>
        <w:rPr>
          <w:rFonts w:ascii="Times New Roman" w:hAnsi="Times New Roman"/>
          <w:sz w:val="24"/>
          <w:szCs w:val="24"/>
        </w:rPr>
        <w:t xml:space="preserve">(a) A rise in red cell 2,3-BPG</w:t>
      </w:r>
    </w:p>
    <w:p>
      <w:pPr>
        <w:spacing w:after="40"/>
        <w:ind w:left="360"/>
      </w:pPr>
      <w:r>
        <w:rPr>
          <w:rFonts w:ascii="Times New Roman" w:hAnsi="Times New Roman"/>
          <w:sz w:val="24"/>
          <w:szCs w:val="24"/>
        </w:rPr>
        <w:t xml:space="preserve">(b) A rise in PaCO2</w:t>
      </w:r>
    </w:p>
    <w:p>
      <w:pPr>
        <w:spacing w:after="40"/>
        <w:ind w:left="360"/>
      </w:pPr>
      <w:r>
        <w:rPr>
          <w:rFonts w:ascii="Times New Roman" w:hAnsi="Times New Roman"/>
          <w:sz w:val="24"/>
          <w:szCs w:val="24"/>
        </w:rPr>
        <w:t xml:space="preserve">(c) A fall in blood pH</w:t>
      </w:r>
    </w:p>
    <w:p>
      <w:pPr>
        <w:spacing w:after="40"/>
        <w:ind w:left="360"/>
      </w:pPr>
      <w:r>
        <w:rPr>
          <w:rFonts w:ascii="Times New Roman" w:hAnsi="Times New Roman"/>
          <w:sz w:val="24"/>
          <w:szCs w:val="24"/>
        </w:rPr>
        <w:t xml:space="preserve">(d) A fall in body temperature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fall in body temperature</w:t>
      </w:r>
    </w:p>
    <w:p>
      <w:pPr>
        <w:spacing w:after="40"/>
        <w:ind w:left="360"/>
      </w:pPr>
      <w:r>
        <w:rPr>
          <w:rFonts w:ascii="Times New Roman" w:hAnsi="Times New Roman"/>
          <w:sz w:val="24"/>
          <w:szCs w:val="24"/>
        </w:rPr>
        <w:t xml:space="preserve">🧠 Clinical Rationale: A right shift means haemoglobin releases oxygen more easily to tissues. It is caused by raised CO2, acidosis (Bohr effect), raised temperature and raised 2,3-BPG - all features of active tissues. Hypothermia, alkalosis and fetal haemoglobin shift the curve to the LEFT.</w:t>
      </w:r>
    </w:p>
    <w:p>
      <w:pPr>
        <w:spacing w:after="40"/>
        <w:ind w:left="360"/>
      </w:pPr>
      <w:r>
        <w:rPr>
          <w:rFonts w:ascii="Times New Roman" w:hAnsi="Times New Roman"/>
          <w:sz w:val="24"/>
          <w:szCs w:val="24"/>
        </w:rPr>
        <w:t xml:space="preserve">🔍 Key Clues: RIGHT | EXCEPT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rise in red cell 2,3-BPG: 2,3-BPG binds deoxyhaemoglobin and promotes oxygen release - a right shift.</w:t>
      </w:r>
    </w:p>
    <w:p>
      <w:pPr>
        <w:spacing w:after="40"/>
        <w:ind w:left="360"/>
      </w:pPr>
      <w:r>
        <w:rPr>
          <w:rFonts w:ascii="Times New Roman" w:hAnsi="Times New Roman"/>
          <w:sz w:val="24"/>
          <w:szCs w:val="24"/>
        </w:rPr>
        <w:t xml:space="preserve">B — A rise in PaCO2: High CO2 lowers affinity (Bohr effect) - a right shift.</w:t>
      </w:r>
    </w:p>
    <w:p>
      <w:pPr>
        <w:spacing w:after="40"/>
        <w:ind w:left="360"/>
      </w:pPr>
      <w:r>
        <w:rPr>
          <w:rFonts w:ascii="Times New Roman" w:hAnsi="Times New Roman"/>
          <w:sz w:val="24"/>
          <w:szCs w:val="24"/>
        </w:rPr>
        <w:t xml:space="preserve">C — A fall in blood pH: Acidosis lowers haemoglobin's affinity for oxygen - a right shift.</w:t>
      </w:r>
    </w:p>
    <w:p>
      <w:pPr>
        <w:spacing w:after="40"/>
        <w:ind w:left="360"/>
      </w:pPr>
      <w:r>
        <w:rPr>
          <w:rFonts w:ascii="Times New Roman" w:hAnsi="Times New Roman"/>
          <w:sz w:val="24"/>
          <w:szCs w:val="24"/>
        </w:rPr>
        <w:t xml:space="preserve">⚠️ Exam Trap: Forgetting that cold, like alkalosis, makes haemoglobin hold oxygen more tightly.</w:t>
      </w:r>
    </w:p>
    <w:p>
      <w:pPr>
        <w:spacing w:after="40"/>
        <w:ind w:left="360"/>
      </w:pPr>
      <w:r>
        <w:rPr>
          <w:rFonts w:ascii="Times New Roman" w:hAnsi="Times New Roman"/>
          <w:sz w:val="24"/>
          <w:szCs w:val="24"/>
        </w:rPr>
        <w:t xml:space="preserve">💎 PNC Pearl: Right shift = 'CADET face Right': CO2, Acid, 2,3-DPG, Exercise, Temperature all 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daily diet provides 250 g of carbohydrate, 60 g of protein and 50 g of fat. The total energy value of this diet is:</w:t>
      </w:r>
    </w:p>
    <w:p>
      <w:pPr>
        <w:spacing w:after="40"/>
        <w:ind w:left="360"/>
      </w:pPr>
      <w:r>
        <w:rPr>
          <w:rFonts w:ascii="Times New Roman" w:hAnsi="Times New Roman"/>
          <w:sz w:val="24"/>
          <w:szCs w:val="24"/>
        </w:rPr>
        <w:t xml:space="preserve">(a) 1,590 kcal</w:t>
      </w:r>
    </w:p>
    <w:p>
      <w:pPr>
        <w:spacing w:after="40"/>
        <w:ind w:left="360"/>
      </w:pPr>
      <w:r>
        <w:rPr>
          <w:rFonts w:ascii="Times New Roman" w:hAnsi="Times New Roman"/>
          <w:sz w:val="24"/>
          <w:szCs w:val="24"/>
        </w:rPr>
        <w:t xml:space="preserve">(b) 1,690 kcal</w:t>
      </w:r>
    </w:p>
    <w:p>
      <w:pPr>
        <w:spacing w:after="40"/>
        <w:ind w:left="360"/>
      </w:pPr>
      <w:r>
        <w:rPr>
          <w:rFonts w:ascii="Times New Roman" w:hAnsi="Times New Roman"/>
          <w:sz w:val="24"/>
          <w:szCs w:val="24"/>
        </w:rPr>
        <w:t xml:space="preserve">(c) 1,440 kcal</w:t>
      </w:r>
    </w:p>
    <w:p>
      <w:pPr>
        <w:spacing w:after="40"/>
        <w:ind w:left="360"/>
      </w:pPr>
      <w:r>
        <w:rPr>
          <w:rFonts w:ascii="Times New Roman" w:hAnsi="Times New Roman"/>
          <w:sz w:val="24"/>
          <w:szCs w:val="24"/>
        </w:rPr>
        <w:t xml:space="preserve">(d) 1,990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1,690 kcal</w:t>
      </w:r>
    </w:p>
    <w:p>
      <w:pPr>
        <w:spacing w:after="40"/>
        <w:ind w:left="360"/>
      </w:pPr>
      <w:r>
        <w:rPr>
          <w:rFonts w:ascii="Times New Roman" w:hAnsi="Times New Roman"/>
          <w:sz w:val="24"/>
          <w:szCs w:val="24"/>
        </w:rPr>
        <w:t xml:space="preserve">🧠 Clinical Rationale: Energy: carbohydrate 4 kcal/g, protein 4 kcal/g, fat 9 kcal/g. 250 x 4 = 1,000; 60 x 4 = 240; 50 x 9 = 450. Total = 1,690 kcal.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1,590 kcal: Counts fat at 7 kcal/g, which is the value for alcohol (1,000 + 240 + 350).</w:t>
      </w:r>
    </w:p>
    <w:p>
      <w:pPr>
        <w:spacing w:after="40"/>
        <w:ind w:left="360"/>
      </w:pPr>
      <w:r>
        <w:rPr>
          <w:rFonts w:ascii="Times New Roman" w:hAnsi="Times New Roman"/>
          <w:sz w:val="24"/>
          <w:szCs w:val="24"/>
        </w:rPr>
        <w:t xml:space="preserve">C — 1,440 kcal: Counts fat at 4 kcal/g instead of 9 (1,000 + 240 + 200).</w:t>
      </w:r>
    </w:p>
    <w:p>
      <w:pPr>
        <w:spacing w:after="40"/>
        <w:ind w:left="360"/>
      </w:pPr>
      <w:r>
        <w:rPr>
          <w:rFonts w:ascii="Times New Roman" w:hAnsi="Times New Roman"/>
          <w:sz w:val="24"/>
          <w:szCs w:val="24"/>
        </w:rPr>
        <w:t xml:space="preserve">D — 1,990 kcal: Counts protein at 9 kcal/g instead of 4 (1,000 + 540 + 450).</w:t>
      </w:r>
    </w:p>
    <w:p>
      <w:pPr>
        <w:spacing w:after="40"/>
        <w:ind w:left="360"/>
      </w:pPr>
      <w:r>
        <w:rPr>
          <w:rFonts w:ascii="Times New Roman" w:hAnsi="Times New Roman"/>
          <w:sz w:val="24"/>
          <w:szCs w:val="24"/>
        </w:rPr>
        <w:t xml:space="preserve">⚠️ Exam Trap: Using 4 kcal/g for fat or 9 kcal/g for protein.</w:t>
      </w:r>
    </w:p>
    <w:p>
      <w:pPr>
        <w:spacing w:after="40"/>
        <w:ind w:left="360"/>
      </w:pPr>
      <w:r>
        <w:rPr>
          <w:rFonts w:ascii="Times New Roman" w:hAnsi="Times New Roman"/>
          <w:sz w:val="24"/>
          <w:szCs w:val="24"/>
        </w:rPr>
        <w:t xml:space="preserve">💎 PNC Pearl: Energy per gram: Carbohydrate 4, Protein 4, Fat 9, Alcohol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has severe epigastric pain radiating to the back after heavy alcohol intake. Which serum enzyme is the MOST specific for acute pancreatitis and stays raised longer?</w:t>
      </w:r>
    </w:p>
    <w:p>
      <w:pPr>
        <w:spacing w:after="40"/>
        <w:ind w:left="360"/>
      </w:pPr>
      <w:r>
        <w:rPr>
          <w:rFonts w:ascii="Times New Roman" w:hAnsi="Times New Roman"/>
          <w:sz w:val="24"/>
          <w:szCs w:val="24"/>
        </w:rPr>
        <w:t xml:space="preserve">(a) Alanine aminotransferase (ALT)</w:t>
      </w:r>
    </w:p>
    <w:p>
      <w:pPr>
        <w:spacing w:after="40"/>
        <w:ind w:left="360"/>
      </w:pPr>
      <w:r>
        <w:rPr>
          <w:rFonts w:ascii="Times New Roman" w:hAnsi="Times New Roman"/>
          <w:sz w:val="24"/>
          <w:szCs w:val="24"/>
        </w:rPr>
        <w:t xml:space="preserve">(b) Creatine kinase-MB</w:t>
      </w:r>
    </w:p>
    <w:p>
      <w:pPr>
        <w:spacing w:after="40"/>
        <w:ind w:left="360"/>
      </w:pPr>
      <w:r>
        <w:rPr>
          <w:rFonts w:ascii="Times New Roman" w:hAnsi="Times New Roman"/>
          <w:sz w:val="24"/>
          <w:szCs w:val="24"/>
        </w:rPr>
        <w:t xml:space="preserve">(c) Amylase</w:t>
      </w:r>
    </w:p>
    <w:p>
      <w:pPr>
        <w:spacing w:after="40"/>
        <w:ind w:left="360"/>
      </w:pPr>
      <w:r>
        <w:rPr>
          <w:rFonts w:ascii="Times New Roman" w:hAnsi="Times New Roman"/>
          <w:sz w:val="24"/>
          <w:szCs w:val="24"/>
        </w:rPr>
        <w:t xml:space="preserve">(d) Lipase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Lipase</w:t>
      </w:r>
    </w:p>
    <w:p>
      <w:pPr>
        <w:spacing w:after="40"/>
        <w:ind w:left="360"/>
      </w:pPr>
      <w:r>
        <w:rPr>
          <w:rFonts w:ascii="Times New Roman" w:hAnsi="Times New Roman"/>
          <w:sz w:val="24"/>
          <w:szCs w:val="24"/>
        </w:rPr>
        <w:t xml:space="preserve">🧠 Clinical Rationale: Serum lipase rises within 4-8 hours, is more specific to the pancreas than amylase and remains elevated for 8-14 days. A value more than three times the upper limit with typical pain supports the diagnosis of acute pancreatitis.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Alanine aminotransferase (ALT): ALT is a liver enzyme used for hepatocellular injury.</w:t>
      </w:r>
    </w:p>
    <w:p>
      <w:pPr>
        <w:spacing w:after="40"/>
        <w:ind w:left="360"/>
      </w:pPr>
      <w:r>
        <w:rPr>
          <w:rFonts w:ascii="Times New Roman" w:hAnsi="Times New Roman"/>
          <w:sz w:val="24"/>
          <w:szCs w:val="24"/>
        </w:rPr>
        <w:t xml:space="preserve">B — Creatine kinase-MB: CK-MB is a cardiac marker for myocardial injury.</w:t>
      </w:r>
    </w:p>
    <w:p>
      <w:pPr>
        <w:spacing w:after="40"/>
        <w:ind w:left="360"/>
      </w:pPr>
      <w:r>
        <w:rPr>
          <w:rFonts w:ascii="Times New Roman" w:hAnsi="Times New Roman"/>
          <w:sz w:val="24"/>
          <w:szCs w:val="24"/>
        </w:rPr>
        <w:t xml:space="preserve">C — Amylase: Amylase rises early but also comes from salivary glands and falls within 3-5 days - less specific.</w:t>
      </w:r>
    </w:p>
    <w:p>
      <w:pPr>
        <w:spacing w:after="40"/>
        <w:ind w:left="360"/>
      </w:pPr>
      <w:r>
        <w:rPr>
          <w:rFonts w:ascii="Times New Roman" w:hAnsi="Times New Roman"/>
          <w:sz w:val="24"/>
          <w:szCs w:val="24"/>
        </w:rPr>
        <w:t xml:space="preserve">⚠️ Exam Trap: Choosing amylase because it is the first enzyme taught - lipase is more specific and lasts longer.</w:t>
      </w:r>
    </w:p>
    <w:p>
      <w:pPr>
        <w:spacing w:after="40"/>
        <w:ind w:left="360"/>
      </w:pPr>
      <w:r>
        <w:rPr>
          <w:rFonts w:ascii="Times New Roman" w:hAnsi="Times New Roman"/>
          <w:sz w:val="24"/>
          <w:szCs w:val="24"/>
        </w:rPr>
        <w:t xml:space="preserve">💎 PNC Pearl: Pancreatitis: Lipase &gt; 3 x ULN = specific and lasts ~2 weeks; amylase is early but short-lived.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bronchial biopsy from a long-term smoker shows that the normal ciliated columnar epithelium has been replaced by stratified squamous epithelium. This change is called:</w:t>
      </w:r>
    </w:p>
    <w:p>
      <w:pPr>
        <w:spacing w:after="40"/>
        <w:ind w:left="360"/>
      </w:pPr>
      <w:r>
        <w:rPr>
          <w:rFonts w:ascii="Times New Roman" w:hAnsi="Times New Roman"/>
          <w:sz w:val="24"/>
          <w:szCs w:val="24"/>
        </w:rPr>
        <w:t xml:space="preserve">(a) Hyperplasia</w:t>
      </w:r>
    </w:p>
    <w:p>
      <w:pPr>
        <w:spacing w:after="40"/>
        <w:ind w:left="360"/>
      </w:pPr>
      <w:r>
        <w:rPr>
          <w:rFonts w:ascii="Times New Roman" w:hAnsi="Times New Roman"/>
          <w:sz w:val="24"/>
          <w:szCs w:val="24"/>
        </w:rPr>
        <w:t xml:space="preserve">(b) Metaplasia</w:t>
      </w:r>
    </w:p>
    <w:p>
      <w:pPr>
        <w:spacing w:after="40"/>
        <w:ind w:left="360"/>
      </w:pPr>
      <w:r>
        <w:rPr>
          <w:rFonts w:ascii="Times New Roman" w:hAnsi="Times New Roman"/>
          <w:sz w:val="24"/>
          <w:szCs w:val="24"/>
        </w:rPr>
        <w:t xml:space="preserve">(c) Anaplasia</w:t>
      </w:r>
    </w:p>
    <w:p>
      <w:pPr>
        <w:spacing w:after="40"/>
        <w:ind w:left="360"/>
      </w:pPr>
      <w:r>
        <w:rPr>
          <w:rFonts w:ascii="Times New Roman" w:hAnsi="Times New Roman"/>
          <w:sz w:val="24"/>
          <w:szCs w:val="24"/>
        </w:rPr>
        <w:t xml:space="preserve">(d) Dysplasia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Metaplasia</w:t>
      </w:r>
    </w:p>
    <w:p>
      <w:pPr>
        <w:spacing w:after="40"/>
        <w:ind w:left="360"/>
      </w:pPr>
      <w:r>
        <w:rPr>
          <w:rFonts w:ascii="Times New Roman" w:hAnsi="Times New Roman"/>
          <w:sz w:val="24"/>
          <w:szCs w:val="24"/>
        </w:rPr>
        <w:t xml:space="preserve">🧠 Clinical Rationale: Metaplasia is the reversible replacement of one mature adult cell type by another better able to withstand stress - here smoke irritation converts columnar to squamous epithelium. The protective cilia are lost, and persistent irritation can progress to dysplasia and carcinoma.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Hyperplasia: Hyperplasia is an increase in the NUMBER of cells of the same type.</w:t>
      </w:r>
    </w:p>
    <w:p>
      <w:pPr>
        <w:spacing w:after="40"/>
        <w:ind w:left="360"/>
      </w:pPr>
      <w:r>
        <w:rPr>
          <w:rFonts w:ascii="Times New Roman" w:hAnsi="Times New Roman"/>
          <w:sz w:val="24"/>
          <w:szCs w:val="24"/>
        </w:rPr>
        <w:t xml:space="preserve">C — Anaplasia: Anaplasia is loss of differentiation, a hallmark of malignancy.</w:t>
      </w:r>
    </w:p>
    <w:p>
      <w:pPr>
        <w:spacing w:after="40"/>
        <w:ind w:left="360"/>
      </w:pPr>
      <w:r>
        <w:rPr>
          <w:rFonts w:ascii="Times New Roman" w:hAnsi="Times New Roman"/>
          <w:sz w:val="24"/>
          <w:szCs w:val="24"/>
        </w:rPr>
        <w:t xml:space="preserve">D — Dysplasia: Dysplasia is disordered growth with atypical cells - a pre-malignant change.</w:t>
      </w:r>
    </w:p>
    <w:p>
      <w:pPr>
        <w:spacing w:after="40"/>
        <w:ind w:left="360"/>
      </w:pPr>
      <w:r>
        <w:rPr>
          <w:rFonts w:ascii="Times New Roman" w:hAnsi="Times New Roman"/>
          <w:sz w:val="24"/>
          <w:szCs w:val="24"/>
        </w:rPr>
        <w:t xml:space="preserve">⚠️ Exam Trap: Calling any change in a smoker's airway 'dysplasia' - a change of cell TYPE is metaplasia.</w:t>
      </w:r>
    </w:p>
    <w:p>
      <w:pPr>
        <w:spacing w:after="40"/>
        <w:ind w:left="360"/>
      </w:pPr>
      <w:r>
        <w:rPr>
          <w:rFonts w:ascii="Times New Roman" w:hAnsi="Times New Roman"/>
          <w:sz w:val="24"/>
          <w:szCs w:val="24"/>
        </w:rPr>
        <w:t xml:space="preserve">💎 PNC Pearl: Adaptations: Hypertrophy (size), Hyperplasia (number), Atrophy (shrink), Metaplasia (type swap). Barrett's oesophagus = metaplasia.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with haemophilia A marries a woman who is neither affected nor a carrier. What is the chance that their SON will have haemophilia?</w:t>
      </w:r>
    </w:p>
    <w:p>
      <w:pPr>
        <w:spacing w:after="40"/>
        <w:ind w:left="360"/>
      </w:pPr>
      <w:r>
        <w:rPr>
          <w:rFonts w:ascii="Times New Roman" w:hAnsi="Times New Roman"/>
          <w:sz w:val="24"/>
          <w:szCs w:val="24"/>
        </w:rPr>
        <w:t xml:space="preserve">(a) 100%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0%</w:t>
      </w:r>
    </w:p>
    <w:p>
      <w:pPr>
        <w:spacing w:after="40"/>
        <w:ind w:left="360"/>
      </w:pPr>
      <w:r>
        <w:rPr>
          <w:rFonts w:ascii="Times New Roman" w:hAnsi="Times New Roman"/>
          <w:sz w:val="24"/>
          <w:szCs w:val="24"/>
        </w:rPr>
        <w:t xml:space="preserve">🧠 Clinical Rationale: Haemophilia A is X-linked recessive. A father passes his Y chromosome to every son, so no son inherits his affected X - the risk to sons is 0%. Every daughter receives his X, so all daughters are obligate carriers.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Sons cannot inherit an X-linked disorder from their father.</w:t>
      </w:r>
    </w:p>
    <w:p>
      <w:pPr>
        <w:spacing w:after="40"/>
        <w:ind w:left="360"/>
      </w:pPr>
      <w:r>
        <w:rPr>
          <w:rFonts w:ascii="Times New Roman" w:hAnsi="Times New Roman"/>
          <w:sz w:val="24"/>
          <w:szCs w:val="24"/>
        </w:rPr>
        <w:t xml:space="preserve">B — 50%: 50% is the risk for each son of a carrier mother.</w:t>
      </w:r>
    </w:p>
    <w:p>
      <w:pPr>
        <w:spacing w:after="40"/>
        <w:ind w:left="360"/>
      </w:pPr>
      <w:r>
        <w:rPr>
          <w:rFonts w:ascii="Times New Roman" w:hAnsi="Times New Roman"/>
          <w:sz w:val="24"/>
          <w:szCs w:val="24"/>
        </w:rPr>
        <w:t xml:space="preserve">C — 25%: 25% is the risk for any child when the MOTHER is a carrier.</w:t>
      </w:r>
    </w:p>
    <w:p>
      <w:pPr>
        <w:spacing w:after="40"/>
        <w:ind w:left="360"/>
      </w:pPr>
      <w:r>
        <w:rPr>
          <w:rFonts w:ascii="Times New Roman" w:hAnsi="Times New Roman"/>
          <w:sz w:val="24"/>
          <w:szCs w:val="24"/>
        </w:rPr>
        <w:t xml:space="preserve">⚠️ Exam Trap: Forgetting that there is no male-to-male transmission in X-linked disorders.</w:t>
      </w:r>
    </w:p>
    <w:p>
      <w:pPr>
        <w:spacing w:after="40"/>
        <w:ind w:left="360"/>
      </w:pPr>
      <w:r>
        <w:rPr>
          <w:rFonts w:ascii="Times New Roman" w:hAnsi="Times New Roman"/>
          <w:sz w:val="24"/>
          <w:szCs w:val="24"/>
        </w:rPr>
        <w:t xml:space="preserve">💎 PNC Pearl: X-linked recessive: no father-to-son transmission; affected father -&gt; all daughters carriers.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who is reprimanded by her ward supervisor goes back to the ward and shouts at a junior student nurse over a minor error. Which defence mechanism is she using?</w:t>
      </w:r>
    </w:p>
    <w:p>
      <w:pPr>
        <w:spacing w:after="40"/>
        <w:ind w:left="360"/>
      </w:pPr>
      <w:r>
        <w:rPr>
          <w:rFonts w:ascii="Times New Roman" w:hAnsi="Times New Roman"/>
          <w:sz w:val="24"/>
          <w:szCs w:val="24"/>
        </w:rPr>
        <w:t xml:space="preserve">(a) Displacement</w:t>
      </w:r>
    </w:p>
    <w:p>
      <w:pPr>
        <w:spacing w:after="40"/>
        <w:ind w:left="360"/>
      </w:pPr>
      <w:r>
        <w:rPr>
          <w:rFonts w:ascii="Times New Roman" w:hAnsi="Times New Roman"/>
          <w:sz w:val="24"/>
          <w:szCs w:val="24"/>
        </w:rPr>
        <w:t xml:space="preserve">(b) Regression</w:t>
      </w:r>
    </w:p>
    <w:p>
      <w:pPr>
        <w:spacing w:after="40"/>
        <w:ind w:left="360"/>
      </w:pPr>
      <w:r>
        <w:rPr>
          <w:rFonts w:ascii="Times New Roman" w:hAnsi="Times New Roman"/>
          <w:sz w:val="24"/>
          <w:szCs w:val="24"/>
        </w:rPr>
        <w:t xml:space="preserve">(c) Projection</w:t>
      </w:r>
    </w:p>
    <w:p>
      <w:pPr>
        <w:spacing w:after="40"/>
        <w:ind w:left="360"/>
      </w:pPr>
      <w:r>
        <w:rPr>
          <w:rFonts w:ascii="Times New Roman" w:hAnsi="Times New Roman"/>
          <w:sz w:val="24"/>
          <w:szCs w:val="24"/>
        </w:rPr>
        <w:t xml:space="preserve">(d) Sublimation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Displacement</w:t>
      </w:r>
    </w:p>
    <w:p>
      <w:pPr>
        <w:spacing w:after="40"/>
        <w:ind w:left="360"/>
      </w:pPr>
      <w:r>
        <w:rPr>
          <w:rFonts w:ascii="Times New Roman" w:hAnsi="Times New Roman"/>
          <w:sz w:val="24"/>
          <w:szCs w:val="24"/>
        </w:rPr>
        <w:t xml:space="preserve">🧠 Clinical Rationale: Displacement is the transfer of an emotion from its original target (the supervisor, who is threatening) to a safer, less powerful substitute (the student). It relieves anxiety without confronting the real source.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Regression: Regression is returning to behaviour typical of an earlier developmental stage.</w:t>
      </w:r>
    </w:p>
    <w:p>
      <w:pPr>
        <w:spacing w:after="40"/>
        <w:ind w:left="360"/>
      </w:pPr>
      <w:r>
        <w:rPr>
          <w:rFonts w:ascii="Times New Roman" w:hAnsi="Times New Roman"/>
          <w:sz w:val="24"/>
          <w:szCs w:val="24"/>
        </w:rPr>
        <w:t xml:space="preserve">C — Projection: Projection attributes one's own unacceptable feelings to someone else.</w:t>
      </w:r>
    </w:p>
    <w:p>
      <w:pPr>
        <w:spacing w:after="40"/>
        <w:ind w:left="360"/>
      </w:pPr>
      <w:r>
        <w:rPr>
          <w:rFonts w:ascii="Times New Roman" w:hAnsi="Times New Roman"/>
          <w:sz w:val="24"/>
          <w:szCs w:val="24"/>
        </w:rPr>
        <w:t xml:space="preserve">D — Sublimation: Sublimation redirects impulses into socially valued activity, such as sport or art.</w:t>
      </w:r>
    </w:p>
    <w:p>
      <w:pPr>
        <w:spacing w:after="40"/>
        <w:ind w:left="360"/>
      </w:pPr>
      <w:r>
        <w:rPr>
          <w:rFonts w:ascii="Times New Roman" w:hAnsi="Times New Roman"/>
          <w:sz w:val="24"/>
          <w:szCs w:val="24"/>
        </w:rPr>
        <w:t xml:space="preserve">⚠️ Exam Trap: Confusing displacement (redirecting feelings) with projection (attributing feelings).</w:t>
      </w:r>
    </w:p>
    <w:p>
      <w:pPr>
        <w:spacing w:after="40"/>
        <w:ind w:left="360"/>
      </w:pPr>
      <w:r>
        <w:rPr>
          <w:rFonts w:ascii="Times New Roman" w:hAnsi="Times New Roman"/>
          <w:sz w:val="24"/>
          <w:szCs w:val="24"/>
        </w:rPr>
        <w:t xml:space="preserve">💎 PNC Pearl: Displacement = 'kick the dog' - anger moves from the boss to a safer target.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72-year-old retired teacher reviews his life with satisfaction and accepts approaching death calmly. According to Erikson, he has successfully resolved the stage of:</w:t>
      </w:r>
    </w:p>
    <w:p>
      <w:pPr>
        <w:spacing w:after="40"/>
        <w:ind w:left="360"/>
      </w:pPr>
      <w:r>
        <w:rPr>
          <w:rFonts w:ascii="Times New Roman" w:hAnsi="Times New Roman"/>
          <w:sz w:val="24"/>
          <w:szCs w:val="24"/>
        </w:rPr>
        <w:t xml:space="preserve">(a) Integrity versus despair</w:t>
      </w:r>
    </w:p>
    <w:p>
      <w:pPr>
        <w:spacing w:after="40"/>
        <w:ind w:left="360"/>
      </w:pPr>
      <w:r>
        <w:rPr>
          <w:rFonts w:ascii="Times New Roman" w:hAnsi="Times New Roman"/>
          <w:sz w:val="24"/>
          <w:szCs w:val="24"/>
        </w:rPr>
        <w:t xml:space="preserve">(b) Intimacy versus isolation</w:t>
      </w:r>
    </w:p>
    <w:p>
      <w:pPr>
        <w:spacing w:after="40"/>
        <w:ind w:left="360"/>
      </w:pPr>
      <w:r>
        <w:rPr>
          <w:rFonts w:ascii="Times New Roman" w:hAnsi="Times New Roman"/>
          <w:sz w:val="24"/>
          <w:szCs w:val="24"/>
        </w:rPr>
        <w:t xml:space="preserve">(c) Generativity versus stagnation</w:t>
      </w:r>
    </w:p>
    <w:p>
      <w:pPr>
        <w:spacing w:after="40"/>
        <w:ind w:left="360"/>
      </w:pPr>
      <w:r>
        <w:rPr>
          <w:rFonts w:ascii="Times New Roman" w:hAnsi="Times New Roman"/>
          <w:sz w:val="24"/>
          <w:szCs w:val="24"/>
        </w:rPr>
        <w:t xml:space="preserve">(d) Identity versus role confusion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Integrity versus despair</w:t>
      </w:r>
    </w:p>
    <w:p>
      <w:pPr>
        <w:spacing w:after="40"/>
        <w:ind w:left="360"/>
      </w:pPr>
      <w:r>
        <w:rPr>
          <w:rFonts w:ascii="Times New Roman" w:hAnsi="Times New Roman"/>
          <w:sz w:val="24"/>
          <w:szCs w:val="24"/>
        </w:rPr>
        <w:t xml:space="preserve">🧠 Clinical Rationale: Erikson's eighth stage (late adulthood, about 65 years onwards) is ego integrity versus despair. Life review with acceptance produces integrity and wisdom; regret and bitterness lead to despair.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Intimacy versus isolation: Intimacy versus isolation is young adulthood - forming close relationships.</w:t>
      </w:r>
    </w:p>
    <w:p>
      <w:pPr>
        <w:spacing w:after="40"/>
        <w:ind w:left="360"/>
      </w:pPr>
      <w:r>
        <w:rPr>
          <w:rFonts w:ascii="Times New Roman" w:hAnsi="Times New Roman"/>
          <w:sz w:val="24"/>
          <w:szCs w:val="24"/>
        </w:rPr>
        <w:t xml:space="preserve">C — Generativity versus stagnation: Generativity versus stagnation is middle adulthood - guiding the next generation.</w:t>
      </w:r>
    </w:p>
    <w:p>
      <w:pPr>
        <w:spacing w:after="40"/>
        <w:ind w:left="360"/>
      </w:pPr>
      <w:r>
        <w:rPr>
          <w:rFonts w:ascii="Times New Roman" w:hAnsi="Times New Roman"/>
          <w:sz w:val="24"/>
          <w:szCs w:val="24"/>
        </w:rPr>
        <w:t xml:space="preserve">D — Identity versus role confusion: Identity versus role confusion is adolescence.</w:t>
      </w:r>
    </w:p>
    <w:p>
      <w:pPr>
        <w:spacing w:after="40"/>
        <w:ind w:left="360"/>
      </w:pPr>
      <w:r>
        <w:rPr>
          <w:rFonts w:ascii="Times New Roman" w:hAnsi="Times New Roman"/>
          <w:sz w:val="24"/>
          <w:szCs w:val="24"/>
        </w:rPr>
        <w:t xml:space="preserve">⚠️ Exam Trap: Assigning middle-age generativity to older adults.</w:t>
      </w:r>
    </w:p>
    <w:p>
      <w:pPr>
        <w:spacing w:after="40"/>
        <w:ind w:left="360"/>
      </w:pPr>
      <w:r>
        <w:rPr>
          <w:rFonts w:ascii="Times New Roman" w:hAnsi="Times New Roman"/>
          <w:sz w:val="24"/>
          <w:szCs w:val="24"/>
        </w:rPr>
        <w:t xml:space="preserve">💎 PNC Pearl: Erikson's adult stages: Intimacy (young) - Generativity (middle) - Integrity (old). Virtue of integrity = wisdom.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tribal community gradually adopts the vegetarian diet, rituals and customs of higher castes to raise its social status. Sociologist M.N. Srinivas called this process:</w:t>
      </w:r>
    </w:p>
    <w:p>
      <w:pPr>
        <w:spacing w:after="40"/>
        <w:ind w:left="360"/>
      </w:pPr>
      <w:r>
        <w:rPr>
          <w:rFonts w:ascii="Times New Roman" w:hAnsi="Times New Roman"/>
          <w:sz w:val="24"/>
          <w:szCs w:val="24"/>
        </w:rPr>
        <w:t xml:space="preserve">(a) Westernisation</w:t>
      </w:r>
    </w:p>
    <w:p>
      <w:pPr>
        <w:spacing w:after="40"/>
        <w:ind w:left="360"/>
      </w:pPr>
      <w:r>
        <w:rPr>
          <w:rFonts w:ascii="Times New Roman" w:hAnsi="Times New Roman"/>
          <w:sz w:val="24"/>
          <w:szCs w:val="24"/>
        </w:rPr>
        <w:t xml:space="preserve">(b) Modernisation</w:t>
      </w:r>
    </w:p>
    <w:p>
      <w:pPr>
        <w:spacing w:after="40"/>
        <w:ind w:left="360"/>
      </w:pPr>
      <w:r>
        <w:rPr>
          <w:rFonts w:ascii="Times New Roman" w:hAnsi="Times New Roman"/>
          <w:sz w:val="24"/>
          <w:szCs w:val="24"/>
        </w:rPr>
        <w:t xml:space="preserve">(c) Urbanisation</w:t>
      </w:r>
    </w:p>
    <w:p>
      <w:pPr>
        <w:spacing w:after="40"/>
        <w:ind w:left="360"/>
      </w:pPr>
      <w:r>
        <w:rPr>
          <w:rFonts w:ascii="Times New Roman" w:hAnsi="Times New Roman"/>
          <w:sz w:val="24"/>
          <w:szCs w:val="24"/>
        </w:rPr>
        <w:t xml:space="preserve">(d) Sanskritisation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Sanskritisation</w:t>
      </w:r>
    </w:p>
    <w:p>
      <w:pPr>
        <w:spacing w:after="40"/>
        <w:ind w:left="360"/>
      </w:pPr>
      <w:r>
        <w:rPr>
          <w:rFonts w:ascii="Times New Roman" w:hAnsi="Times New Roman"/>
          <w:sz w:val="24"/>
          <w:szCs w:val="24"/>
        </w:rPr>
        <w:t xml:space="preserve">🧠 Clinical Rationale: Sanskritisation (M.N. Srinivas) is the process by which a lower caste or tribe imitates the customs, rituals and lifestyle of higher castes to claim a higher position in the caste hierarchy.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Westernisation: Westernisation is the adoption of Western ways of life, dress and technology.</w:t>
      </w:r>
    </w:p>
    <w:p>
      <w:pPr>
        <w:spacing w:after="40"/>
        <w:ind w:left="360"/>
      </w:pPr>
      <w:r>
        <w:rPr>
          <w:rFonts w:ascii="Times New Roman" w:hAnsi="Times New Roman"/>
          <w:sz w:val="24"/>
          <w:szCs w:val="24"/>
        </w:rPr>
        <w:t xml:space="preserve">B — Modernisation: Modernisation is broad change towards rational, scientific and industrial values.</w:t>
      </w:r>
    </w:p>
    <w:p>
      <w:pPr>
        <w:spacing w:after="40"/>
        <w:ind w:left="360"/>
      </w:pPr>
      <w:r>
        <w:rPr>
          <w:rFonts w:ascii="Times New Roman" w:hAnsi="Times New Roman"/>
          <w:sz w:val="24"/>
          <w:szCs w:val="24"/>
        </w:rPr>
        <w:t xml:space="preserve">C — Urbanisation: Urbanisation is the growth of towns and migration from rural to urban areas.</w:t>
      </w:r>
    </w:p>
    <w:p>
      <w:pPr>
        <w:spacing w:after="40"/>
        <w:ind w:left="360"/>
      </w:pPr>
      <w:r>
        <w:rPr>
          <w:rFonts w:ascii="Times New Roman" w:hAnsi="Times New Roman"/>
          <w:sz w:val="24"/>
          <w:szCs w:val="24"/>
        </w:rPr>
        <w:t xml:space="preserve">⚠️ Exam Trap: Confusing Sanskritisation with Westernisation - both were described by M.N. Srinivas.</w:t>
      </w:r>
    </w:p>
    <w:p>
      <w:pPr>
        <w:spacing w:after="40"/>
        <w:ind w:left="360"/>
      </w:pPr>
      <w:r>
        <w:rPr>
          <w:rFonts w:ascii="Times New Roman" w:hAnsi="Times New Roman"/>
          <w:sz w:val="24"/>
          <w:szCs w:val="24"/>
        </w:rPr>
        <w:t xml:space="preserve">💎 PNC Pearl: M.N. Srinivas: Sanskritisation, Westernisation, Dominant caste - all three concepts are his.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A primary group is marked by face-to-face, intimate and lasting relationships, as in the family. Statement II: The concept of the primary group was given by C.H. Cooley.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Both statements are incorrect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Only Statement II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Both Statement I and Statement II are correct</w:t>
      </w:r>
    </w:p>
    <w:p>
      <w:pPr>
        <w:spacing w:after="40"/>
        <w:ind w:left="360"/>
      </w:pPr>
      <w:r>
        <w:rPr>
          <w:rFonts w:ascii="Times New Roman" w:hAnsi="Times New Roman"/>
          <w:sz w:val="24"/>
          <w:szCs w:val="24"/>
        </w:rPr>
        <w:t xml:space="preserve">🧠 Clinical Rationale: Charles Horton Cooley described primary groups - family, childhood play group, neighbourhood - as small groups with face-to-face, intimate, enduring relationships that shape personality. Secondary groups (e.g., a hospital staff association) are larger, formal and goal-oriented.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Both statements are incorrect: Both statements are accurate.</w:t>
      </w:r>
    </w:p>
    <w:p>
      <w:pPr>
        <w:spacing w:after="40"/>
        <w:ind w:left="360"/>
      </w:pPr>
      <w:r>
        <w:rPr>
          <w:rFonts w:ascii="Times New Roman" w:hAnsi="Times New Roman"/>
          <w:sz w:val="24"/>
          <w:szCs w:val="24"/>
        </w:rPr>
        <w:t xml:space="preserve">C — Only Statement I is correct: Statement II is also correct - Cooley coined the term.</w:t>
      </w:r>
    </w:p>
    <w:p>
      <w:pPr>
        <w:spacing w:after="40"/>
        <w:ind w:left="360"/>
      </w:pPr>
      <w:r>
        <w:rPr>
          <w:rFonts w:ascii="Times New Roman" w:hAnsi="Times New Roman"/>
          <w:sz w:val="24"/>
          <w:szCs w:val="24"/>
        </w:rPr>
        <w:t xml:space="preserve">D — Only Statement II is correct: Statement I is also correct - it is the textbook definition.</w:t>
      </w:r>
    </w:p>
    <w:p>
      <w:pPr>
        <w:spacing w:after="40"/>
        <w:ind w:left="360"/>
      </w:pPr>
      <w:r>
        <w:rPr>
          <w:rFonts w:ascii="Times New Roman" w:hAnsi="Times New Roman"/>
          <w:sz w:val="24"/>
          <w:szCs w:val="24"/>
        </w:rPr>
        <w:t xml:space="preserve">⚠️ Exam Trap: Attributing 'primary group' to Durkheim or Weber.</w:t>
      </w:r>
    </w:p>
    <w:p>
      <w:pPr>
        <w:spacing w:after="40"/>
        <w:ind w:left="360"/>
      </w:pPr>
      <w:r>
        <w:rPr>
          <w:rFonts w:ascii="Times New Roman" w:hAnsi="Times New Roman"/>
          <w:sz w:val="24"/>
          <w:szCs w:val="24"/>
        </w:rPr>
        <w:t xml:space="preserve">💎 PNC Pearl: Cooley: Primary group + 'Looking-glass self'. Family = primary; hospital or trade union = secondary group.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resistance is the:</w:t>
      </w:r>
    </w:p>
    <w:p>
      <w:pPr>
        <w:spacing w:after="40"/>
        <w:ind w:left="360"/>
      </w:pPr>
      <w:r>
        <w:rPr>
          <w:rFonts w:ascii="Times New Roman" w:hAnsi="Times New Roman"/>
          <w:sz w:val="24"/>
          <w:szCs w:val="24"/>
        </w:rPr>
        <w:t xml:space="preserve">(a) Volt</w:t>
      </w:r>
    </w:p>
    <w:p>
      <w:pPr>
        <w:spacing w:after="40"/>
        <w:ind w:left="360"/>
      </w:pPr>
      <w:r>
        <w:rPr>
          <w:rFonts w:ascii="Times New Roman" w:hAnsi="Times New Roman"/>
          <w:sz w:val="24"/>
          <w:szCs w:val="24"/>
        </w:rPr>
        <w:t xml:space="preserve">(b) Ampere</w:t>
      </w:r>
    </w:p>
    <w:p>
      <w:pPr>
        <w:spacing w:after="40"/>
        <w:ind w:left="360"/>
      </w:pPr>
      <w:r>
        <w:rPr>
          <w:rFonts w:ascii="Times New Roman" w:hAnsi="Times New Roman"/>
          <w:sz w:val="24"/>
          <w:szCs w:val="24"/>
        </w:rPr>
        <w:t xml:space="preserve">(c) Ohm</w:t>
      </w:r>
    </w:p>
    <w:p>
      <w:pPr>
        <w:spacing w:after="40"/>
        <w:ind w:left="360"/>
      </w:pPr>
      <w:r>
        <w:rPr>
          <w:rFonts w:ascii="Times New Roman" w:hAnsi="Times New Roman"/>
          <w:sz w:val="24"/>
          <w:szCs w:val="24"/>
        </w:rPr>
        <w:t xml:space="preserve">(d) Coulomb</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Ohm</w:t>
      </w:r>
    </w:p>
    <w:p>
      <w:pPr>
        <w:spacing w:after="40"/>
        <w:ind w:left="360"/>
      </w:pPr>
      <w:r>
        <w:rPr>
          <w:rFonts w:ascii="Times New Roman" w:hAnsi="Times New Roman"/>
          <w:sz w:val="24"/>
          <w:szCs w:val="24"/>
        </w:rPr>
        <w:t xml:space="preserve">🧠 Concept: Resistance - the opposition to current flow - is measured in ohms; potential is measured in volts and current in amperes.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Volt: The volt is the unit of potential difference.</w:t>
      </w:r>
    </w:p>
    <w:p>
      <w:pPr>
        <w:spacing w:after="40"/>
        <w:ind w:left="360"/>
      </w:pPr>
      <w:r>
        <w:rPr>
          <w:rFonts w:ascii="Times New Roman" w:hAnsi="Times New Roman"/>
          <w:sz w:val="24"/>
          <w:szCs w:val="24"/>
        </w:rPr>
        <w:t xml:space="preserve">B — Ampere: The ampere is the unit of current.</w:t>
      </w:r>
    </w:p>
    <w:p>
      <w:pPr>
        <w:spacing w:after="40"/>
        <w:ind w:left="360"/>
      </w:pPr>
      <w:r>
        <w:rPr>
          <w:rFonts w:ascii="Times New Roman" w:hAnsi="Times New Roman"/>
          <w:sz w:val="24"/>
          <w:szCs w:val="24"/>
        </w:rPr>
        <w:t xml:space="preserve">D — Coulomb: The coulomb is the unit of electric charge.</w:t>
      </w:r>
    </w:p>
    <w:p>
      <w:pPr>
        <w:spacing w:after="40"/>
        <w:ind w:left="360"/>
      </w:pPr>
      <w:r>
        <w:rPr>
          <w:rFonts w:ascii="Times New Roman" w:hAnsi="Times New Roman"/>
          <w:sz w:val="24"/>
          <w:szCs w:val="24"/>
        </w:rPr>
        <w:t xml:space="preserve">⚠️ Exam Trap: Confusing resistance (ohm) with conductance, whose unit is the siemens.</w:t>
      </w:r>
    </w:p>
    <w:p>
      <w:pPr>
        <w:spacing w:after="40"/>
        <w:ind w:left="360"/>
      </w:pPr>
      <w:r>
        <w:rPr>
          <w:rFonts w:ascii="Times New Roman" w:hAnsi="Times New Roman"/>
          <w:sz w:val="24"/>
          <w:szCs w:val="24"/>
        </w:rPr>
        <w:t xml:space="preserve">💎 PNC Pearl: Ohm's law: V = IR, and the unit of R is the ohm.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process by which plants lose water through their leaves is:</w:t>
      </w:r>
    </w:p>
    <w:p>
      <w:pPr>
        <w:spacing w:after="40"/>
        <w:ind w:left="360"/>
      </w:pPr>
      <w:r>
        <w:rPr>
          <w:rFonts w:ascii="Times New Roman" w:hAnsi="Times New Roman"/>
          <w:sz w:val="24"/>
          <w:szCs w:val="24"/>
        </w:rPr>
        <w:t xml:space="preserve">(a) Guttation</w:t>
      </w:r>
    </w:p>
    <w:p>
      <w:pPr>
        <w:spacing w:after="40"/>
        <w:ind w:left="360"/>
      </w:pPr>
      <w:r>
        <w:rPr>
          <w:rFonts w:ascii="Times New Roman" w:hAnsi="Times New Roman"/>
          <w:sz w:val="24"/>
          <w:szCs w:val="24"/>
        </w:rPr>
        <w:t xml:space="preserve">(b) Transpiration</w:t>
      </w:r>
    </w:p>
    <w:p>
      <w:pPr>
        <w:spacing w:after="40"/>
        <w:ind w:left="360"/>
      </w:pPr>
      <w:r>
        <w:rPr>
          <w:rFonts w:ascii="Times New Roman" w:hAnsi="Times New Roman"/>
          <w:sz w:val="24"/>
          <w:szCs w:val="24"/>
        </w:rPr>
        <w:t xml:space="preserve">(c) Pollination</w:t>
      </w:r>
    </w:p>
    <w:p>
      <w:pPr>
        <w:spacing w:after="40"/>
        <w:ind w:left="360"/>
      </w:pPr>
      <w:r>
        <w:rPr>
          <w:rFonts w:ascii="Times New Roman" w:hAnsi="Times New Roman"/>
          <w:sz w:val="24"/>
          <w:szCs w:val="24"/>
        </w:rPr>
        <w:t xml:space="preserve">(d) Digestion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Transpiration</w:t>
      </w:r>
    </w:p>
    <w:p>
      <w:pPr>
        <w:spacing w:after="40"/>
        <w:ind w:left="360"/>
      </w:pPr>
      <w:r>
        <w:rPr>
          <w:rFonts w:ascii="Times New Roman" w:hAnsi="Times New Roman"/>
          <w:sz w:val="24"/>
          <w:szCs w:val="24"/>
        </w:rPr>
        <w:t xml:space="preserve">🧠 Concept: Transpiration - water loss through stomata - draws water up the plant and cools the leaves; guttation is water loss from leaf edges.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Guttation: Guttation is water loss as liquid droplets from leaf margins, not as vapour.</w:t>
      </w:r>
    </w:p>
    <w:p>
      <w:pPr>
        <w:spacing w:after="40"/>
        <w:ind w:left="360"/>
      </w:pPr>
      <w:r>
        <w:rPr>
          <w:rFonts w:ascii="Times New Roman" w:hAnsi="Times New Roman"/>
          <w:sz w:val="24"/>
          <w:szCs w:val="24"/>
        </w:rPr>
        <w:t xml:space="preserve">C — Pollination: Pollination is the transfer of pollen for reproduction.</w:t>
      </w:r>
    </w:p>
    <w:p>
      <w:pPr>
        <w:spacing w:after="40"/>
        <w:ind w:left="360"/>
      </w:pPr>
      <w:r>
        <w:rPr>
          <w:rFonts w:ascii="Times New Roman" w:hAnsi="Times New Roman"/>
          <w:sz w:val="24"/>
          <w:szCs w:val="24"/>
        </w:rPr>
        <w:t xml:space="preserve">D — Digestion: Digestion breaks down food - plants make their own food.</w:t>
      </w:r>
    </w:p>
    <w:p>
      <w:pPr>
        <w:spacing w:after="40"/>
        <w:ind w:left="360"/>
      </w:pPr>
      <w:r>
        <w:rPr>
          <w:rFonts w:ascii="Times New Roman" w:hAnsi="Times New Roman"/>
          <w:sz w:val="24"/>
          <w:szCs w:val="24"/>
        </w:rPr>
        <w:t xml:space="preserve">⚠️ Exam Trap: Distinguishing transpiration (vapour through stomata) from guttation (drops from hydathodes).</w:t>
      </w:r>
    </w:p>
    <w:p>
      <w:pPr>
        <w:spacing w:after="40"/>
        <w:ind w:left="360"/>
      </w:pPr>
      <w:r>
        <w:rPr>
          <w:rFonts w:ascii="Times New Roman" w:hAnsi="Times New Roman"/>
          <w:sz w:val="24"/>
          <w:szCs w:val="24"/>
        </w:rPr>
        <w:t xml:space="preserve">💎 PNC Pearl: Transpiration creates the transpiration pull that lifts water up the xylem and cools the leaf.</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Distance covered per unit time is called:</w:t>
      </w:r>
    </w:p>
    <w:p>
      <w:pPr>
        <w:spacing w:after="40"/>
        <w:ind w:left="360"/>
      </w:pPr>
      <w:r>
        <w:rPr>
          <w:rFonts w:ascii="Times New Roman" w:hAnsi="Times New Roman"/>
          <w:sz w:val="24"/>
          <w:szCs w:val="24"/>
        </w:rPr>
        <w:t xml:space="preserve">(a) Speed</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Velocity</w:t>
      </w:r>
    </w:p>
    <w:p>
      <w:pPr>
        <w:spacing w:after="40"/>
        <w:ind w:left="360"/>
      </w:pPr>
      <w:r>
        <w:rPr>
          <w:rFonts w:ascii="Times New Roman" w:hAnsi="Times New Roman"/>
          <w:sz w:val="24"/>
          <w:szCs w:val="24"/>
        </w:rPr>
        <w:t xml:space="preserve">(d) Acceleration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Speed</w:t>
      </w:r>
    </w:p>
    <w:p>
      <w:pPr>
        <w:spacing w:after="40"/>
        <w:ind w:left="360"/>
      </w:pPr>
      <w:r>
        <w:rPr>
          <w:rFonts w:ascii="Times New Roman" w:hAnsi="Times New Roman"/>
          <w:sz w:val="24"/>
          <w:szCs w:val="24"/>
        </w:rPr>
        <w:t xml:space="preserve">🧠 Concept: Speed = distance divided by time and is a scalar; velocity is speed with direction, and acceleration is the rate of change of velocity.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Displacement: Displacement is the shortest distance moved in a given direction.</w:t>
      </w:r>
    </w:p>
    <w:p>
      <w:pPr>
        <w:spacing w:after="40"/>
        <w:ind w:left="360"/>
      </w:pPr>
      <w:r>
        <w:rPr>
          <w:rFonts w:ascii="Times New Roman" w:hAnsi="Times New Roman"/>
          <w:sz w:val="24"/>
          <w:szCs w:val="24"/>
        </w:rPr>
        <w:t xml:space="preserve">C — Velocity: Velocity is speed in a stated direction - a vector quantity.</w:t>
      </w:r>
    </w:p>
    <w:p>
      <w:pPr>
        <w:spacing w:after="40"/>
        <w:ind w:left="360"/>
      </w:pPr>
      <w:r>
        <w:rPr>
          <w:rFonts w:ascii="Times New Roman" w:hAnsi="Times New Roman"/>
          <w:sz w:val="24"/>
          <w:szCs w:val="24"/>
        </w:rPr>
        <w:t xml:space="preserve">D — Acceleration: Acceleration is the rate of change of velocity.</w:t>
      </w:r>
    </w:p>
    <w:p>
      <w:pPr>
        <w:spacing w:after="40"/>
        <w:ind w:left="360"/>
      </w:pPr>
      <w:r>
        <w:rPr>
          <w:rFonts w:ascii="Times New Roman" w:hAnsi="Times New Roman"/>
          <w:sz w:val="24"/>
          <w:szCs w:val="24"/>
        </w:rPr>
        <w:t xml:space="preserve">⚠️ Exam Trap: Speed is a scalar; velocity must include a direction.</w:t>
      </w:r>
    </w:p>
    <w:p>
      <w:pPr>
        <w:spacing w:after="40"/>
        <w:ind w:left="360"/>
      </w:pPr>
      <w:r>
        <w:rPr>
          <w:rFonts w:ascii="Times New Roman" w:hAnsi="Times New Roman"/>
          <w:sz w:val="24"/>
          <w:szCs w:val="24"/>
        </w:rPr>
        <w:t xml:space="preserve">💎 PNC Pearl: Speed = distance/time; velocity = displacement/time.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common washing soda is:</w:t>
      </w:r>
    </w:p>
    <w:p>
      <w:pPr>
        <w:spacing w:after="40"/>
        <w:ind w:left="360"/>
      </w:pPr>
      <w:r>
        <w:rPr>
          <w:rFonts w:ascii="Times New Roman" w:hAnsi="Times New Roman"/>
          <w:sz w:val="24"/>
          <w:szCs w:val="24"/>
        </w:rPr>
        <w:t xml:space="preserve">(a) Na2CO3</w:t>
      </w:r>
    </w:p>
    <w:p>
      <w:pPr>
        <w:spacing w:after="40"/>
        <w:ind w:left="360"/>
      </w:pPr>
      <w:r>
        <w:rPr>
          <w:rFonts w:ascii="Times New Roman" w:hAnsi="Times New Roman"/>
          <w:sz w:val="24"/>
          <w:szCs w:val="24"/>
        </w:rPr>
        <w:t xml:space="preserve">(b) NaCl</w:t>
      </w:r>
    </w:p>
    <w:p>
      <w:pPr>
        <w:spacing w:after="40"/>
        <w:ind w:left="360"/>
      </w:pPr>
      <w:r>
        <w:rPr>
          <w:rFonts w:ascii="Times New Roman" w:hAnsi="Times New Roman"/>
          <w:sz w:val="24"/>
          <w:szCs w:val="24"/>
        </w:rPr>
        <w:t xml:space="preserve">(c) NaOH</w:t>
      </w:r>
    </w:p>
    <w:p>
      <w:pPr>
        <w:spacing w:after="40"/>
        <w:ind w:left="360"/>
      </w:pPr>
      <w:r>
        <w:rPr>
          <w:rFonts w:ascii="Times New Roman" w:hAnsi="Times New Roman"/>
          <w:sz w:val="24"/>
          <w:szCs w:val="24"/>
        </w:rPr>
        <w:t xml:space="preserve">(d) NaHCO3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Na2CO3</w:t>
      </w:r>
    </w:p>
    <w:p>
      <w:pPr>
        <w:spacing w:after="40"/>
        <w:ind w:left="360"/>
      </w:pPr>
      <w:r>
        <w:rPr>
          <w:rFonts w:ascii="Times New Roman" w:hAnsi="Times New Roman"/>
          <w:sz w:val="24"/>
          <w:szCs w:val="24"/>
        </w:rPr>
        <w:t xml:space="preserve">🧠 Concept: Washing soda is sodium carbonate (Na2CO3.10H2O); NaCl is common salt, NaOH is caustic soda, and NaHCO3 is baking soda.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NaCl: NaCl is common salt.</w:t>
      </w:r>
    </w:p>
    <w:p>
      <w:pPr>
        <w:spacing w:after="40"/>
        <w:ind w:left="360"/>
      </w:pPr>
      <w:r>
        <w:rPr>
          <w:rFonts w:ascii="Times New Roman" w:hAnsi="Times New Roman"/>
          <w:sz w:val="24"/>
          <w:szCs w:val="24"/>
        </w:rPr>
        <w:t xml:space="preserve">C — NaOH: NaOH is caustic soda.</w:t>
      </w:r>
    </w:p>
    <w:p>
      <w:pPr>
        <w:spacing w:after="40"/>
        <w:ind w:left="360"/>
      </w:pPr>
      <w:r>
        <w:rPr>
          <w:rFonts w:ascii="Times New Roman" w:hAnsi="Times New Roman"/>
          <w:sz w:val="24"/>
          <w:szCs w:val="24"/>
        </w:rPr>
        <w:t xml:space="preserve">D — NaHCO3: NaHCO3 is baking soda.</w:t>
      </w:r>
    </w:p>
    <w:p>
      <w:pPr>
        <w:spacing w:after="40"/>
        <w:ind w:left="360"/>
      </w:pPr>
      <w:r>
        <w:rPr>
          <w:rFonts w:ascii="Times New Roman" w:hAnsi="Times New Roman"/>
          <w:sz w:val="24"/>
          <w:szCs w:val="24"/>
        </w:rPr>
        <w:t xml:space="preserve">⚠️ Exam Trap: Washing soda is the DECAHYDRATE Na2CO3.10H2O; anhydrous Na2CO3 is soda ash.</w:t>
      </w:r>
    </w:p>
    <w:p>
      <w:pPr>
        <w:spacing w:after="40"/>
        <w:ind w:left="360"/>
      </w:pPr>
      <w:r>
        <w:rPr>
          <w:rFonts w:ascii="Times New Roman" w:hAnsi="Times New Roman"/>
          <w:sz w:val="24"/>
          <w:szCs w:val="24"/>
        </w:rPr>
        <w:t xml:space="preserve">💎 PNC Pearl: Washing soda Na2CO3.10H2O; baking soda NaHCO3; caustic soda NaOH.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blood group known as the universal recipient is:</w:t>
      </w:r>
    </w:p>
    <w:p>
      <w:pPr>
        <w:spacing w:after="40"/>
        <w:ind w:left="360"/>
      </w:pPr>
      <w:r>
        <w:rPr>
          <w:rFonts w:ascii="Times New Roman" w:hAnsi="Times New Roman"/>
          <w:sz w:val="24"/>
          <w:szCs w:val="24"/>
        </w:rPr>
        <w:t xml:space="preserve">(a) B negative</w:t>
      </w:r>
    </w:p>
    <w:p>
      <w:pPr>
        <w:spacing w:after="40"/>
        <w:ind w:left="360"/>
      </w:pPr>
      <w:r>
        <w:rPr>
          <w:rFonts w:ascii="Times New Roman" w:hAnsi="Times New Roman"/>
          <w:sz w:val="24"/>
          <w:szCs w:val="24"/>
        </w:rPr>
        <w:t xml:space="preserve">(b) O negative</w:t>
      </w:r>
    </w:p>
    <w:p>
      <w:pPr>
        <w:spacing w:after="40"/>
        <w:ind w:left="360"/>
      </w:pPr>
      <w:r>
        <w:rPr>
          <w:rFonts w:ascii="Times New Roman" w:hAnsi="Times New Roman"/>
          <w:sz w:val="24"/>
          <w:szCs w:val="24"/>
        </w:rPr>
        <w:t xml:space="preserve">(c) A positive</w:t>
      </w:r>
    </w:p>
    <w:p>
      <w:pPr>
        <w:spacing w:after="40"/>
        <w:ind w:left="360"/>
      </w:pPr>
      <w:r>
        <w:rPr>
          <w:rFonts w:ascii="Times New Roman" w:hAnsi="Times New Roman"/>
          <w:sz w:val="24"/>
          <w:szCs w:val="24"/>
        </w:rPr>
        <w:t xml:space="preserve">(d) AB positive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AB positive</w:t>
      </w:r>
    </w:p>
    <w:p>
      <w:pPr>
        <w:spacing w:after="40"/>
        <w:ind w:left="360"/>
      </w:pPr>
      <w:r>
        <w:rPr>
          <w:rFonts w:ascii="Times New Roman" w:hAnsi="Times New Roman"/>
          <w:sz w:val="24"/>
          <w:szCs w:val="24"/>
        </w:rPr>
        <w:t xml:space="preserve">🧠 Concept: AB positive - has both A and B antigens and Rh - can receive from all groups; O negative is the universal donor.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 negative: B negative carries the B antigen.</w:t>
      </w:r>
    </w:p>
    <w:p>
      <w:pPr>
        <w:spacing w:after="40"/>
        <w:ind w:left="360"/>
      </w:pPr>
      <w:r>
        <w:rPr>
          <w:rFonts w:ascii="Times New Roman" w:hAnsi="Times New Roman"/>
          <w:sz w:val="24"/>
          <w:szCs w:val="24"/>
        </w:rPr>
        <w:t xml:space="preserve">B — O negative: O negative is the universal DONOR, not the recipient.</w:t>
      </w:r>
    </w:p>
    <w:p>
      <w:pPr>
        <w:spacing w:after="40"/>
        <w:ind w:left="360"/>
      </w:pPr>
      <w:r>
        <w:rPr>
          <w:rFonts w:ascii="Times New Roman" w:hAnsi="Times New Roman"/>
          <w:sz w:val="24"/>
          <w:szCs w:val="24"/>
        </w:rPr>
        <w:t xml:space="preserve">C — A positive: A positive carries A and Rh antigens that can trigger a reaction.</w:t>
      </w:r>
    </w:p>
    <w:p>
      <w:pPr>
        <w:spacing w:after="40"/>
        <w:ind w:left="360"/>
      </w:pPr>
      <w:r>
        <w:rPr>
          <w:rFonts w:ascii="Times New Roman" w:hAnsi="Times New Roman"/>
          <w:sz w:val="24"/>
          <w:szCs w:val="24"/>
        </w:rPr>
        <w:t xml:space="preserve">⚠️ Exam Trap: Swapping the universal donor (O negative) with the universal recipient (AB positive).</w:t>
      </w:r>
    </w:p>
    <w:p>
      <w:pPr>
        <w:spacing w:after="40"/>
        <w:ind w:left="360"/>
      </w:pPr>
      <w:r>
        <w:rPr>
          <w:rFonts w:ascii="Times New Roman" w:hAnsi="Times New Roman"/>
          <w:sz w:val="24"/>
          <w:szCs w:val="24"/>
        </w:rPr>
        <w:t xml:space="preserve">💎 PNC Pearl: AB positive: universal recipient; O negative: universal donor.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planet with the longest day (slowest rotation) is:</w:t>
      </w:r>
    </w:p>
    <w:p>
      <w:pPr>
        <w:spacing w:after="40"/>
        <w:ind w:left="360"/>
      </w:pPr>
      <w:r>
        <w:rPr>
          <w:rFonts w:ascii="Times New Roman" w:hAnsi="Times New Roman"/>
          <w:sz w:val="24"/>
          <w:szCs w:val="24"/>
        </w:rPr>
        <w:t xml:space="preserve">(a) Mercury</w:t>
      </w:r>
    </w:p>
    <w:p>
      <w:pPr>
        <w:spacing w:after="40"/>
        <w:ind w:left="360"/>
      </w:pPr>
      <w:r>
        <w:rPr>
          <w:rFonts w:ascii="Times New Roman" w:hAnsi="Times New Roman"/>
          <w:sz w:val="24"/>
          <w:szCs w:val="24"/>
        </w:rPr>
        <w:t xml:space="preserve">(b) Mars</w:t>
      </w:r>
    </w:p>
    <w:p>
      <w:pPr>
        <w:spacing w:after="40"/>
        <w:ind w:left="360"/>
      </w:pPr>
      <w:r>
        <w:rPr>
          <w:rFonts w:ascii="Times New Roman" w:hAnsi="Times New Roman"/>
          <w:sz w:val="24"/>
          <w:szCs w:val="24"/>
        </w:rPr>
        <w:t xml:space="preserve">(c) Venus</w:t>
      </w:r>
    </w:p>
    <w:p>
      <w:pPr>
        <w:spacing w:after="40"/>
        <w:ind w:left="360"/>
      </w:pPr>
      <w:r>
        <w:rPr>
          <w:rFonts w:ascii="Times New Roman" w:hAnsi="Times New Roman"/>
          <w:sz w:val="24"/>
          <w:szCs w:val="24"/>
        </w:rPr>
        <w:t xml:space="preserve">(d) Jupiter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Venus</w:t>
      </w:r>
    </w:p>
    <w:p>
      <w:pPr>
        <w:spacing w:after="40"/>
        <w:ind w:left="360"/>
      </w:pPr>
      <w:r>
        <w:rPr>
          <w:rFonts w:ascii="Times New Roman" w:hAnsi="Times New Roman"/>
          <w:sz w:val="24"/>
          <w:szCs w:val="24"/>
        </w:rPr>
        <w:t xml:space="preserve">🧠 Concept: Venus rotates so slowly that its day (243 Earth days) is longer than its year (225 Earth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Mercury: Mercury has a short rotation and no long day like Venus.</w:t>
      </w:r>
    </w:p>
    <w:p>
      <w:pPr>
        <w:spacing w:after="40"/>
        <w:ind w:left="360"/>
      </w:pPr>
      <w:r>
        <w:rPr>
          <w:rFonts w:ascii="Times New Roman" w:hAnsi="Times New Roman"/>
          <w:sz w:val="24"/>
          <w:szCs w:val="24"/>
        </w:rPr>
        <w:t xml:space="preserve">B — Mars: A Martian day is about 24.6 hours, close to Earth's.</w:t>
      </w:r>
    </w:p>
    <w:p>
      <w:pPr>
        <w:spacing w:after="40"/>
        <w:ind w:left="360"/>
      </w:pPr>
      <w:r>
        <w:rPr>
          <w:rFonts w:ascii="Times New Roman" w:hAnsi="Times New Roman"/>
          <w:sz w:val="24"/>
          <w:szCs w:val="24"/>
        </w:rPr>
        <w:t xml:space="preserve">D — Jupiter: Jupiter has the SHORTEST day, about 10 hours, despite being the largest planet.</w:t>
      </w:r>
    </w:p>
    <w:p>
      <w:pPr>
        <w:spacing w:after="40"/>
        <w:ind w:left="360"/>
      </w:pPr>
      <w:r>
        <w:rPr>
          <w:rFonts w:ascii="Times New Roman" w:hAnsi="Times New Roman"/>
          <w:sz w:val="24"/>
          <w:szCs w:val="24"/>
        </w:rPr>
        <w:t xml:space="preserve">⚠️ Exam Trap: Venus rotates so slowly, and retrograde, that its day is longer than its year.</w:t>
      </w:r>
    </w:p>
    <w:p>
      <w:pPr>
        <w:spacing w:after="40"/>
        <w:ind w:left="360"/>
      </w:pPr>
      <w:r>
        <w:rPr>
          <w:rFonts w:ascii="Times New Roman" w:hAnsi="Times New Roman"/>
          <w:sz w:val="24"/>
          <w:szCs w:val="24"/>
        </w:rPr>
        <w:t xml:space="preserve">💎 PNC Pearl: Venus: longest day (about 243 Earth days) with retrograde rotation; Jupiter: shortest day (about 10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part of the human body produces insulin?</w:t>
      </w:r>
    </w:p>
    <w:p>
      <w:pPr>
        <w:spacing w:after="40"/>
        <w:ind w:left="360"/>
      </w:pPr>
      <w:r>
        <w:rPr>
          <w:rFonts w:ascii="Times New Roman" w:hAnsi="Times New Roman"/>
          <w:sz w:val="24"/>
          <w:szCs w:val="24"/>
        </w:rPr>
        <w:t xml:space="preserve">(a) The pancreas (beta cells)</w:t>
      </w:r>
    </w:p>
    <w:p>
      <w:pPr>
        <w:spacing w:after="40"/>
        <w:ind w:left="360"/>
      </w:pPr>
      <w:r>
        <w:rPr>
          <w:rFonts w:ascii="Times New Roman" w:hAnsi="Times New Roman"/>
          <w:sz w:val="24"/>
          <w:szCs w:val="24"/>
        </w:rPr>
        <w:t xml:space="preserve">(b) The kidney</w:t>
      </w:r>
    </w:p>
    <w:p>
      <w:pPr>
        <w:spacing w:after="40"/>
        <w:ind w:left="360"/>
      </w:pPr>
      <w:r>
        <w:rPr>
          <w:rFonts w:ascii="Times New Roman" w:hAnsi="Times New Roman"/>
          <w:sz w:val="24"/>
          <w:szCs w:val="24"/>
        </w:rPr>
        <w:t xml:space="preserve">(c) The liver</w:t>
      </w:r>
    </w:p>
    <w:p>
      <w:pPr>
        <w:spacing w:after="40"/>
        <w:ind w:left="360"/>
      </w:pPr>
      <w:r>
        <w:rPr>
          <w:rFonts w:ascii="Times New Roman" w:hAnsi="Times New Roman"/>
          <w:sz w:val="24"/>
          <w:szCs w:val="24"/>
        </w:rPr>
        <w:t xml:space="preserve">(d) The stomach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The pancreas (beta cells)</w:t>
      </w:r>
    </w:p>
    <w:p>
      <w:pPr>
        <w:spacing w:after="40"/>
        <w:ind w:left="360"/>
      </w:pPr>
      <w:r>
        <w:rPr>
          <w:rFonts w:ascii="Times New Roman" w:hAnsi="Times New Roman"/>
          <w:sz w:val="24"/>
          <w:szCs w:val="24"/>
        </w:rPr>
        <w:t xml:space="preserve">🧠 Concept: Beta cells of the pancreatic islets secrete insulin - the hormone that lowers blood glucose; the liver stores glucose but does not make insulin.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kidney: The kidney releases erythropoietin and renin, not insulin.</w:t>
      </w:r>
    </w:p>
    <w:p>
      <w:pPr>
        <w:spacing w:after="40"/>
        <w:ind w:left="360"/>
      </w:pPr>
      <w:r>
        <w:rPr>
          <w:rFonts w:ascii="Times New Roman" w:hAnsi="Times New Roman"/>
          <w:sz w:val="24"/>
          <w:szCs w:val="24"/>
        </w:rPr>
        <w:t xml:space="preserve">C — The liver: The liver stores glucose as glycogen but does not produce insulin.</w:t>
      </w:r>
    </w:p>
    <w:p>
      <w:pPr>
        <w:spacing w:after="40"/>
        <w:ind w:left="360"/>
      </w:pPr>
      <w:r>
        <w:rPr>
          <w:rFonts w:ascii="Times New Roman" w:hAnsi="Times New Roman"/>
          <w:sz w:val="24"/>
          <w:szCs w:val="24"/>
        </w:rPr>
        <w:t xml:space="preserve">D — The stomach: The stomach secretes acid and pepsin, not insulin.</w:t>
      </w:r>
    </w:p>
    <w:p>
      <w:pPr>
        <w:spacing w:after="40"/>
        <w:ind w:left="360"/>
      </w:pPr>
      <w:r>
        <w:rPr>
          <w:rFonts w:ascii="Times New Roman" w:hAnsi="Times New Roman"/>
          <w:sz w:val="24"/>
          <w:szCs w:val="24"/>
        </w:rPr>
        <w:t xml:space="preserve">⚠️ Exam Trap: Beta cells make insulin while alpha cells make glucagon - do not swap them.</w:t>
      </w:r>
    </w:p>
    <w:p>
      <w:pPr>
        <w:spacing w:after="40"/>
        <w:ind w:left="360"/>
      </w:pPr>
      <w:r>
        <w:rPr>
          <w:rFonts w:ascii="Times New Roman" w:hAnsi="Times New Roman"/>
          <w:sz w:val="24"/>
          <w:szCs w:val="24"/>
        </w:rPr>
        <w:t xml:space="preserve">💎 PNC Pearl: Pancreatic islets: insulin from beta cells, glucagon from alpha cells.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unit of frequency is the:</w:t>
      </w:r>
    </w:p>
    <w:p>
      <w:pPr>
        <w:spacing w:after="40"/>
        <w:ind w:left="360"/>
      </w:pPr>
      <w:r>
        <w:rPr>
          <w:rFonts w:ascii="Times New Roman" w:hAnsi="Times New Roman"/>
          <w:sz w:val="24"/>
          <w:szCs w:val="24"/>
        </w:rPr>
        <w:t xml:space="preserve">(a) Decibel</w:t>
      </w:r>
    </w:p>
    <w:p>
      <w:pPr>
        <w:spacing w:after="40"/>
        <w:ind w:left="360"/>
      </w:pPr>
      <w:r>
        <w:rPr>
          <w:rFonts w:ascii="Times New Roman" w:hAnsi="Times New Roman"/>
          <w:sz w:val="24"/>
          <w:szCs w:val="24"/>
        </w:rPr>
        <w:t xml:space="preserve">(b) Lumen</w:t>
      </w:r>
    </w:p>
    <w:p>
      <w:pPr>
        <w:spacing w:after="40"/>
        <w:ind w:left="360"/>
      </w:pPr>
      <w:r>
        <w:rPr>
          <w:rFonts w:ascii="Times New Roman" w:hAnsi="Times New Roman"/>
          <w:sz w:val="24"/>
          <w:szCs w:val="24"/>
        </w:rPr>
        <w:t xml:space="preserve">(c) Kelvin</w:t>
      </w:r>
    </w:p>
    <w:p>
      <w:pPr>
        <w:spacing w:after="40"/>
        <w:ind w:left="360"/>
      </w:pPr>
      <w:r>
        <w:rPr>
          <w:rFonts w:ascii="Times New Roman" w:hAnsi="Times New Roman"/>
          <w:sz w:val="24"/>
          <w:szCs w:val="24"/>
        </w:rPr>
        <w:t xml:space="preserve">(d) Hertz</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Hertz</w:t>
      </w:r>
    </w:p>
    <w:p>
      <w:pPr>
        <w:spacing w:after="40"/>
        <w:ind w:left="360"/>
      </w:pPr>
      <w:r>
        <w:rPr>
          <w:rFonts w:ascii="Times New Roman" w:hAnsi="Times New Roman"/>
          <w:sz w:val="24"/>
          <w:szCs w:val="24"/>
        </w:rPr>
        <w:t xml:space="preserve">🧠 Concept: Frequency - cycles per second - is measured in hertz (Hz); the decibel measures sound level and the lumen measures light output.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Decibel: The decibel measures sound intensity level.</w:t>
      </w:r>
    </w:p>
    <w:p>
      <w:pPr>
        <w:spacing w:after="40"/>
        <w:ind w:left="360"/>
      </w:pPr>
      <w:r>
        <w:rPr>
          <w:rFonts w:ascii="Times New Roman" w:hAnsi="Times New Roman"/>
          <w:sz w:val="24"/>
          <w:szCs w:val="24"/>
        </w:rPr>
        <w:t xml:space="preserve">B — Lumen: The lumen measures luminous flux.</w:t>
      </w:r>
    </w:p>
    <w:p>
      <w:pPr>
        <w:spacing w:after="40"/>
        <w:ind w:left="360"/>
      </w:pPr>
      <w:r>
        <w:rPr>
          <w:rFonts w:ascii="Times New Roman" w:hAnsi="Times New Roman"/>
          <w:sz w:val="24"/>
          <w:szCs w:val="24"/>
        </w:rPr>
        <w:t xml:space="preserve">C — Kelvin: The kelvin measures thermodynamic temperature.</w:t>
      </w:r>
    </w:p>
    <w:p>
      <w:pPr>
        <w:spacing w:after="40"/>
        <w:ind w:left="360"/>
      </w:pPr>
      <w:r>
        <w:rPr>
          <w:rFonts w:ascii="Times New Roman" w:hAnsi="Times New Roman"/>
          <w:sz w:val="24"/>
          <w:szCs w:val="24"/>
        </w:rPr>
        <w:t xml:space="preserve">⚠️ Exam Trap: Confusing frequency (hertz) with sound level (decibel).</w:t>
      </w:r>
    </w:p>
    <w:p>
      <w:pPr>
        <w:spacing w:after="40"/>
        <w:ind w:left="360"/>
      </w:pPr>
      <w:r>
        <w:rPr>
          <w:rFonts w:ascii="Times New Roman" w:hAnsi="Times New Roman"/>
          <w:sz w:val="24"/>
          <w:szCs w:val="24"/>
        </w:rPr>
        <w:t xml:space="preserve">💎 PNC Pearl: One hertz = one cycle per 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object at rest stays at rest unless acted on by a force. This is Newton's:</w:t>
      </w:r>
    </w:p>
    <w:p>
      <w:pPr>
        <w:spacing w:after="40"/>
        <w:ind w:left="360"/>
      </w:pPr>
      <w:r>
        <w:rPr>
          <w:rFonts w:ascii="Times New Roman" w:hAnsi="Times New Roman"/>
          <w:sz w:val="24"/>
          <w:szCs w:val="24"/>
        </w:rPr>
        <w:t xml:space="preserve">(a) Third law</w:t>
      </w:r>
    </w:p>
    <w:p>
      <w:pPr>
        <w:spacing w:after="40"/>
        <w:ind w:left="360"/>
      </w:pPr>
      <w:r>
        <w:rPr>
          <w:rFonts w:ascii="Times New Roman" w:hAnsi="Times New Roman"/>
          <w:sz w:val="24"/>
          <w:szCs w:val="24"/>
        </w:rPr>
        <w:t xml:space="preserve">(b) First law of motion (law of inertia)</w:t>
      </w:r>
    </w:p>
    <w:p>
      <w:pPr>
        <w:spacing w:after="40"/>
        <w:ind w:left="360"/>
      </w:pPr>
      <w:r>
        <w:rPr>
          <w:rFonts w:ascii="Times New Roman" w:hAnsi="Times New Roman"/>
          <w:sz w:val="24"/>
          <w:szCs w:val="24"/>
        </w:rPr>
        <w:t xml:space="preserve">(c) Law of gravity</w:t>
      </w:r>
    </w:p>
    <w:p>
      <w:pPr>
        <w:spacing w:after="40"/>
        <w:ind w:left="360"/>
      </w:pPr>
      <w:r>
        <w:rPr>
          <w:rFonts w:ascii="Times New Roman" w:hAnsi="Times New Roman"/>
          <w:sz w:val="24"/>
          <w:szCs w:val="24"/>
        </w:rPr>
        <w:t xml:space="preserve">(d) Second law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First law of motion (law of inertia)</w:t>
      </w:r>
    </w:p>
    <w:p>
      <w:pPr>
        <w:spacing w:after="40"/>
        <w:ind w:left="360"/>
      </w:pPr>
      <w:r>
        <w:rPr>
          <w:rFonts w:ascii="Times New Roman" w:hAnsi="Times New Roman"/>
          <w:sz w:val="24"/>
          <w:szCs w:val="24"/>
        </w:rPr>
        <w:t xml:space="preserve">🧠 Concept: Newton's first law - inertia - states that objects resist changes in motion; the second law links force, mass, and acceleration (F = 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Third law: The third law states that every action has an equal and opposite reaction.</w:t>
      </w:r>
    </w:p>
    <w:p>
      <w:pPr>
        <w:spacing w:after="40"/>
        <w:ind w:left="360"/>
      </w:pPr>
      <w:r>
        <w:rPr>
          <w:rFonts w:ascii="Times New Roman" w:hAnsi="Times New Roman"/>
          <w:sz w:val="24"/>
          <w:szCs w:val="24"/>
        </w:rPr>
        <w:t xml:space="preserve">C — Law of gravity: Gravitation is Newton's separate law of universal gravitation.</w:t>
      </w:r>
    </w:p>
    <w:p>
      <w:pPr>
        <w:spacing w:after="40"/>
        <w:ind w:left="360"/>
      </w:pPr>
      <w:r>
        <w:rPr>
          <w:rFonts w:ascii="Times New Roman" w:hAnsi="Times New Roman"/>
          <w:sz w:val="24"/>
          <w:szCs w:val="24"/>
        </w:rPr>
        <w:t xml:space="preserve">D — Second law: The second law relates force, mass and acceleration (F = ma).</w:t>
      </w:r>
    </w:p>
    <w:p>
      <w:pPr>
        <w:spacing w:after="40"/>
        <w:ind w:left="360"/>
      </w:pPr>
      <w:r>
        <w:rPr>
          <w:rFonts w:ascii="Times New Roman" w:hAnsi="Times New Roman"/>
          <w:sz w:val="24"/>
          <w:szCs w:val="24"/>
        </w:rPr>
        <w:t xml:space="preserve">⚠️ Exam Trap: Remembering that the first law is also called the law of inertia.</w:t>
      </w:r>
    </w:p>
    <w:p>
      <w:pPr>
        <w:spacing w:after="40"/>
        <w:ind w:left="360"/>
      </w:pPr>
      <w:r>
        <w:rPr>
          <w:rFonts w:ascii="Times New Roman" w:hAnsi="Times New Roman"/>
          <w:sz w:val="24"/>
          <w:szCs w:val="24"/>
        </w:rPr>
        <w:t xml:space="preserve">💎 PNC Pearl: Newton I: inertia; Newton II: F = ma; Newton III: action and reaction.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vitamin that helps in wound healing and tissue repair is:</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Vitamin C</w:t>
      </w:r>
    </w:p>
    <w:p>
      <w:pPr>
        <w:spacing w:after="40"/>
        <w:ind w:left="360"/>
      </w:pPr>
      <w:r>
        <w:rPr>
          <w:rFonts w:ascii="Times New Roman" w:hAnsi="Times New Roman"/>
          <w:sz w:val="24"/>
          <w:szCs w:val="24"/>
        </w:rPr>
        <w:t xml:space="preserve">(c) Vitamin A</w:t>
      </w:r>
    </w:p>
    <w:p>
      <w:pPr>
        <w:spacing w:after="40"/>
        <w:ind w:left="360"/>
      </w:pPr>
      <w:r>
        <w:rPr>
          <w:rFonts w:ascii="Times New Roman" w:hAnsi="Times New Roman"/>
          <w:sz w:val="24"/>
          <w:szCs w:val="24"/>
        </w:rPr>
        <w:t xml:space="preserve">(d) Vitamin 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Vitamin C</w:t>
      </w:r>
    </w:p>
    <w:p>
      <w:pPr>
        <w:spacing w:after="40"/>
        <w:ind w:left="360"/>
      </w:pPr>
      <w:r>
        <w:rPr>
          <w:rFonts w:ascii="Times New Roman" w:hAnsi="Times New Roman"/>
          <w:sz w:val="24"/>
          <w:szCs w:val="24"/>
        </w:rPr>
        <w:t xml:space="preserve">🧠 Concept: Vitamin C - needed for collagen formation - promotes wound healing; deficiency causes scurvy with poor healing and bleeding gums.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is needed for clotting factor synthesis.</w:t>
      </w:r>
    </w:p>
    <w:p>
      <w:pPr>
        <w:spacing w:after="40"/>
        <w:ind w:left="360"/>
      </w:pPr>
      <w:r>
        <w:rPr>
          <w:rFonts w:ascii="Times New Roman" w:hAnsi="Times New Roman"/>
          <w:sz w:val="24"/>
          <w:szCs w:val="24"/>
        </w:rPr>
        <w:t xml:space="preserve">C — Vitamin A: Vitamin A supports vision and epithelium but not collagen cross-linking.</w:t>
      </w:r>
    </w:p>
    <w:p>
      <w:pPr>
        <w:spacing w:after="40"/>
        <w:ind w:left="360"/>
      </w:pPr>
      <w:r>
        <w:rPr>
          <w:rFonts w:ascii="Times New Roman" w:hAnsi="Times New Roman"/>
          <w:sz w:val="24"/>
          <w:szCs w:val="24"/>
        </w:rPr>
        <w:t xml:space="preserve">D — Vitamin D: Vitamin D governs calcium absorption and bone mineralisation.</w:t>
      </w:r>
    </w:p>
    <w:p>
      <w:pPr>
        <w:spacing w:after="40"/>
        <w:ind w:left="360"/>
      </w:pPr>
      <w:r>
        <w:rPr>
          <w:rFonts w:ascii="Times New Roman" w:hAnsi="Times New Roman"/>
          <w:sz w:val="24"/>
          <w:szCs w:val="24"/>
        </w:rPr>
        <w:t xml:space="preserve">⚠️ Exam Trap: Vitamin C is needed for collagen synthesis - deficiency delays wound healing and causes scurvy.</w:t>
      </w:r>
    </w:p>
    <w:p>
      <w:pPr>
        <w:spacing w:after="40"/>
        <w:ind w:left="360"/>
      </w:pPr>
      <w:r>
        <w:rPr>
          <w:rFonts w:ascii="Times New Roman" w:hAnsi="Times New Roman"/>
          <w:sz w:val="24"/>
          <w:szCs w:val="24"/>
        </w:rPr>
        <w:t xml:space="preserve">💎 PNC Pearl: Vitamin C: collagen synthesis and antioxidant; aids iron absorption; deficiency causes scurvy.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'Mysore Dasara' festival is celebrated in which state?</w:t>
      </w:r>
    </w:p>
    <w:p>
      <w:pPr>
        <w:spacing w:after="40"/>
        <w:ind w:left="360"/>
      </w:pPr>
      <w:r>
        <w:rPr>
          <w:rFonts w:ascii="Times New Roman" w:hAnsi="Times New Roman"/>
          <w:sz w:val="24"/>
          <w:szCs w:val="24"/>
        </w:rPr>
        <w:t xml:space="preserve">(a) Karnataka</w:t>
      </w:r>
    </w:p>
    <w:p>
      <w:pPr>
        <w:spacing w:after="40"/>
        <w:ind w:left="360"/>
      </w:pPr>
      <w:r>
        <w:rPr>
          <w:rFonts w:ascii="Times New Roman" w:hAnsi="Times New Roman"/>
          <w:sz w:val="24"/>
          <w:szCs w:val="24"/>
        </w:rPr>
        <w:t xml:space="preserve">(b) Andhra Pradesh</w:t>
      </w:r>
    </w:p>
    <w:p>
      <w:pPr>
        <w:spacing w:after="40"/>
        <w:ind w:left="360"/>
      </w:pPr>
      <w:r>
        <w:rPr>
          <w:rFonts w:ascii="Times New Roman" w:hAnsi="Times New Roman"/>
          <w:sz w:val="24"/>
          <w:szCs w:val="24"/>
        </w:rPr>
        <w:t xml:space="preserve">(c) Kerala</w:t>
      </w:r>
    </w:p>
    <w:p>
      <w:pPr>
        <w:spacing w:after="40"/>
        <w:ind w:left="360"/>
      </w:pPr>
      <w:r>
        <w:rPr>
          <w:rFonts w:ascii="Times New Roman" w:hAnsi="Times New Roman"/>
          <w:sz w:val="24"/>
          <w:szCs w:val="24"/>
        </w:rPr>
        <w:t xml:space="preserve">(d) Tamil Nadu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Karnataka</w:t>
      </w:r>
    </w:p>
    <w:p>
      <w:pPr>
        <w:spacing w:after="40"/>
        <w:ind w:left="360"/>
      </w:pPr>
      <w:r>
        <w:rPr>
          <w:rFonts w:ascii="Times New Roman" w:hAnsi="Times New Roman"/>
          <w:sz w:val="24"/>
          <w:szCs w:val="24"/>
        </w:rPr>
        <w:t xml:space="preserve">🧠 Concept: Mysore Dasara - the grand 10-day festival of the Chamundeshwari goddess - is Karnataka's state festival, famous for its procession.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Andhra Pradesh: Andhra Pradesh celebrates Ugadi and Sankranti.</w:t>
      </w:r>
    </w:p>
    <w:p>
      <w:pPr>
        <w:spacing w:after="40"/>
        <w:ind w:left="360"/>
      </w:pPr>
      <w:r>
        <w:rPr>
          <w:rFonts w:ascii="Times New Roman" w:hAnsi="Times New Roman"/>
          <w:sz w:val="24"/>
          <w:szCs w:val="24"/>
        </w:rPr>
        <w:t xml:space="preserve">C — Kerala: Kerala celebrates Onam and Thrissur Pooram.</w:t>
      </w:r>
    </w:p>
    <w:p>
      <w:pPr>
        <w:spacing w:after="40"/>
        <w:ind w:left="360"/>
      </w:pPr>
      <w:r>
        <w:rPr>
          <w:rFonts w:ascii="Times New Roman" w:hAnsi="Times New Roman"/>
          <w:sz w:val="24"/>
          <w:szCs w:val="24"/>
        </w:rPr>
        <w:t xml:space="preserve">D — Tamil Nadu: Tamil Nadu is known for Pongal and the Margazhi festival.</w:t>
      </w:r>
    </w:p>
    <w:p>
      <w:pPr>
        <w:spacing w:after="40"/>
        <w:ind w:left="360"/>
      </w:pPr>
      <w:r>
        <w:rPr>
          <w:rFonts w:ascii="Times New Roman" w:hAnsi="Times New Roman"/>
          <w:sz w:val="24"/>
          <w:szCs w:val="24"/>
        </w:rPr>
        <w:t xml:space="preserve">⚠️ Exam Trap: Dasara is celebrated at Mysore in Karnataka with the famous palace procession.</w:t>
      </w:r>
    </w:p>
    <w:p>
      <w:pPr>
        <w:spacing w:after="40"/>
        <w:ind w:left="360"/>
      </w:pPr>
      <w:r>
        <w:rPr>
          <w:rFonts w:ascii="Times New Roman" w:hAnsi="Times New Roman"/>
          <w:sz w:val="24"/>
          <w:szCs w:val="24"/>
        </w:rPr>
        <w:t xml:space="preserve">💎 PNC Pearl: Mysore Dasara: Karnataka, ten days, with the Vijayadashami procession from Mysore Palace.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'Border Roads Organisation' (BRO) of India was established in:</w:t>
      </w:r>
    </w:p>
    <w:p>
      <w:pPr>
        <w:spacing w:after="40"/>
        <w:ind w:left="360"/>
      </w:pPr>
      <w:r>
        <w:rPr>
          <w:rFonts w:ascii="Times New Roman" w:hAnsi="Times New Roman"/>
          <w:sz w:val="24"/>
          <w:szCs w:val="24"/>
        </w:rPr>
        <w:t xml:space="preserve">(a) 1950</w:t>
      </w:r>
    </w:p>
    <w:p>
      <w:pPr>
        <w:spacing w:after="40"/>
        <w:ind w:left="360"/>
      </w:pPr>
      <w:r>
        <w:rPr>
          <w:rFonts w:ascii="Times New Roman" w:hAnsi="Times New Roman"/>
          <w:sz w:val="24"/>
          <w:szCs w:val="24"/>
        </w:rPr>
        <w:t xml:space="preserve">(b) 1960</w:t>
      </w:r>
    </w:p>
    <w:p>
      <w:pPr>
        <w:spacing w:after="40"/>
        <w:ind w:left="360"/>
      </w:pPr>
      <w:r>
        <w:rPr>
          <w:rFonts w:ascii="Times New Roman" w:hAnsi="Times New Roman"/>
          <w:sz w:val="24"/>
          <w:szCs w:val="24"/>
        </w:rPr>
        <w:t xml:space="preserve">(c) 1947</w:t>
      </w:r>
    </w:p>
    <w:p>
      <w:pPr>
        <w:spacing w:after="40"/>
        <w:ind w:left="360"/>
      </w:pPr>
      <w:r>
        <w:rPr>
          <w:rFonts w:ascii="Times New Roman" w:hAnsi="Times New Roman"/>
          <w:sz w:val="24"/>
          <w:szCs w:val="24"/>
        </w:rPr>
        <w:t xml:space="preserve">(d) 1971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1960</w:t>
      </w:r>
    </w:p>
    <w:p>
      <w:pPr>
        <w:spacing w:after="40"/>
        <w:ind w:left="360"/>
      </w:pPr>
      <w:r>
        <w:rPr>
          <w:rFonts w:ascii="Times New Roman" w:hAnsi="Times New Roman"/>
          <w:sz w:val="24"/>
          <w:szCs w:val="24"/>
        </w:rPr>
        <w:t xml:space="preserve">🧠 Concept: The BRO - raised in 1960 - builds and maintains roads in border areas, including the highest motorable roads in the world.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1950: 1950 is the year India became a republic.</w:t>
      </w:r>
    </w:p>
    <w:p>
      <w:pPr>
        <w:spacing w:after="40"/>
        <w:ind w:left="360"/>
      </w:pPr>
      <w:r>
        <w:rPr>
          <w:rFonts w:ascii="Times New Roman" w:hAnsi="Times New Roman"/>
          <w:sz w:val="24"/>
          <w:szCs w:val="24"/>
        </w:rPr>
        <w:t xml:space="preserve">C — 1947: 1947 was independence, before the BRO existed.</w:t>
      </w:r>
    </w:p>
    <w:p>
      <w:pPr>
        <w:spacing w:after="40"/>
        <w:ind w:left="360"/>
      </w:pPr>
      <w:r>
        <w:rPr>
          <w:rFonts w:ascii="Times New Roman" w:hAnsi="Times New Roman"/>
          <w:sz w:val="24"/>
          <w:szCs w:val="24"/>
        </w:rPr>
        <w:t xml:space="preserve">D — 1971: 1971 is the year of the India-Pakistan war and the liberation of Bangladesh.</w:t>
      </w:r>
    </w:p>
    <w:p>
      <w:pPr>
        <w:spacing w:after="40"/>
        <w:ind w:left="360"/>
      </w:pPr>
      <w:r>
        <w:rPr>
          <w:rFonts w:ascii="Times New Roman" w:hAnsi="Times New Roman"/>
          <w:sz w:val="24"/>
          <w:szCs w:val="24"/>
        </w:rPr>
        <w:t xml:space="preserve">⚠️ Exam Trap: The BRO was set up in 1960 for road development in border areas under the Ministry of Defence.</w:t>
      </w:r>
    </w:p>
    <w:p>
      <w:pPr>
        <w:spacing w:after="40"/>
        <w:ind w:left="360"/>
      </w:pPr>
      <w:r>
        <w:rPr>
          <w:rFonts w:ascii="Times New Roman" w:hAnsi="Times New Roman"/>
          <w:sz w:val="24"/>
          <w:szCs w:val="24"/>
        </w:rPr>
        <w:t xml:space="preserve">💎 PNC Pearl: BRO: established 1960, builds and maintains border roads under the Ministry of Defence.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'Nalanda University', an ancient seat of learning, was located in present-day:</w:t>
      </w:r>
    </w:p>
    <w:p>
      <w:pPr>
        <w:spacing w:after="40"/>
        <w:ind w:left="360"/>
      </w:pPr>
      <w:r>
        <w:rPr>
          <w:rFonts w:ascii="Times New Roman" w:hAnsi="Times New Roman"/>
          <w:sz w:val="24"/>
          <w:szCs w:val="24"/>
        </w:rPr>
        <w:t xml:space="preserve">(a) Bihar</w:t>
      </w:r>
    </w:p>
    <w:p>
      <w:pPr>
        <w:spacing w:after="40"/>
        <w:ind w:left="360"/>
      </w:pPr>
      <w:r>
        <w:rPr>
          <w:rFonts w:ascii="Times New Roman" w:hAnsi="Times New Roman"/>
          <w:sz w:val="24"/>
          <w:szCs w:val="24"/>
        </w:rPr>
        <w:t xml:space="preserve">(b) Madhya Pradesh</w:t>
      </w:r>
    </w:p>
    <w:p>
      <w:pPr>
        <w:spacing w:after="40"/>
        <w:ind w:left="360"/>
      </w:pPr>
      <w:r>
        <w:rPr>
          <w:rFonts w:ascii="Times New Roman" w:hAnsi="Times New Roman"/>
          <w:sz w:val="24"/>
          <w:szCs w:val="24"/>
        </w:rPr>
        <w:t xml:space="preserve">(c) Odisha</w:t>
      </w:r>
    </w:p>
    <w:p>
      <w:pPr>
        <w:spacing w:after="40"/>
        <w:ind w:left="360"/>
      </w:pPr>
      <w:r>
        <w:rPr>
          <w:rFonts w:ascii="Times New Roman" w:hAnsi="Times New Roman"/>
          <w:sz w:val="24"/>
          <w:szCs w:val="24"/>
        </w:rPr>
        <w:t xml:space="preserve">(d)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Bihar</w:t>
      </w:r>
    </w:p>
    <w:p>
      <w:pPr>
        <w:spacing w:after="40"/>
        <w:ind w:left="360"/>
      </w:pPr>
      <w:r>
        <w:rPr>
          <w:rFonts w:ascii="Times New Roman" w:hAnsi="Times New Roman"/>
          <w:sz w:val="24"/>
          <w:szCs w:val="24"/>
        </w:rPr>
        <w:t xml:space="preserve">🧠 Concept: Nalanda - the great ancient university in Bihar - flourished from the 5th century and attracted scholars from across Asia before its destruction.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Madhya Pradesh: Madhya Pradesh has Sanchi and Khajuraho.</w:t>
      </w:r>
    </w:p>
    <w:p>
      <w:pPr>
        <w:spacing w:after="40"/>
        <w:ind w:left="360"/>
      </w:pPr>
      <w:r>
        <w:rPr>
          <w:rFonts w:ascii="Times New Roman" w:hAnsi="Times New Roman"/>
          <w:sz w:val="24"/>
          <w:szCs w:val="24"/>
        </w:rPr>
        <w:t xml:space="preserve">C — Odisha: Odisha has Konark and the Bhubaneswar temples.</w:t>
      </w:r>
    </w:p>
    <w:p>
      <w:pPr>
        <w:spacing w:after="40"/>
        <w:ind w:left="360"/>
      </w:pPr>
      <w:r>
        <w:rPr>
          <w:rFonts w:ascii="Times New Roman" w:hAnsi="Times New Roman"/>
          <w:sz w:val="24"/>
          <w:szCs w:val="24"/>
        </w:rPr>
        <w:t xml:space="preserve">D — Uttar Pradesh: Uttar Pradesh has Sarnath and Varanasi, not Nalanda.</w:t>
      </w:r>
    </w:p>
    <w:p>
      <w:pPr>
        <w:spacing w:after="40"/>
        <w:ind w:left="360"/>
      </w:pPr>
      <w:r>
        <w:rPr>
          <w:rFonts w:ascii="Times New Roman" w:hAnsi="Times New Roman"/>
          <w:sz w:val="24"/>
          <w:szCs w:val="24"/>
        </w:rPr>
        <w:t xml:space="preserve">⚠️ Exam Trap: Nalanda Mahavihara is in present-day Bihar and is a UNESCO World Heritage site.</w:t>
      </w:r>
    </w:p>
    <w:p>
      <w:pPr>
        <w:spacing w:after="40"/>
        <w:ind w:left="360"/>
      </w:pPr>
      <w:r>
        <w:rPr>
          <w:rFonts w:ascii="Times New Roman" w:hAnsi="Times New Roman"/>
          <w:sz w:val="24"/>
          <w:szCs w:val="24"/>
        </w:rPr>
        <w:t xml:space="preserve">💎 PNC Pearl: Nalanda: ancient Buddhist university in Bihar, dating from about the 5th century 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Flag' of India was hoisted for the first time on 15 August 1947 at:</w:t>
      </w:r>
    </w:p>
    <w:p>
      <w:pPr>
        <w:spacing w:after="40"/>
        <w:ind w:left="360"/>
      </w:pPr>
      <w:r>
        <w:rPr>
          <w:rFonts w:ascii="Times New Roman" w:hAnsi="Times New Roman"/>
          <w:sz w:val="24"/>
          <w:szCs w:val="24"/>
        </w:rPr>
        <w:t xml:space="preserve">(a) Red Fort, Delhi</w:t>
      </w:r>
    </w:p>
    <w:p>
      <w:pPr>
        <w:spacing w:after="40"/>
        <w:ind w:left="360"/>
      </w:pPr>
      <w:r>
        <w:rPr>
          <w:rFonts w:ascii="Times New Roman" w:hAnsi="Times New Roman"/>
          <w:sz w:val="24"/>
          <w:szCs w:val="24"/>
        </w:rPr>
        <w:t xml:space="preserve">(b) Gateway of India</w:t>
      </w:r>
    </w:p>
    <w:p>
      <w:pPr>
        <w:spacing w:after="40"/>
        <w:ind w:left="360"/>
      </w:pPr>
      <w:r>
        <w:rPr>
          <w:rFonts w:ascii="Times New Roman" w:hAnsi="Times New Roman"/>
          <w:sz w:val="24"/>
          <w:szCs w:val="24"/>
        </w:rPr>
        <w:t xml:space="preserve">(c) Jantar Mantar</w:t>
      </w:r>
    </w:p>
    <w:p>
      <w:pPr>
        <w:spacing w:after="40"/>
        <w:ind w:left="360"/>
      </w:pPr>
      <w:r>
        <w:rPr>
          <w:rFonts w:ascii="Times New Roman" w:hAnsi="Times New Roman"/>
          <w:sz w:val="24"/>
          <w:szCs w:val="24"/>
        </w:rPr>
        <w:t xml:space="preserve">(d) India Gate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Red Fort, Delhi</w:t>
      </w:r>
    </w:p>
    <w:p>
      <w:pPr>
        <w:spacing w:after="40"/>
        <w:ind w:left="360"/>
      </w:pPr>
      <w:r>
        <w:rPr>
          <w:rFonts w:ascii="Times New Roman" w:hAnsi="Times New Roman"/>
          <w:sz w:val="24"/>
          <w:szCs w:val="24"/>
        </w:rPr>
        <w:t xml:space="preserve">🧠 Concept: Jawaharlal Nehru hoisted the tricolour at the Red Fort on 15 August 1947 - a tradition continued every Independence 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Gateway of India: The Gateway of India is in Mumbai and has no role in the first flag hoisting.</w:t>
      </w:r>
    </w:p>
    <w:p>
      <w:pPr>
        <w:spacing w:after="40"/>
        <w:ind w:left="360"/>
      </w:pPr>
      <w:r>
        <w:rPr>
          <w:rFonts w:ascii="Times New Roman" w:hAnsi="Times New Roman"/>
          <w:sz w:val="24"/>
          <w:szCs w:val="24"/>
        </w:rPr>
        <w:t xml:space="preserve">C — Jantar Mantar: Jantar Mantar is an astronomical observatory.</w:t>
      </w:r>
    </w:p>
    <w:p>
      <w:pPr>
        <w:spacing w:after="40"/>
        <w:ind w:left="360"/>
      </w:pPr>
      <w:r>
        <w:rPr>
          <w:rFonts w:ascii="Times New Roman" w:hAnsi="Times New Roman"/>
          <w:sz w:val="24"/>
          <w:szCs w:val="24"/>
        </w:rPr>
        <w:t xml:space="preserve">D — India Gate: India Gate is a war memorial, not a flag-hoisting site.</w:t>
      </w:r>
    </w:p>
    <w:p>
      <w:pPr>
        <w:spacing w:after="40"/>
        <w:ind w:left="360"/>
      </w:pPr>
      <w:r>
        <w:rPr>
          <w:rFonts w:ascii="Times New Roman" w:hAnsi="Times New Roman"/>
          <w:sz w:val="24"/>
          <w:szCs w:val="24"/>
        </w:rPr>
        <w:t xml:space="preserve">⚠️ Exam Trap: The Prime Minister hoists the flag at the Red Fort on Independence Day; the President does so at Rajpath on Republic Day.</w:t>
      </w:r>
    </w:p>
    <w:p>
      <w:pPr>
        <w:spacing w:after="40"/>
        <w:ind w:left="360"/>
      </w:pPr>
      <w:r>
        <w:rPr>
          <w:rFonts w:ascii="Times New Roman" w:hAnsi="Times New Roman"/>
          <w:sz w:val="24"/>
          <w:szCs w:val="24"/>
        </w:rPr>
        <w:t xml:space="preserve">💎 PNC Pearl: First national flag hoisting: Red Fort, Delhi, 15 August 1947 by Jawaharlal Nehru.</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'Sangeet Natak Akademi' award is given for excellence in:</w:t>
      </w:r>
    </w:p>
    <w:p>
      <w:pPr>
        <w:spacing w:after="40"/>
        <w:ind w:left="360"/>
      </w:pPr>
      <w:r>
        <w:rPr>
          <w:rFonts w:ascii="Times New Roman" w:hAnsi="Times New Roman"/>
          <w:sz w:val="24"/>
          <w:szCs w:val="24"/>
        </w:rPr>
        <w:t xml:space="preserve">(a) Agriculture</w:t>
      </w:r>
    </w:p>
    <w:p>
      <w:pPr>
        <w:spacing w:after="40"/>
        <w:ind w:left="360"/>
      </w:pPr>
      <w:r>
        <w:rPr>
          <w:rFonts w:ascii="Times New Roman" w:hAnsi="Times New Roman"/>
          <w:sz w:val="24"/>
          <w:szCs w:val="24"/>
        </w:rPr>
        <w:t xml:space="preserve">(b) Performing arts (music, dance, drama)</w:t>
      </w:r>
    </w:p>
    <w:p>
      <w:pPr>
        <w:spacing w:after="40"/>
        <w:ind w:left="360"/>
      </w:pPr>
      <w:r>
        <w:rPr>
          <w:rFonts w:ascii="Times New Roman" w:hAnsi="Times New Roman"/>
          <w:sz w:val="24"/>
          <w:szCs w:val="24"/>
        </w:rPr>
        <w:t xml:space="preserve">(c) Sports</w:t>
      </w:r>
    </w:p>
    <w:p>
      <w:pPr>
        <w:spacing w:after="40"/>
        <w:ind w:left="360"/>
      </w:pPr>
      <w:r>
        <w:rPr>
          <w:rFonts w:ascii="Times New Roman" w:hAnsi="Times New Roman"/>
          <w:sz w:val="24"/>
          <w:szCs w:val="24"/>
        </w:rPr>
        <w:t xml:space="preserve">(d) Medicine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Performing arts (music, dance, drama)</w:t>
      </w:r>
    </w:p>
    <w:p>
      <w:pPr>
        <w:spacing w:after="40"/>
        <w:ind w:left="360"/>
      </w:pPr>
      <w:r>
        <w:rPr>
          <w:rFonts w:ascii="Times New Roman" w:hAnsi="Times New Roman"/>
          <w:sz w:val="24"/>
          <w:szCs w:val="24"/>
        </w:rPr>
        <w:t xml:space="preserve">🧠 Concept: The Sangeet Natak Akademi - India's national academy for music, dance, and drama - honours performing artists; the Sahitya Akademi honours writers.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Agriculture: Agriculture has its own research and award systems.</w:t>
      </w:r>
    </w:p>
    <w:p>
      <w:pPr>
        <w:spacing w:after="40"/>
        <w:ind w:left="360"/>
      </w:pPr>
      <w:r>
        <w:rPr>
          <w:rFonts w:ascii="Times New Roman" w:hAnsi="Times New Roman"/>
          <w:sz w:val="24"/>
          <w:szCs w:val="24"/>
        </w:rPr>
        <w:t xml:space="preserve">C — Sports: Sports awards include the Khel Ratna and the Arjuna Award.</w:t>
      </w:r>
    </w:p>
    <w:p>
      <w:pPr>
        <w:spacing w:after="40"/>
        <w:ind w:left="360"/>
      </w:pPr>
      <w:r>
        <w:rPr>
          <w:rFonts w:ascii="Times New Roman" w:hAnsi="Times New Roman"/>
          <w:sz w:val="24"/>
          <w:szCs w:val="24"/>
        </w:rPr>
        <w:t xml:space="preserve">D — Medicine: Medical research is recognised by bodies such as the ICMR, not this academy.</w:t>
      </w:r>
    </w:p>
    <w:p>
      <w:pPr>
        <w:spacing w:after="40"/>
        <w:ind w:left="360"/>
      </w:pPr>
      <w:r>
        <w:rPr>
          <w:rFonts w:ascii="Times New Roman" w:hAnsi="Times New Roman"/>
          <w:sz w:val="24"/>
          <w:szCs w:val="24"/>
        </w:rPr>
        <w:t xml:space="preserve">⚠️ Exam Trap: Sangeet Natak Akademi is India's national academy of music, dance and drama.</w:t>
      </w:r>
    </w:p>
    <w:p>
      <w:pPr>
        <w:spacing w:after="40"/>
        <w:ind w:left="360"/>
      </w:pPr>
      <w:r>
        <w:rPr>
          <w:rFonts w:ascii="Times New Roman" w:hAnsi="Times New Roman"/>
          <w:sz w:val="24"/>
          <w:szCs w:val="24"/>
        </w:rPr>
        <w:t xml:space="preserve">💎 PNC Pearl: Sangeet Natak Akademi: performing arts; Lalit Kala Akademi: visual arts; Sahitya Akademi: literature.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'Kargil War' between India and Pakistan was fought in the year:</w:t>
      </w:r>
    </w:p>
    <w:p>
      <w:pPr>
        <w:spacing w:after="40"/>
        <w:ind w:left="360"/>
      </w:pPr>
      <w:r>
        <w:rPr>
          <w:rFonts w:ascii="Times New Roman" w:hAnsi="Times New Roman"/>
          <w:sz w:val="24"/>
          <w:szCs w:val="24"/>
        </w:rPr>
        <w:t xml:space="preserve">(a) 1965</w:t>
      </w:r>
    </w:p>
    <w:p>
      <w:pPr>
        <w:spacing w:after="40"/>
        <w:ind w:left="360"/>
      </w:pPr>
      <w:r>
        <w:rPr>
          <w:rFonts w:ascii="Times New Roman" w:hAnsi="Times New Roman"/>
          <w:sz w:val="24"/>
          <w:szCs w:val="24"/>
        </w:rPr>
        <w:t xml:space="preserve">(b) 1999</w:t>
      </w:r>
    </w:p>
    <w:p>
      <w:pPr>
        <w:spacing w:after="40"/>
        <w:ind w:left="360"/>
      </w:pPr>
      <w:r>
        <w:rPr>
          <w:rFonts w:ascii="Times New Roman" w:hAnsi="Times New Roman"/>
          <w:sz w:val="24"/>
          <w:szCs w:val="24"/>
        </w:rPr>
        <w:t xml:space="preserve">(c) 1989</w:t>
      </w:r>
    </w:p>
    <w:p>
      <w:pPr>
        <w:spacing w:after="40"/>
        <w:ind w:left="360"/>
      </w:pPr>
      <w:r>
        <w:rPr>
          <w:rFonts w:ascii="Times New Roman" w:hAnsi="Times New Roman"/>
          <w:sz w:val="24"/>
          <w:szCs w:val="24"/>
        </w:rPr>
        <w:t xml:space="preserve">(d) 1971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1999</w:t>
      </w:r>
    </w:p>
    <w:p>
      <w:pPr>
        <w:spacing w:after="40"/>
        <w:ind w:left="360"/>
      </w:pPr>
      <w:r>
        <w:rPr>
          <w:rFonts w:ascii="Times New Roman" w:hAnsi="Times New Roman"/>
          <w:sz w:val="24"/>
          <w:szCs w:val="24"/>
        </w:rPr>
        <w:t xml:space="preserve">🧠 Concept: The Kargil conflict - fought in 1999 in the heights of Ladakh - ended with India recapturing the occupied peaks.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1965: 1965 is the year of the second India-Pakistan war.</w:t>
      </w:r>
    </w:p>
    <w:p>
      <w:pPr>
        <w:spacing w:after="40"/>
        <w:ind w:left="360"/>
      </w:pPr>
      <w:r>
        <w:rPr>
          <w:rFonts w:ascii="Times New Roman" w:hAnsi="Times New Roman"/>
          <w:sz w:val="24"/>
          <w:szCs w:val="24"/>
        </w:rPr>
        <w:t xml:space="preserve">C — 1989: 1989 saw unrest in Kashmir, not the Kargil conflict.</w:t>
      </w:r>
    </w:p>
    <w:p>
      <w:pPr>
        <w:spacing w:after="40"/>
        <w:ind w:left="360"/>
      </w:pPr>
      <w:r>
        <w:rPr>
          <w:rFonts w:ascii="Times New Roman" w:hAnsi="Times New Roman"/>
          <w:sz w:val="24"/>
          <w:szCs w:val="24"/>
        </w:rPr>
        <w:t xml:space="preserve">D — 1971: 1971 is the year of the Bangladesh liberation war.</w:t>
      </w:r>
    </w:p>
    <w:p>
      <w:pPr>
        <w:spacing w:after="40"/>
        <w:ind w:left="360"/>
      </w:pPr>
      <w:r>
        <w:rPr>
          <w:rFonts w:ascii="Times New Roman" w:hAnsi="Times New Roman"/>
          <w:sz w:val="24"/>
          <w:szCs w:val="24"/>
        </w:rPr>
        <w:t xml:space="preserve">⚠️ Exam Trap: Kargil (Operation Vijay) was fought in 1999 in the Kargil sector of Ladakh.</w:t>
      </w:r>
    </w:p>
    <w:p>
      <w:pPr>
        <w:spacing w:after="40"/>
        <w:ind w:left="360"/>
      </w:pPr>
      <w:r>
        <w:rPr>
          <w:rFonts w:ascii="Times New Roman" w:hAnsi="Times New Roman"/>
          <w:sz w:val="24"/>
          <w:szCs w:val="24"/>
        </w:rPr>
        <w:t xml:space="preserve">💎 PNC Pearl: Kargil War 1999; Kargil Vijay Diwas is observed on 26 July.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'Himalayas' were formed by the collision of the Indian plate with the:</w:t>
      </w:r>
    </w:p>
    <w:p>
      <w:pPr>
        <w:spacing w:after="40"/>
        <w:ind w:left="360"/>
      </w:pPr>
      <w:r>
        <w:rPr>
          <w:rFonts w:ascii="Times New Roman" w:hAnsi="Times New Roman"/>
          <w:sz w:val="24"/>
          <w:szCs w:val="24"/>
        </w:rPr>
        <w:t xml:space="preserve">(a) Pacific plate</w:t>
      </w:r>
    </w:p>
    <w:p>
      <w:pPr>
        <w:spacing w:after="40"/>
        <w:ind w:left="360"/>
      </w:pPr>
      <w:r>
        <w:rPr>
          <w:rFonts w:ascii="Times New Roman" w:hAnsi="Times New Roman"/>
          <w:sz w:val="24"/>
          <w:szCs w:val="24"/>
        </w:rPr>
        <w:t xml:space="preserve">(b) Antarctic plate</w:t>
      </w:r>
    </w:p>
    <w:p>
      <w:pPr>
        <w:spacing w:after="40"/>
        <w:ind w:left="360"/>
      </w:pPr>
      <w:r>
        <w:rPr>
          <w:rFonts w:ascii="Times New Roman" w:hAnsi="Times New Roman"/>
          <w:sz w:val="24"/>
          <w:szCs w:val="24"/>
        </w:rPr>
        <w:t xml:space="preserve">(c) African plate</w:t>
      </w:r>
    </w:p>
    <w:p>
      <w:pPr>
        <w:spacing w:after="40"/>
        <w:ind w:left="360"/>
      </w:pPr>
      <w:r>
        <w:rPr>
          <w:rFonts w:ascii="Times New Roman" w:hAnsi="Times New Roman"/>
          <w:sz w:val="24"/>
          <w:szCs w:val="24"/>
        </w:rPr>
        <w:t xml:space="preserve">(d) Eurasian plate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Eurasian plate</w:t>
      </w:r>
    </w:p>
    <w:p>
      <w:pPr>
        <w:spacing w:after="40"/>
        <w:ind w:left="360"/>
      </w:pPr>
      <w:r>
        <w:rPr>
          <w:rFonts w:ascii="Times New Roman" w:hAnsi="Times New Roman"/>
          <w:sz w:val="24"/>
          <w:szCs w:val="24"/>
        </w:rPr>
        <w:t xml:space="preserve">🧠 Concept: The Himalayas - the world's youngest and highest mountains - rose from the collision of the Indian and Eurasian plates about 50 million years ago.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Pacific plate: The Pacific plate is involved in the Ring of Fire subduction zones.</w:t>
      </w:r>
    </w:p>
    <w:p>
      <w:pPr>
        <w:spacing w:after="40"/>
        <w:ind w:left="360"/>
      </w:pPr>
      <w:r>
        <w:rPr>
          <w:rFonts w:ascii="Times New Roman" w:hAnsi="Times New Roman"/>
          <w:sz w:val="24"/>
          <w:szCs w:val="24"/>
        </w:rPr>
        <w:t xml:space="preserve">B — Antarctic plate: The Antarctic plate plays no part in Himalayan orogeny.</w:t>
      </w:r>
    </w:p>
    <w:p>
      <w:pPr>
        <w:spacing w:after="40"/>
        <w:ind w:left="360"/>
      </w:pPr>
      <w:r>
        <w:rPr>
          <w:rFonts w:ascii="Times New Roman" w:hAnsi="Times New Roman"/>
          <w:sz w:val="24"/>
          <w:szCs w:val="24"/>
        </w:rPr>
        <w:t xml:space="preserve">C — African plate: The African plate collided with Europe to form the Alps.</w:t>
      </w:r>
    </w:p>
    <w:p>
      <w:pPr>
        <w:spacing w:after="40"/>
        <w:ind w:left="360"/>
      </w:pPr>
      <w:r>
        <w:rPr>
          <w:rFonts w:ascii="Times New Roman" w:hAnsi="Times New Roman"/>
          <w:sz w:val="24"/>
          <w:szCs w:val="24"/>
        </w:rPr>
        <w:t xml:space="preserve">⚠️ Exam Trap: The Himalayas are young fold mountains formed by collision of the Indian plate with the Eurasian plate.</w:t>
      </w:r>
    </w:p>
    <w:p>
      <w:pPr>
        <w:spacing w:after="40"/>
        <w:ind w:left="360"/>
      </w:pPr>
      <w:r>
        <w:rPr>
          <w:rFonts w:ascii="Times New Roman" w:hAnsi="Times New Roman"/>
          <w:sz w:val="24"/>
          <w:szCs w:val="24"/>
        </w:rPr>
        <w:t xml:space="preserve">💎 PNC Pearl: Himalayan orogeny: Indian plate against Eurasian plate; still rising a few millimetres a year and earthquake-prone.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headquarters of the Reserve Bank of India is located in:</w:t>
      </w:r>
    </w:p>
    <w:p>
      <w:pPr>
        <w:spacing w:after="40"/>
        <w:ind w:left="360"/>
      </w:pPr>
      <w:r>
        <w:rPr>
          <w:rFonts w:ascii="Times New Roman" w:hAnsi="Times New Roman"/>
          <w:sz w:val="24"/>
          <w:szCs w:val="24"/>
        </w:rPr>
        <w:t xml:space="preserve">(a) Delhi</w:t>
      </w:r>
    </w:p>
    <w:p>
      <w:pPr>
        <w:spacing w:after="40"/>
        <w:ind w:left="360"/>
      </w:pPr>
      <w:r>
        <w:rPr>
          <w:rFonts w:ascii="Times New Roman" w:hAnsi="Times New Roman"/>
          <w:sz w:val="24"/>
          <w:szCs w:val="24"/>
        </w:rPr>
        <w:t xml:space="preserve">(b) Kolkata</w:t>
      </w:r>
    </w:p>
    <w:p>
      <w:pPr>
        <w:spacing w:after="40"/>
        <w:ind w:left="360"/>
      </w:pPr>
      <w:r>
        <w:rPr>
          <w:rFonts w:ascii="Times New Roman" w:hAnsi="Times New Roman"/>
          <w:sz w:val="24"/>
          <w:szCs w:val="24"/>
        </w:rPr>
        <w:t xml:space="preserve">(c) Chennai</w:t>
      </w:r>
    </w:p>
    <w:p>
      <w:pPr>
        <w:spacing w:after="40"/>
        <w:ind w:left="360"/>
      </w:pPr>
      <w:r>
        <w:rPr>
          <w:rFonts w:ascii="Times New Roman" w:hAnsi="Times New Roman"/>
          <w:sz w:val="24"/>
          <w:szCs w:val="24"/>
        </w:rPr>
        <w:t xml:space="preserve">(d) Mumbai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Mumbai</w:t>
      </w:r>
    </w:p>
    <w:p>
      <w:pPr>
        <w:spacing w:after="40"/>
        <w:ind w:left="360"/>
      </w:pPr>
      <w:r>
        <w:rPr>
          <w:rFonts w:ascii="Times New Roman" w:hAnsi="Times New Roman"/>
          <w:sz w:val="24"/>
          <w:szCs w:val="24"/>
        </w:rPr>
        <w:t xml:space="preserve">🧠 Concept: The RBI - India's central bank since 1935 - has its headquarters in Mumbai, Maharashtra.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Delhi: Delhi is the political capital and hosts the Ministry of Finance.</w:t>
      </w:r>
    </w:p>
    <w:p>
      <w:pPr>
        <w:spacing w:after="40"/>
        <w:ind w:left="360"/>
      </w:pPr>
      <w:r>
        <w:rPr>
          <w:rFonts w:ascii="Times New Roman" w:hAnsi="Times New Roman"/>
          <w:sz w:val="24"/>
          <w:szCs w:val="24"/>
        </w:rPr>
        <w:t xml:space="preserve">B — Kolkata: Kolkata was the RBI's original headquarters until 1937.</w:t>
      </w:r>
    </w:p>
    <w:p>
      <w:pPr>
        <w:spacing w:after="40"/>
        <w:ind w:left="360"/>
      </w:pPr>
      <w:r>
        <w:rPr>
          <w:rFonts w:ascii="Times New Roman" w:hAnsi="Times New Roman"/>
          <w:sz w:val="24"/>
          <w:szCs w:val="24"/>
        </w:rPr>
        <w:t xml:space="preserve">C — Chennai: Chennai does not host a central bank headquarters.</w:t>
      </w:r>
    </w:p>
    <w:p>
      <w:pPr>
        <w:spacing w:after="40"/>
        <w:ind w:left="360"/>
      </w:pPr>
      <w:r>
        <w:rPr>
          <w:rFonts w:ascii="Times New Roman" w:hAnsi="Times New Roman"/>
          <w:sz w:val="24"/>
          <w:szCs w:val="24"/>
        </w:rPr>
        <w:t xml:space="preserve">⚠️ Exam Trap: The RBI was established in 1935 in Kolkata and moved to Mumbai in 1937.</w:t>
      </w:r>
    </w:p>
    <w:p>
      <w:pPr>
        <w:spacing w:after="40"/>
        <w:ind w:left="360"/>
      </w:pPr>
      <w:r>
        <w:rPr>
          <w:rFonts w:ascii="Times New Roman" w:hAnsi="Times New Roman"/>
          <w:sz w:val="24"/>
          <w:szCs w:val="24"/>
        </w:rPr>
        <w:t xml:space="preserve">💎 PNC Pearl: RBI: established 1 April 1935, nationalised 1949, headquarters Mumbai since 1937.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Tree of India', which can grow aerial roots, is the:</w:t>
      </w:r>
    </w:p>
    <w:p>
      <w:pPr>
        <w:spacing w:after="40"/>
        <w:ind w:left="360"/>
      </w:pPr>
      <w:r>
        <w:rPr>
          <w:rFonts w:ascii="Times New Roman" w:hAnsi="Times New Roman"/>
          <w:sz w:val="24"/>
          <w:szCs w:val="24"/>
        </w:rPr>
        <w:t xml:space="preserve">(a) Mango</w:t>
      </w:r>
    </w:p>
    <w:p>
      <w:pPr>
        <w:spacing w:after="40"/>
        <w:ind w:left="360"/>
      </w:pPr>
      <w:r>
        <w:rPr>
          <w:rFonts w:ascii="Times New Roman" w:hAnsi="Times New Roman"/>
          <w:sz w:val="24"/>
          <w:szCs w:val="24"/>
        </w:rPr>
        <w:t xml:space="preserve">(b) Peepal</w:t>
      </w:r>
    </w:p>
    <w:p>
      <w:pPr>
        <w:spacing w:after="40"/>
        <w:ind w:left="360"/>
      </w:pPr>
      <w:r>
        <w:rPr>
          <w:rFonts w:ascii="Times New Roman" w:hAnsi="Times New Roman"/>
          <w:sz w:val="24"/>
          <w:szCs w:val="24"/>
        </w:rPr>
        <w:t xml:space="preserve">(c) Banyan (Ficus benghalensis)</w:t>
      </w:r>
    </w:p>
    <w:p>
      <w:pPr>
        <w:spacing w:after="40"/>
        <w:ind w:left="360"/>
      </w:pPr>
      <w:r>
        <w:rPr>
          <w:rFonts w:ascii="Times New Roman" w:hAnsi="Times New Roman"/>
          <w:sz w:val="24"/>
          <w:szCs w:val="24"/>
        </w:rPr>
        <w:t xml:space="preserve">(d) Neem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Banyan (Ficus benghalensis)</w:t>
      </w:r>
    </w:p>
    <w:p>
      <w:pPr>
        <w:spacing w:after="40"/>
        <w:ind w:left="360"/>
      </w:pPr>
      <w:r>
        <w:rPr>
          <w:rFonts w:ascii="Times New Roman" w:hAnsi="Times New Roman"/>
          <w:sz w:val="24"/>
          <w:szCs w:val="24"/>
        </w:rPr>
        <w:t xml:space="preserve">🧠 Concept: The banyan - with its aerial prop roots - was declared the national tree in 1950; it symbolises long life.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Mango: The mango is the national fruit.</w:t>
      </w:r>
    </w:p>
    <w:p>
      <w:pPr>
        <w:spacing w:after="40"/>
        <w:ind w:left="360"/>
      </w:pPr>
      <w:r>
        <w:rPr>
          <w:rFonts w:ascii="Times New Roman" w:hAnsi="Times New Roman"/>
          <w:sz w:val="24"/>
          <w:szCs w:val="24"/>
        </w:rPr>
        <w:t xml:space="preserve">B — Peepal: The peepal is sacred but is not the national tree.</w:t>
      </w:r>
    </w:p>
    <w:p>
      <w:pPr>
        <w:spacing w:after="40"/>
        <w:ind w:left="360"/>
      </w:pPr>
      <w:r>
        <w:rPr>
          <w:rFonts w:ascii="Times New Roman" w:hAnsi="Times New Roman"/>
          <w:sz w:val="24"/>
          <w:szCs w:val="24"/>
        </w:rPr>
        <w:t xml:space="preserve">D — Neem: The neem is valued medicinally but is not the national tree.</w:t>
      </w:r>
    </w:p>
    <w:p>
      <w:pPr>
        <w:spacing w:after="40"/>
        <w:ind w:left="360"/>
      </w:pPr>
      <w:r>
        <w:rPr>
          <w:rFonts w:ascii="Times New Roman" w:hAnsi="Times New Roman"/>
          <w:sz w:val="24"/>
          <w:szCs w:val="24"/>
        </w:rPr>
        <w:t xml:space="preserve">⚠️ Exam Trap: The banyan was chosen for its aerial roots and its great spreading canopy.</w:t>
      </w:r>
    </w:p>
    <w:p>
      <w:pPr>
        <w:spacing w:after="40"/>
        <w:ind w:left="360"/>
      </w:pPr>
      <w:r>
        <w:rPr>
          <w:rFonts w:ascii="Times New Roman" w:hAnsi="Times New Roman"/>
          <w:sz w:val="24"/>
          <w:szCs w:val="24"/>
        </w:rPr>
        <w:t xml:space="preserve">💎 PNC Pearl: National tree banyan; fruit mango; flower lotus; animal tiger; bird peacock.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'Statue of Liberty' was gifted to the United States by:</w:t>
      </w:r>
    </w:p>
    <w:p>
      <w:pPr>
        <w:spacing w:after="40"/>
        <w:ind w:left="360"/>
      </w:pPr>
      <w:r>
        <w:rPr>
          <w:rFonts w:ascii="Times New Roman" w:hAnsi="Times New Roman"/>
          <w:sz w:val="24"/>
          <w:szCs w:val="24"/>
        </w:rPr>
        <w:t xml:space="preserve">(a) Britain</w:t>
      </w:r>
    </w:p>
    <w:p>
      <w:pPr>
        <w:spacing w:after="40"/>
        <w:ind w:left="360"/>
      </w:pPr>
      <w:r>
        <w:rPr>
          <w:rFonts w:ascii="Times New Roman" w:hAnsi="Times New Roman"/>
          <w:sz w:val="24"/>
          <w:szCs w:val="24"/>
        </w:rPr>
        <w:t xml:space="preserve">(b) Spain</w:t>
      </w:r>
    </w:p>
    <w:p>
      <w:pPr>
        <w:spacing w:after="40"/>
        <w:ind w:left="360"/>
      </w:pPr>
      <w:r>
        <w:rPr>
          <w:rFonts w:ascii="Times New Roman" w:hAnsi="Times New Roman"/>
          <w:sz w:val="24"/>
          <w:szCs w:val="24"/>
        </w:rPr>
        <w:t xml:space="preserve">(c) France</w:t>
      </w:r>
    </w:p>
    <w:p>
      <w:pPr>
        <w:spacing w:after="40"/>
        <w:ind w:left="360"/>
      </w:pPr>
      <w:r>
        <w:rPr>
          <w:rFonts w:ascii="Times New Roman" w:hAnsi="Times New Roman"/>
          <w:sz w:val="24"/>
          <w:szCs w:val="24"/>
        </w:rPr>
        <w:t xml:space="preserve">(d) Germany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France</w:t>
      </w:r>
    </w:p>
    <w:p>
      <w:pPr>
        <w:spacing w:after="40"/>
        <w:ind w:left="360"/>
      </w:pPr>
      <w:r>
        <w:rPr>
          <w:rFonts w:ascii="Times New Roman" w:hAnsi="Times New Roman"/>
          <w:sz w:val="24"/>
          <w:szCs w:val="24"/>
        </w:rPr>
        <w:t xml:space="preserve">🧠 Concept: France gifted the Statue of Liberty - designed by Bartholdi - to the USA in 1886 as a symbol of friendship and liberty.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Britain: Britain ruled the American colonies but did not gift the statue.</w:t>
      </w:r>
    </w:p>
    <w:p>
      <w:pPr>
        <w:spacing w:after="40"/>
        <w:ind w:left="360"/>
      </w:pPr>
      <w:r>
        <w:rPr>
          <w:rFonts w:ascii="Times New Roman" w:hAnsi="Times New Roman"/>
          <w:sz w:val="24"/>
          <w:szCs w:val="24"/>
        </w:rPr>
        <w:t xml:space="preserve">B — Spain: Spain had no role in gifting the Statue of Liberty.</w:t>
      </w:r>
    </w:p>
    <w:p>
      <w:pPr>
        <w:spacing w:after="40"/>
        <w:ind w:left="360"/>
      </w:pPr>
      <w:r>
        <w:rPr>
          <w:rFonts w:ascii="Times New Roman" w:hAnsi="Times New Roman"/>
          <w:sz w:val="24"/>
          <w:szCs w:val="24"/>
        </w:rPr>
        <w:t xml:space="preserve">D — Germany: Germany did not gift the statue.</w:t>
      </w:r>
    </w:p>
    <w:p>
      <w:pPr>
        <w:spacing w:after="40"/>
        <w:ind w:left="360"/>
      </w:pPr>
      <w:r>
        <w:rPr>
          <w:rFonts w:ascii="Times New Roman" w:hAnsi="Times New Roman"/>
          <w:sz w:val="24"/>
          <w:szCs w:val="24"/>
        </w:rPr>
        <w:t xml:space="preserve">⚠️ Exam Trap: France gifted the Statue of Liberty in 1886 to mark friendship and the centenary of American independence.</w:t>
      </w:r>
    </w:p>
    <w:p>
      <w:pPr>
        <w:spacing w:after="40"/>
        <w:ind w:left="360"/>
      </w:pPr>
      <w:r>
        <w:rPr>
          <w:rFonts w:ascii="Times New Roman" w:hAnsi="Times New Roman"/>
          <w:sz w:val="24"/>
          <w:szCs w:val="24"/>
        </w:rPr>
        <w:t xml:space="preserve">💎 PNC Pearl: Statue of Liberty: a gift from France, 1886, designed by Bartholdi, on Liberty Island, New York.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value of 2/5 of 75 is:</w:t>
      </w:r>
    </w:p>
    <w:p>
      <w:pPr>
        <w:spacing w:after="40"/>
        <w:ind w:left="360"/>
      </w:pPr>
      <w:r>
        <w:rPr>
          <w:rFonts w:ascii="Times New Roman" w:hAnsi="Times New Roman"/>
          <w:sz w:val="24"/>
          <w:szCs w:val="24"/>
        </w:rPr>
        <w:t xml:space="preserve">(a) 30</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35</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w:t>
      </w:r>
    </w:p>
    <w:p>
      <w:pPr>
        <w:spacing w:after="40"/>
        <w:ind w:left="360"/>
      </w:pPr>
      <w:r>
        <w:rPr>
          <w:rFonts w:ascii="Times New Roman" w:hAnsi="Times New Roman"/>
          <w:sz w:val="24"/>
          <w:szCs w:val="24"/>
        </w:rPr>
        <w:t xml:space="preserve">🧠 Method: 2/5 x 75 = 30.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25: That is one-third of 75.</w:t>
      </w:r>
    </w:p>
    <w:p>
      <w:pPr>
        <w:spacing w:after="40"/>
        <w:ind w:left="360"/>
      </w:pPr>
      <w:r>
        <w:rPr>
          <w:rFonts w:ascii="Times New Roman" w:hAnsi="Times New Roman"/>
          <w:sz w:val="24"/>
          <w:szCs w:val="24"/>
        </w:rPr>
        <w:t xml:space="preserve">C — 35: That is seven-fifteenths of 75.</w:t>
      </w:r>
    </w:p>
    <w:p>
      <w:pPr>
        <w:spacing w:after="40"/>
        <w:ind w:left="360"/>
      </w:pPr>
      <w:r>
        <w:rPr>
          <w:rFonts w:ascii="Times New Roman" w:hAnsi="Times New Roman"/>
          <w:sz w:val="24"/>
          <w:szCs w:val="24"/>
        </w:rPr>
        <w:t xml:space="preserve">D — 40: That is eight-fifteenths of 75.</w:t>
      </w:r>
    </w:p>
    <w:p>
      <w:pPr>
        <w:spacing w:after="40"/>
        <w:ind w:left="360"/>
      </w:pPr>
      <w:r>
        <w:rPr>
          <w:rFonts w:ascii="Times New Roman" w:hAnsi="Times New Roman"/>
          <w:sz w:val="24"/>
          <w:szCs w:val="24"/>
        </w:rPr>
        <w:t xml:space="preserve">⚠️ Exam Trap: Divide by 5 and multiply by 2 - both steps are needed.</w:t>
      </w:r>
    </w:p>
    <w:p>
      <w:pPr>
        <w:spacing w:after="40"/>
        <w:ind w:left="360"/>
      </w:pPr>
      <w:r>
        <w:rPr>
          <w:rFonts w:ascii="Times New Roman" w:hAnsi="Times New Roman"/>
          <w:sz w:val="24"/>
          <w:szCs w:val="24"/>
        </w:rPr>
        <w:t xml:space="preserve">💎 PNC Trick: 2/5 of 75 = (2 x 75)/5 = 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8 consecutive even numbers starting from 2 is:</w:t>
      </w:r>
    </w:p>
    <w:p>
      <w:pPr>
        <w:spacing w:after="40"/>
        <w:ind w:left="360"/>
      </w:pPr>
      <w:r>
        <w:rPr>
          <w:rFonts w:ascii="Times New Roman" w:hAnsi="Times New Roman"/>
          <w:sz w:val="24"/>
          <w:szCs w:val="24"/>
        </w:rPr>
        <w:t xml:space="preserve">(a) 11</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8</w:t>
      </w:r>
    </w:p>
    <w:p>
      <w:pPr>
        <w:spacing w:after="40"/>
        <w:ind w:left="360"/>
      </w:pPr>
      <w:r>
        <w:rPr>
          <w:rFonts w:ascii="Times New Roman" w:hAnsi="Times New Roman"/>
          <w:sz w:val="24"/>
          <w:szCs w:val="24"/>
        </w:rPr>
        <w:t xml:space="preserve">(d) 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w:t>
      </w:r>
    </w:p>
    <w:p>
      <w:pPr>
        <w:spacing w:after="40"/>
        <w:ind w:left="360"/>
      </w:pPr>
      <w:r>
        <w:rPr>
          <w:rFonts w:ascii="Times New Roman" w:hAnsi="Times New Roman"/>
          <w:sz w:val="24"/>
          <w:szCs w:val="24"/>
        </w:rPr>
        <w:t xml:space="preserve">🧠 Method: Numbers: 2, 4, 6, 8, 10, 12, 14, 16 - sum 72; average = 72 / 8 = 9.</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11: Two too high.</w:t>
      </w:r>
    </w:p>
    <w:p>
      <w:pPr>
        <w:spacing w:after="40"/>
        <w:ind w:left="360"/>
      </w:pPr>
      <w:r>
        <w:rPr>
          <w:rFonts w:ascii="Times New Roman" w:hAnsi="Times New Roman"/>
          <w:sz w:val="24"/>
          <w:szCs w:val="24"/>
        </w:rPr>
        <w:t xml:space="preserve">B — 10: One too high - check the midpoint of 2 and 16.</w:t>
      </w:r>
    </w:p>
    <w:p>
      <w:pPr>
        <w:spacing w:after="40"/>
        <w:ind w:left="360"/>
      </w:pPr>
      <w:r>
        <w:rPr>
          <w:rFonts w:ascii="Times New Roman" w:hAnsi="Times New Roman"/>
          <w:sz w:val="24"/>
          <w:szCs w:val="24"/>
        </w:rPr>
        <w:t xml:space="preserve">C — 8: That is the count of the numbers, not their average.</w:t>
      </w:r>
    </w:p>
    <w:p>
      <w:pPr>
        <w:spacing w:after="40"/>
        <w:ind w:left="360"/>
      </w:pPr>
      <w:r>
        <w:rPr>
          <w:rFonts w:ascii="Times New Roman" w:hAnsi="Times New Roman"/>
          <w:sz w:val="24"/>
          <w:szCs w:val="24"/>
        </w:rPr>
        <w:t xml:space="preserve">⚠️ Exam Trap: For consecutive even numbers the average is the midpoint of the first and last.</w:t>
      </w:r>
    </w:p>
    <w:p>
      <w:pPr>
        <w:spacing w:after="40"/>
        <w:ind w:left="360"/>
      </w:pPr>
      <w:r>
        <w:rPr>
          <w:rFonts w:ascii="Times New Roman" w:hAnsi="Times New Roman"/>
          <w:sz w:val="24"/>
          <w:szCs w:val="24"/>
        </w:rPr>
        <w:t xml:space="preserve">💎 PNC Trick: Numbers 2 to 16 step 2: sum 72, average 9, or (2 + 16)/2 = 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marks an article at Rs 800 and gives a 15% discount. The selling price is:</w:t>
      </w:r>
    </w:p>
    <w:p>
      <w:pPr>
        <w:spacing w:after="40"/>
        <w:ind w:left="360"/>
      </w:pPr>
      <w:r>
        <w:rPr>
          <w:rFonts w:ascii="Times New Roman" w:hAnsi="Times New Roman"/>
          <w:sz w:val="24"/>
          <w:szCs w:val="24"/>
        </w:rPr>
        <w:t xml:space="preserve">(a) Rs 650</w:t>
      </w:r>
    </w:p>
    <w:p>
      <w:pPr>
        <w:spacing w:after="40"/>
        <w:ind w:left="360"/>
      </w:pPr>
      <w:r>
        <w:rPr>
          <w:rFonts w:ascii="Times New Roman" w:hAnsi="Times New Roman"/>
          <w:sz w:val="24"/>
          <w:szCs w:val="24"/>
        </w:rPr>
        <w:t xml:space="preserve">(b) Rs 680</w:t>
      </w:r>
    </w:p>
    <w:p>
      <w:pPr>
        <w:spacing w:after="40"/>
        <w:ind w:left="360"/>
      </w:pPr>
      <w:r>
        <w:rPr>
          <w:rFonts w:ascii="Times New Roman" w:hAnsi="Times New Roman"/>
          <w:sz w:val="24"/>
          <w:szCs w:val="24"/>
        </w:rPr>
        <w:t xml:space="preserve">(c) Rs 700</w:t>
      </w:r>
    </w:p>
    <w:p>
      <w:pPr>
        <w:spacing w:after="40"/>
        <w:ind w:left="360"/>
      </w:pPr>
      <w:r>
        <w:rPr>
          <w:rFonts w:ascii="Times New Roman" w:hAnsi="Times New Roman"/>
          <w:sz w:val="24"/>
          <w:szCs w:val="24"/>
        </w:rPr>
        <w:t xml:space="preserve">(d) Rs 720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680</w:t>
      </w:r>
    </w:p>
    <w:p>
      <w:pPr>
        <w:spacing w:after="40"/>
        <w:ind w:left="360"/>
      </w:pPr>
      <w:r>
        <w:rPr>
          <w:rFonts w:ascii="Times New Roman" w:hAnsi="Times New Roman"/>
          <w:sz w:val="24"/>
          <w:szCs w:val="24"/>
        </w:rPr>
        <w:t xml:space="preserve">🧠 Method: Discount = 15% of 800 = 120; SP = 800 - 120 = Rs 680.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650: That would be about an 18.75% discount.</w:t>
      </w:r>
    </w:p>
    <w:p>
      <w:pPr>
        <w:spacing w:after="40"/>
        <w:ind w:left="360"/>
      </w:pPr>
      <w:r>
        <w:rPr>
          <w:rFonts w:ascii="Times New Roman" w:hAnsi="Times New Roman"/>
          <w:sz w:val="24"/>
          <w:szCs w:val="24"/>
        </w:rPr>
        <w:t xml:space="preserve">C — Rs 700: That would be a 12.5% discount.</w:t>
      </w:r>
    </w:p>
    <w:p>
      <w:pPr>
        <w:spacing w:after="40"/>
        <w:ind w:left="360"/>
      </w:pPr>
      <w:r>
        <w:rPr>
          <w:rFonts w:ascii="Times New Roman" w:hAnsi="Times New Roman"/>
          <w:sz w:val="24"/>
          <w:szCs w:val="24"/>
        </w:rPr>
        <w:t xml:space="preserve">D — Rs 720: That would be only a 10% discount.</w:t>
      </w:r>
    </w:p>
    <w:p>
      <w:pPr>
        <w:spacing w:after="40"/>
        <w:ind w:left="360"/>
      </w:pPr>
      <w:r>
        <w:rPr>
          <w:rFonts w:ascii="Times New Roman" w:hAnsi="Times New Roman"/>
          <w:sz w:val="24"/>
          <w:szCs w:val="24"/>
        </w:rPr>
        <w:t xml:space="preserve">⚠️ Exam Trap: Applying the discount to the marked price and subtracting - not adding.</w:t>
      </w:r>
    </w:p>
    <w:p>
      <w:pPr>
        <w:spacing w:after="40"/>
        <w:ind w:left="360"/>
      </w:pPr>
      <w:r>
        <w:rPr>
          <w:rFonts w:ascii="Times New Roman" w:hAnsi="Times New Roman"/>
          <w:sz w:val="24"/>
          <w:szCs w:val="24"/>
        </w:rPr>
        <w:t xml:space="preserve">💎 PNC Trick: SP = MP x (100 - discount%)/100 = 800 x 0.85 = Rs 680.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compound interest on Rs 3,000 at 10% per annum for 2 years is:</w:t>
      </w:r>
    </w:p>
    <w:p>
      <w:pPr>
        <w:spacing w:after="40"/>
        <w:ind w:left="360"/>
      </w:pPr>
      <w:r>
        <w:rPr>
          <w:rFonts w:ascii="Times New Roman" w:hAnsi="Times New Roman"/>
          <w:sz w:val="24"/>
          <w:szCs w:val="24"/>
        </w:rPr>
        <w:t xml:space="preserve">(a) Rs 660</w:t>
      </w:r>
    </w:p>
    <w:p>
      <w:pPr>
        <w:spacing w:after="40"/>
        <w:ind w:left="360"/>
      </w:pPr>
      <w:r>
        <w:rPr>
          <w:rFonts w:ascii="Times New Roman" w:hAnsi="Times New Roman"/>
          <w:sz w:val="24"/>
          <w:szCs w:val="24"/>
        </w:rPr>
        <w:t xml:space="preserve">(b) Rs 580</w:t>
      </w:r>
    </w:p>
    <w:p>
      <w:pPr>
        <w:spacing w:after="40"/>
        <w:ind w:left="360"/>
      </w:pPr>
      <w:r>
        <w:rPr>
          <w:rFonts w:ascii="Times New Roman" w:hAnsi="Times New Roman"/>
          <w:sz w:val="24"/>
          <w:szCs w:val="24"/>
        </w:rPr>
        <w:t xml:space="preserve">(c) Rs 600</w:t>
      </w:r>
    </w:p>
    <w:p>
      <w:pPr>
        <w:spacing w:after="40"/>
        <w:ind w:left="360"/>
      </w:pPr>
      <w:r>
        <w:rPr>
          <w:rFonts w:ascii="Times New Roman" w:hAnsi="Times New Roman"/>
          <w:sz w:val="24"/>
          <w:szCs w:val="24"/>
        </w:rPr>
        <w:t xml:space="preserve">(d) Rs 630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Rs 630</w:t>
      </w:r>
    </w:p>
    <w:p>
      <w:pPr>
        <w:spacing w:after="40"/>
        <w:ind w:left="360"/>
      </w:pPr>
      <w:r>
        <w:rPr>
          <w:rFonts w:ascii="Times New Roman" w:hAnsi="Times New Roman"/>
          <w:sz w:val="24"/>
          <w:szCs w:val="24"/>
        </w:rPr>
        <w:t xml:space="preserve">🧠 Method: Amount = 3,000 x 1.1 x 1.1 = 3,630; CI = 3,630 - 3,000 = Rs 630.</w:t>
      </w:r>
    </w:p>
    <w:p>
      <w:pPr>
        <w:spacing w:after="40"/>
        <w:ind w:left="360"/>
      </w:pPr>
      <w:r>
        <w:rPr>
          <w:rFonts w:ascii="Times New Roman" w:hAnsi="Times New Roman"/>
          <w:sz w:val="24"/>
          <w:szCs w:val="24"/>
        </w:rPr>
        <w:t xml:space="preserve">⚡ Fast Approach: A = P(1 + r/100)^n; CI = A - 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660: That implies about 11% per year compounded.</w:t>
      </w:r>
    </w:p>
    <w:p>
      <w:pPr>
        <w:spacing w:after="40"/>
        <w:ind w:left="360"/>
      </w:pPr>
      <w:r>
        <w:rPr>
          <w:rFonts w:ascii="Times New Roman" w:hAnsi="Times New Roman"/>
          <w:sz w:val="24"/>
          <w:szCs w:val="24"/>
        </w:rPr>
        <w:t xml:space="preserve">B — Rs 580: That is less than the simple interest, which is impossible for compound interest.</w:t>
      </w:r>
    </w:p>
    <w:p>
      <w:pPr>
        <w:spacing w:after="40"/>
        <w:ind w:left="360"/>
      </w:pPr>
      <w:r>
        <w:rPr>
          <w:rFonts w:ascii="Times New Roman" w:hAnsi="Times New Roman"/>
          <w:sz w:val="24"/>
          <w:szCs w:val="24"/>
        </w:rPr>
        <w:t xml:space="preserve">C — Rs 600: That is the simple interest for two years.</w:t>
      </w:r>
    </w:p>
    <w:p>
      <w:pPr>
        <w:spacing w:after="40"/>
        <w:ind w:left="360"/>
      </w:pPr>
      <w:r>
        <w:rPr>
          <w:rFonts w:ascii="Times New Roman" w:hAnsi="Times New Roman"/>
          <w:sz w:val="24"/>
          <w:szCs w:val="24"/>
        </w:rPr>
        <w:t xml:space="preserve">⚠️ Exam Trap: Using the SI formula for a compound interest question.</w:t>
      </w:r>
    </w:p>
    <w:p>
      <w:pPr>
        <w:spacing w:after="40"/>
        <w:ind w:left="360"/>
      </w:pPr>
      <w:r>
        <w:rPr>
          <w:rFonts w:ascii="Times New Roman" w:hAnsi="Times New Roman"/>
          <w:sz w:val="24"/>
          <w:szCs w:val="24"/>
        </w:rPr>
        <w:t xml:space="preserve">💎 PNC Trick: CI = P[(1+r)^n - 1] = 3000 x 0.21 = Rs 630.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Complete the series: 6, 13, 28, 59, ?</w:t>
      </w:r>
    </w:p>
    <w:p>
      <w:pPr>
        <w:spacing w:after="40"/>
        <w:ind w:left="360"/>
      </w:pPr>
      <w:r>
        <w:rPr>
          <w:rFonts w:ascii="Times New Roman" w:hAnsi="Times New Roman"/>
          <w:sz w:val="24"/>
          <w:szCs w:val="24"/>
        </w:rPr>
        <w:t xml:space="preserve">(a) 124</w:t>
      </w:r>
    </w:p>
    <w:p>
      <w:pPr>
        <w:spacing w:after="40"/>
        <w:ind w:left="360"/>
      </w:pPr>
      <w:r>
        <w:rPr>
          <w:rFonts w:ascii="Times New Roman" w:hAnsi="Times New Roman"/>
          <w:sz w:val="24"/>
          <w:szCs w:val="24"/>
        </w:rPr>
        <w:t xml:space="preserve">(b) 122</w:t>
      </w:r>
    </w:p>
    <w:p>
      <w:pPr>
        <w:spacing w:after="40"/>
        <w:ind w:left="360"/>
      </w:pPr>
      <w:r>
        <w:rPr>
          <w:rFonts w:ascii="Times New Roman" w:hAnsi="Times New Roman"/>
          <w:sz w:val="24"/>
          <w:szCs w:val="24"/>
        </w:rPr>
        <w:t xml:space="preserve">(c) 118</w:t>
      </w:r>
    </w:p>
    <w:p>
      <w:pPr>
        <w:spacing w:after="40"/>
        <w:ind w:left="360"/>
      </w:pPr>
      <w:r>
        <w:rPr>
          <w:rFonts w:ascii="Times New Roman" w:hAnsi="Times New Roman"/>
          <w:sz w:val="24"/>
          <w:szCs w:val="24"/>
        </w:rPr>
        <w:t xml:space="preserve">(d) 116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122</w:t>
      </w:r>
    </w:p>
    <w:p>
      <w:pPr>
        <w:spacing w:after="40"/>
        <w:ind w:left="360"/>
      </w:pPr>
      <w:r>
        <w:rPr>
          <w:rFonts w:ascii="Times New Roman" w:hAnsi="Times New Roman"/>
          <w:sz w:val="24"/>
          <w:szCs w:val="24"/>
        </w:rPr>
        <w:t xml:space="preserve">🧠 Method: 13 = 6 x 2 + 1, 28 = 13 x 2 + 2, 59 = 28 x 2 + 3 - so the next is 59 x 2 + 4 = 122.</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124: That overshoots, using an increment of 6.</w:t>
      </w:r>
    </w:p>
    <w:p>
      <w:pPr>
        <w:spacing w:after="40"/>
        <w:ind w:left="360"/>
      </w:pPr>
      <w:r>
        <w:rPr>
          <w:rFonts w:ascii="Times New Roman" w:hAnsi="Times New Roman"/>
          <w:sz w:val="24"/>
          <w:szCs w:val="24"/>
        </w:rPr>
        <w:t xml:space="preserve">C — 118: That doubles the term without adding the growing increment.</w:t>
      </w:r>
    </w:p>
    <w:p>
      <w:pPr>
        <w:spacing w:after="40"/>
        <w:ind w:left="360"/>
      </w:pPr>
      <w:r>
        <w:rPr>
          <w:rFonts w:ascii="Times New Roman" w:hAnsi="Times New Roman"/>
          <w:sz w:val="24"/>
          <w:szCs w:val="24"/>
        </w:rPr>
        <w:t xml:space="preserve">D — 116: That uses an increment smaller than 4.</w:t>
      </w:r>
    </w:p>
    <w:p>
      <w:pPr>
        <w:spacing w:after="40"/>
        <w:ind w:left="360"/>
      </w:pPr>
      <w:r>
        <w:rPr>
          <w:rFonts w:ascii="Times New Roman" w:hAnsi="Times New Roman"/>
          <w:sz w:val="24"/>
          <w:szCs w:val="24"/>
        </w:rPr>
        <w:t xml:space="preserve">⚠️ Exam Trap: The added number grows by 1 each time (1, 2, 3, 4), so the last step is 59 x 2 + 4.</w:t>
      </w:r>
    </w:p>
    <w:p>
      <w:pPr>
        <w:spacing w:after="40"/>
        <w:ind w:left="360"/>
      </w:pPr>
      <w:r>
        <w:rPr>
          <w:rFonts w:ascii="Times New Roman" w:hAnsi="Times New Roman"/>
          <w:sz w:val="24"/>
          <w:szCs w:val="24"/>
        </w:rPr>
        <w:t xml:space="preserve">💎 PNC Trick: 6x2+1=13, 13x2+2=28, 28x2+3=59, 59x2+4=122.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'LION' is coded as 12-9-15-14, the code for 'TIGER' is:</w:t>
      </w:r>
    </w:p>
    <w:p>
      <w:pPr>
        <w:spacing w:after="40"/>
        <w:ind w:left="360"/>
      </w:pPr>
      <w:r>
        <w:rPr>
          <w:rFonts w:ascii="Times New Roman" w:hAnsi="Times New Roman"/>
          <w:sz w:val="24"/>
          <w:szCs w:val="24"/>
        </w:rPr>
        <w:t xml:space="preserve">(a) 20-9-7-5-18</w:t>
      </w:r>
    </w:p>
    <w:p>
      <w:pPr>
        <w:spacing w:after="40"/>
        <w:ind w:left="360"/>
      </w:pPr>
      <w:r>
        <w:rPr>
          <w:rFonts w:ascii="Times New Roman" w:hAnsi="Times New Roman"/>
          <w:sz w:val="24"/>
          <w:szCs w:val="24"/>
        </w:rPr>
        <w:t xml:space="preserve">(b) 21-10-8-6-19</w:t>
      </w:r>
    </w:p>
    <w:p>
      <w:pPr>
        <w:spacing w:after="40"/>
        <w:ind w:left="360"/>
      </w:pPr>
      <w:r>
        <w:rPr>
          <w:rFonts w:ascii="Times New Roman" w:hAnsi="Times New Roman"/>
          <w:sz w:val="24"/>
          <w:szCs w:val="24"/>
        </w:rPr>
        <w:t xml:space="preserve">(c) 20-8-7-6-18</w:t>
      </w:r>
    </w:p>
    <w:p>
      <w:pPr>
        <w:spacing w:after="40"/>
        <w:ind w:left="360"/>
      </w:pPr>
      <w:r>
        <w:rPr>
          <w:rFonts w:ascii="Times New Roman" w:hAnsi="Times New Roman"/>
          <w:sz w:val="24"/>
          <w:szCs w:val="24"/>
        </w:rPr>
        <w:t xml:space="preserve">(d) 19-8-6-4-17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20-9-7-5-18</w:t>
      </w:r>
    </w:p>
    <w:p>
      <w:pPr>
        <w:spacing w:after="40"/>
        <w:ind w:left="360"/>
      </w:pPr>
      <w:r>
        <w:rPr>
          <w:rFonts w:ascii="Times New Roman" w:hAnsi="Times New Roman"/>
          <w:sz w:val="24"/>
          <w:szCs w:val="24"/>
        </w:rPr>
        <w:t xml:space="preserve">🧠 Method: T = 20, I = 9, G = 7, E = 5, R = 18 - so TIGER is 20-9-7-5-18.</w:t>
      </w:r>
    </w:p>
    <w:p>
      <w:pPr>
        <w:spacing w:after="40"/>
        <w:ind w:left="360"/>
      </w:pPr>
      <w:r>
        <w:rPr>
          <w:rFonts w:ascii="Times New Roman" w:hAnsi="Times New Roman"/>
          <w:sz w:val="24"/>
          <w:szCs w:val="24"/>
        </w:rPr>
        <w:t xml:space="preserve">🔍 Key Clues: LION | TIGER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21-10-8-6-19: Every value is one more than the true letter position.</w:t>
      </w:r>
    </w:p>
    <w:p>
      <w:pPr>
        <w:spacing w:after="40"/>
        <w:ind w:left="360"/>
      </w:pPr>
      <w:r>
        <w:rPr>
          <w:rFonts w:ascii="Times New Roman" w:hAnsi="Times New Roman"/>
          <w:sz w:val="24"/>
          <w:szCs w:val="24"/>
        </w:rPr>
        <w:t xml:space="preserve">C — 20-8-7-6-18: The middle letters are coded wrongly.</w:t>
      </w:r>
    </w:p>
    <w:p>
      <w:pPr>
        <w:spacing w:after="40"/>
        <w:ind w:left="360"/>
      </w:pPr>
      <w:r>
        <w:rPr>
          <w:rFonts w:ascii="Times New Roman" w:hAnsi="Times New Roman"/>
          <w:sz w:val="24"/>
          <w:szCs w:val="24"/>
        </w:rPr>
        <w:t xml:space="preserve">D — 19-8-6-4-17: Every value is one less than the true letter position.</w:t>
      </w:r>
    </w:p>
    <w:p>
      <w:pPr>
        <w:spacing w:after="40"/>
        <w:ind w:left="360"/>
      </w:pPr>
      <w:r>
        <w:rPr>
          <w:rFonts w:ascii="Times New Roman" w:hAnsi="Times New Roman"/>
          <w:sz w:val="24"/>
          <w:szCs w:val="24"/>
        </w:rPr>
        <w:t xml:space="preserve">⚠️ Exam Trap: Recalling positions - T=20, I=9, G=7, E=5, R=18.</w:t>
      </w:r>
    </w:p>
    <w:p>
      <w:pPr>
        <w:spacing w:after="40"/>
        <w:ind w:left="360"/>
      </w:pPr>
      <w:r>
        <w:rPr>
          <w:rFonts w:ascii="Times New Roman" w:hAnsi="Times New Roman"/>
          <w:sz w:val="24"/>
          <w:szCs w:val="24"/>
        </w:rPr>
        <w:t xml:space="preserve">💎 PNC Trick: Letter coding uses A=1 to Z=26, so TIGER = 20-9-7-5-18.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180 m long crosses a 220 m platform in 20 seconds. Its speed is:</w:t>
      </w:r>
    </w:p>
    <w:p>
      <w:pPr>
        <w:spacing w:after="40"/>
        <w:ind w:left="360"/>
      </w:pPr>
      <w:r>
        <w:rPr>
          <w:rFonts w:ascii="Times New Roman" w:hAnsi="Times New Roman"/>
          <w:sz w:val="24"/>
          <w:szCs w:val="24"/>
        </w:rPr>
        <w:t xml:space="preserve">(a) 72 km/h</w:t>
      </w:r>
    </w:p>
    <w:p>
      <w:pPr>
        <w:spacing w:after="40"/>
        <w:ind w:left="360"/>
      </w:pPr>
      <w:r>
        <w:rPr>
          <w:rFonts w:ascii="Times New Roman" w:hAnsi="Times New Roman"/>
          <w:sz w:val="24"/>
          <w:szCs w:val="24"/>
        </w:rPr>
        <w:t xml:space="preserve">(b) 60 km/h</w:t>
      </w:r>
    </w:p>
    <w:p>
      <w:pPr>
        <w:spacing w:after="40"/>
        <w:ind w:left="360"/>
      </w:pPr>
      <w:r>
        <w:rPr>
          <w:rFonts w:ascii="Times New Roman" w:hAnsi="Times New Roman"/>
          <w:sz w:val="24"/>
          <w:szCs w:val="24"/>
        </w:rPr>
        <w:t xml:space="preserve">(c) 54 km/h</w:t>
      </w:r>
    </w:p>
    <w:p>
      <w:pPr>
        <w:spacing w:after="40"/>
        <w:ind w:left="360"/>
      </w:pPr>
      <w:r>
        <w:rPr>
          <w:rFonts w:ascii="Times New Roman" w:hAnsi="Times New Roman"/>
          <w:sz w:val="24"/>
          <w:szCs w:val="24"/>
        </w:rPr>
        <w:t xml:space="preserve">(d) 80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72 km/h</w:t>
      </w:r>
    </w:p>
    <w:p>
      <w:pPr>
        <w:spacing w:after="40"/>
        <w:ind w:left="360"/>
      </w:pPr>
      <w:r>
        <w:rPr>
          <w:rFonts w:ascii="Times New Roman" w:hAnsi="Times New Roman"/>
          <w:sz w:val="24"/>
          <w:szCs w:val="24"/>
        </w:rPr>
        <w:t xml:space="preserve">🧠 Method: Total distance = 180 + 220 = 400 m; speed = 400/20 = 20 m/s = 72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km/h: 60 km/h is 16.67 m/s, giving about 333 m in 20 s, not 400 m.</w:t>
      </w:r>
    </w:p>
    <w:p>
      <w:pPr>
        <w:spacing w:after="40"/>
        <w:ind w:left="360"/>
      </w:pPr>
      <w:r>
        <w:rPr>
          <w:rFonts w:ascii="Times New Roman" w:hAnsi="Times New Roman"/>
          <w:sz w:val="24"/>
          <w:szCs w:val="24"/>
        </w:rPr>
        <w:t xml:space="preserve">C — 54 km/h: 54 km/h is 15 m/s, giving 300 m.</w:t>
      </w:r>
    </w:p>
    <w:p>
      <w:pPr>
        <w:spacing w:after="40"/>
        <w:ind w:left="360"/>
      </w:pPr>
      <w:r>
        <w:rPr>
          <w:rFonts w:ascii="Times New Roman" w:hAnsi="Times New Roman"/>
          <w:sz w:val="24"/>
          <w:szCs w:val="24"/>
        </w:rPr>
        <w:t xml:space="preserve">D — 80 km/h: 80 km/h is 22.2 m/s, giving about 444 m.</w:t>
      </w:r>
    </w:p>
    <w:p>
      <w:pPr>
        <w:spacing w:after="40"/>
        <w:ind w:left="360"/>
      </w:pPr>
      <w:r>
        <w:rPr>
          <w:rFonts w:ascii="Times New Roman" w:hAnsi="Times New Roman"/>
          <w:sz w:val="24"/>
          <w:szCs w:val="24"/>
        </w:rPr>
        <w:t xml:space="preserve">⚠️ Exam Trap: Add the train length (180 m) and the platform length (220 m) before dividing by the time.</w:t>
      </w:r>
    </w:p>
    <w:p>
      <w:pPr>
        <w:spacing w:after="40"/>
        <w:ind w:left="360"/>
      </w:pPr>
      <w:r>
        <w:rPr>
          <w:rFonts w:ascii="Times New Roman" w:hAnsi="Times New Roman"/>
          <w:sz w:val="24"/>
          <w:szCs w:val="24"/>
        </w:rPr>
        <w:t xml:space="preserve">💎 PNC Trick: Speed = (180 + 220)/20 = 20 m/s = 72 km/h.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6 workers finish a job in 15 days, how many workers are needed to finish it in 9 days?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10</w:t>
      </w:r>
    </w:p>
    <w:p>
      <w:pPr>
        <w:spacing w:after="40"/>
        <w:ind w:left="360"/>
      </w:pPr>
      <w:r>
        <w:rPr>
          <w:rFonts w:ascii="Times New Roman" w:hAnsi="Times New Roman"/>
          <w:sz w:val="24"/>
          <w:szCs w:val="24"/>
        </w:rPr>
        <w:t xml:space="preserve">(d) 9</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10</w:t>
      </w:r>
    </w:p>
    <w:p>
      <w:pPr>
        <w:spacing w:after="40"/>
        <w:ind w:left="360"/>
      </w:pPr>
      <w:r>
        <w:rPr>
          <w:rFonts w:ascii="Times New Roman" w:hAnsi="Times New Roman"/>
          <w:sz w:val="24"/>
          <w:szCs w:val="24"/>
        </w:rPr>
        <w:t xml:space="preserve">🧠 Method: Total work = 6 x 15 = 90 worker-days; 90 / 9 = 10 workers.</w:t>
      </w:r>
    </w:p>
    <w:p>
      <w:pPr>
        <w:spacing w:after="40"/>
        <w:ind w:left="360"/>
      </w:pPr>
      <w:r>
        <w:rPr>
          <w:rFonts w:ascii="Times New Roman" w:hAnsi="Times New Roman"/>
          <w:sz w:val="24"/>
          <w:szCs w:val="24"/>
        </w:rPr>
        <w:t xml:space="preserve">🔍 Key Clues: 15 days | 9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Eight workers would take about 11.25 days.</w:t>
      </w:r>
    </w:p>
    <w:p>
      <w:pPr>
        <w:spacing w:after="40"/>
        <w:ind w:left="360"/>
      </w:pPr>
      <w:r>
        <w:rPr>
          <w:rFonts w:ascii="Times New Roman" w:hAnsi="Times New Roman"/>
          <w:sz w:val="24"/>
          <w:szCs w:val="24"/>
        </w:rPr>
        <w:t xml:space="preserve">B — 12: Twelve workers would finish in 7.5 days.</w:t>
      </w:r>
    </w:p>
    <w:p>
      <w:pPr>
        <w:spacing w:after="40"/>
        <w:ind w:left="360"/>
      </w:pPr>
      <w:r>
        <w:rPr>
          <w:rFonts w:ascii="Times New Roman" w:hAnsi="Times New Roman"/>
          <w:sz w:val="24"/>
          <w:szCs w:val="24"/>
        </w:rPr>
        <w:t xml:space="preserve">D — 9: Nine workers would take about 10 days.</w:t>
      </w:r>
    </w:p>
    <w:p>
      <w:pPr>
        <w:spacing w:after="40"/>
        <w:ind w:left="360"/>
      </w:pPr>
      <w:r>
        <w:rPr>
          <w:rFonts w:ascii="Times New Roman" w:hAnsi="Times New Roman"/>
          <w:sz w:val="24"/>
          <w:szCs w:val="24"/>
        </w:rPr>
        <w:t xml:space="preserve">⚠️ Exam Trap: More workers mean fewer days - it is an inverse proportion.</w:t>
      </w:r>
    </w:p>
    <w:p>
      <w:pPr>
        <w:spacing w:after="40"/>
        <w:ind w:left="360"/>
      </w:pPr>
      <w:r>
        <w:rPr>
          <w:rFonts w:ascii="Times New Roman" w:hAnsi="Times New Roman"/>
          <w:sz w:val="24"/>
          <w:szCs w:val="24"/>
        </w:rPr>
        <w:t xml:space="preserve">💎 PNC Trick: M1 x D1 = M2 x D2: 6 x 15 = 9 x W, so W = 10 workers.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Rohan's mother is 30 years older than him. If the sum of their ages is 50, Rohan's age is:</w:t>
      </w:r>
    </w:p>
    <w:p>
      <w:pPr>
        <w:spacing w:after="40"/>
        <w:ind w:left="360"/>
      </w:pPr>
      <w:r>
        <w:rPr>
          <w:rFonts w:ascii="Times New Roman" w:hAnsi="Times New Roman"/>
          <w:sz w:val="24"/>
          <w:szCs w:val="24"/>
        </w:rPr>
        <w:t xml:space="preserve">(a) 15 years</w:t>
      </w:r>
    </w:p>
    <w:p>
      <w:pPr>
        <w:spacing w:after="40"/>
        <w:ind w:left="360"/>
      </w:pPr>
      <w:r>
        <w:rPr>
          <w:rFonts w:ascii="Times New Roman" w:hAnsi="Times New Roman"/>
          <w:sz w:val="24"/>
          <w:szCs w:val="24"/>
        </w:rPr>
        <w:t xml:space="preserve">(b) 10 years</w:t>
      </w:r>
    </w:p>
    <w:p>
      <w:pPr>
        <w:spacing w:after="40"/>
        <w:ind w:left="360"/>
      </w:pPr>
      <w:r>
        <w:rPr>
          <w:rFonts w:ascii="Times New Roman" w:hAnsi="Times New Roman"/>
          <w:sz w:val="24"/>
          <w:szCs w:val="24"/>
        </w:rPr>
        <w:t xml:space="preserve">(c) 8 years</w:t>
      </w:r>
    </w:p>
    <w:p>
      <w:pPr>
        <w:spacing w:after="40"/>
        <w:ind w:left="360"/>
      </w:pPr>
      <w:r>
        <w:rPr>
          <w:rFonts w:ascii="Times New Roman" w:hAnsi="Times New Roman"/>
          <w:sz w:val="24"/>
          <w:szCs w:val="24"/>
        </w:rPr>
        <w:t xml:space="preserve">(d) 12 years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10 years</w:t>
      </w:r>
    </w:p>
    <w:p>
      <w:pPr>
        <w:spacing w:after="40"/>
        <w:ind w:left="360"/>
      </w:pPr>
      <w:r>
        <w:rPr>
          <w:rFonts w:ascii="Times New Roman" w:hAnsi="Times New Roman"/>
          <w:sz w:val="24"/>
          <w:szCs w:val="24"/>
        </w:rPr>
        <w:t xml:space="preserve">🧠 Method: Let Rohan = x; mother = x + 30; x + x + 30 = 50, so 2x = 20 and x = 10.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 years: That gives a sum of 60.</w:t>
      </w:r>
    </w:p>
    <w:p>
      <w:pPr>
        <w:spacing w:after="40"/>
        <w:ind w:left="360"/>
      </w:pPr>
      <w:r>
        <w:rPr>
          <w:rFonts w:ascii="Times New Roman" w:hAnsi="Times New Roman"/>
          <w:sz w:val="24"/>
          <w:szCs w:val="24"/>
        </w:rPr>
        <w:t xml:space="preserve">C — 8 years: That gives a sum of 46.</w:t>
      </w:r>
    </w:p>
    <w:p>
      <w:pPr>
        <w:spacing w:after="40"/>
        <w:ind w:left="360"/>
      </w:pPr>
      <w:r>
        <w:rPr>
          <w:rFonts w:ascii="Times New Roman" w:hAnsi="Times New Roman"/>
          <w:sz w:val="24"/>
          <w:szCs w:val="24"/>
        </w:rPr>
        <w:t xml:space="preserve">D — 12 years: That gives a sum of 54, not 50.</w:t>
      </w:r>
    </w:p>
    <w:p>
      <w:pPr>
        <w:spacing w:after="40"/>
        <w:ind w:left="360"/>
      </w:pPr>
      <w:r>
        <w:rPr>
          <w:rFonts w:ascii="Times New Roman" w:hAnsi="Times New Roman"/>
          <w:sz w:val="24"/>
          <w:szCs w:val="24"/>
        </w:rPr>
        <w:t xml:space="preserve">⚠️ Exam Trap: Set up Rohan plus (Rohan + 30) equals 50, so 2R = 20.</w:t>
      </w:r>
    </w:p>
    <w:p>
      <w:pPr>
        <w:spacing w:after="40"/>
        <w:ind w:left="360"/>
      </w:pPr>
      <w:r>
        <w:rPr>
          <w:rFonts w:ascii="Times New Roman" w:hAnsi="Times New Roman"/>
          <w:sz w:val="24"/>
          <w:szCs w:val="24"/>
        </w:rPr>
        <w:t xml:space="preserve">💎 PNC Trick: 2x + 30 = 50 gives x = 10 years, and his mother is 40.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day after tomorrow is Sunday, what day was yesterday?</w:t>
      </w:r>
    </w:p>
    <w:p>
      <w:pPr>
        <w:spacing w:after="40"/>
        <w:ind w:left="360"/>
      </w:pPr>
      <w:r>
        <w:rPr>
          <w:rFonts w:ascii="Times New Roman" w:hAnsi="Times New Roman"/>
          <w:sz w:val="24"/>
          <w:szCs w:val="24"/>
        </w:rPr>
        <w:t xml:space="preserve">(a) Friday</w:t>
      </w:r>
    </w:p>
    <w:p>
      <w:pPr>
        <w:spacing w:after="40"/>
        <w:ind w:left="360"/>
      </w:pPr>
      <w:r>
        <w:rPr>
          <w:rFonts w:ascii="Times New Roman" w:hAnsi="Times New Roman"/>
          <w:sz w:val="24"/>
          <w:szCs w:val="24"/>
        </w:rPr>
        <w:t xml:space="preserve">(b) Saturday</w:t>
      </w:r>
    </w:p>
    <w:p>
      <w:pPr>
        <w:spacing w:after="40"/>
        <w:ind w:left="360"/>
      </w:pPr>
      <w:r>
        <w:rPr>
          <w:rFonts w:ascii="Times New Roman" w:hAnsi="Times New Roman"/>
          <w:sz w:val="24"/>
          <w:szCs w:val="24"/>
        </w:rPr>
        <w:t xml:space="preserve">(c) Thursday</w:t>
      </w:r>
    </w:p>
    <w:p>
      <w:pPr>
        <w:spacing w:after="40"/>
        <w:ind w:left="360"/>
      </w:pPr>
      <w:r>
        <w:rPr>
          <w:rFonts w:ascii="Times New Roman" w:hAnsi="Times New Roman"/>
          <w:sz w:val="24"/>
          <w:szCs w:val="24"/>
        </w:rPr>
        <w:t xml:space="preserve">(d) Wednesday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Thursday</w:t>
      </w:r>
    </w:p>
    <w:p>
      <w:pPr>
        <w:spacing w:after="40"/>
        <w:ind w:left="360"/>
      </w:pPr>
      <w:r>
        <w:rPr>
          <w:rFonts w:ascii="Times New Roman" w:hAnsi="Times New Roman"/>
          <w:sz w:val="24"/>
          <w:szCs w:val="24"/>
        </w:rPr>
        <w:t xml:space="preserve">🧠 Method: Day after tomorrow = Sunday, so tomorrow = Saturday, today = Friday, and yesterday = Thursday.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Friday: That would make today Wednesday, so the day after tomorrow would be Friday.</w:t>
      </w:r>
    </w:p>
    <w:p>
      <w:pPr>
        <w:spacing w:after="40"/>
        <w:ind w:left="360"/>
      </w:pPr>
      <w:r>
        <w:rPr>
          <w:rFonts w:ascii="Times New Roman" w:hAnsi="Times New Roman"/>
          <w:sz w:val="24"/>
          <w:szCs w:val="24"/>
        </w:rPr>
        <w:t xml:space="preserve">B — Saturday: That would make today Thursday.</w:t>
      </w:r>
    </w:p>
    <w:p>
      <w:pPr>
        <w:spacing w:after="40"/>
        <w:ind w:left="360"/>
      </w:pPr>
      <w:r>
        <w:rPr>
          <w:rFonts w:ascii="Times New Roman" w:hAnsi="Times New Roman"/>
          <w:sz w:val="24"/>
          <w:szCs w:val="24"/>
        </w:rPr>
        <w:t xml:space="preserve">D — Wednesday: That would make today Monday.</w:t>
      </w:r>
    </w:p>
    <w:p>
      <w:pPr>
        <w:spacing w:after="40"/>
        <w:ind w:left="360"/>
      </w:pPr>
      <w:r>
        <w:rPr>
          <w:rFonts w:ascii="Times New Roman" w:hAnsi="Times New Roman"/>
          <w:sz w:val="24"/>
          <w:szCs w:val="24"/>
        </w:rPr>
        <w:t xml:space="preserve">⚠️ Exam Trap: Work forward from today: if the day after tomorrow is Sunday, today is Friday.</w:t>
      </w:r>
    </w:p>
    <w:p>
      <w:pPr>
        <w:spacing w:after="40"/>
        <w:ind w:left="360"/>
      </w:pPr>
      <w:r>
        <w:rPr>
          <w:rFonts w:ascii="Times New Roman" w:hAnsi="Times New Roman"/>
          <w:sz w:val="24"/>
          <w:szCs w:val="24"/>
        </w:rPr>
        <w:t xml:space="preserve">💎 PNC Trick: Day after tomorrow Sunday gives today Friday, so yesterday was Thursday.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