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characteristic pain of acute myocardial infarction (MI) is:</w:t>
      </w:r>
    </w:p>
    <w:p>
      <w:r>
        <w:t>(a) Cramping pain in the lower abdomen</w:t>
      </w:r>
    </w:p>
    <w:p>
      <w:r>
        <w:t>(b) Sharp, localized pain relieved by rest</w:t>
      </w:r>
    </w:p>
    <w:p>
      <w:r>
        <w:t>(c) Burning epigastric pain after meals</w:t>
      </w:r>
    </w:p>
    <w:p>
      <w:r>
        <w:t>(d) Crushing retrosternal pain radiating to the left arm or jaw, not relieved by rest or nitroglycerin</w:t>
      </w:r>
    </w:p>
    <w:p>
      <w:r>
        <w:t>Answer: d</w:t>
      </w:r>
    </w:p>
    <w:p>
      <w:r>
        <w:t>Solution:</w:t>
        <w:br/>
        <w:t>✅ Correct Answer: d - Crushing retrosternal pain radiating to the left arm or jaw, not relieved by rest or nitroglycerin</w:t>
        <w:br/>
        <w:t>🧠 Clinical Rationale: MI pain is severe, crushing or squeezing, retrosternal, often radiating to the left arm, shoulder, jaw or back, lasting more than 30 minutes and NOT relieved by rest or sublingual nitroglycerin. It is relieved only by opioids such as morphine. This pain indicates myocardial necrosis due to complete coronary occlusion.</w:t>
        <w:br/>
        <w:t>🔍 Key Clues: 'MI', 'Myocardial Infarction'</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This pain indicates myocardial necrosis due to complete coronary occlusion.</w:t>
      </w:r>
    </w:p>
    <w:p>
      <w:r>
        <w:t>Positive Marks: 1</w:t>
      </w:r>
    </w:p>
    <w:p>
      <w:r>
        <w:t>Negative Marks: 0.25</w:t>
      </w:r>
    </w:p>
    <w:p/>
    <w:p>
      <w:r>
        <w:t>Question: Immunization is an example of which level of prevention?</w:t>
      </w:r>
    </w:p>
    <w:p>
      <w:r>
        <w:t>(a) Secondary prevention</w:t>
      </w:r>
    </w:p>
    <w:p>
      <w:r>
        <w:t>(b) Primary prevention</w:t>
      </w:r>
    </w:p>
    <w:p>
      <w:r>
        <w:t>(c) Primordial prevention</w:t>
      </w:r>
    </w:p>
    <w:p>
      <w:r>
        <w:t>(d) Tertiary prevention</w:t>
      </w:r>
    </w:p>
    <w:p>
      <w:r>
        <w:t>Answer: b</w:t>
      </w:r>
    </w:p>
    <w:p>
      <w:r>
        <w:t>Solution:</w:t>
        <w:br/>
        <w:t>✅ Correct Answer: b - Primary prevention</w:t>
        <w:br/>
        <w:t>🧠 Clinical Rationale: Primary prevention includes health promotion and specific protection such as immunization, which prevents disease before it occurs. Secondary prevention (screening, early diagnosis and treatment) halts disease progression, and tertiary prevention (rehabilitation) limits disability after disease has occurred.</w:t>
        <w:br/>
        <w:t>🔍 Key Clues: 'Immunization'</w:t>
        <w:br/>
        <w:t>❌ Why Not Other Options?</w:t>
        <w:br/>
        <w:t>(a) - Secondary prevention (screening, early diagnosis and treatment) halts disease progression, and tertiary prevention (rehabilitation) limits disability after disease has occurred.</w:t>
        <w:br/>
        <w:t>(c) - Not the answer - it does not match the normal/reference value.</w:t>
        <w:br/>
        <w:t>(d) - Not the answer - it does not match the normal/reference value.</w:t>
        <w:br/>
        <w:t>⚠️ Exam Trap: Don't confuse the reference value/threshold with nearby distractor values - memorise the exact cut-off.</w:t>
        <w:br/>
        <w:t>💎 PNC Pearl: Primary prevention includes health promotion and specific protection such as immunization, which prevents disease before it occurs.</w:t>
      </w:r>
    </w:p>
    <w:p>
      <w:r>
        <w:t>Positive Marks: 1</w:t>
      </w:r>
    </w:p>
    <w:p>
      <w:r>
        <w:t>Negative Marks: 0.25</w:t>
      </w:r>
    </w:p>
    <w:p/>
    <w:p>
      <w:r>
        <w:t>Question: Which is the FIRST step of the nursing process?</w:t>
      </w:r>
    </w:p>
    <w:p>
      <w:r>
        <w:t>(a) Implementation</w:t>
      </w:r>
    </w:p>
    <w:p>
      <w:r>
        <w:t>(b) Evaluation</w:t>
      </w:r>
    </w:p>
    <w:p>
      <w:r>
        <w:t>(c) Planning</w:t>
      </w:r>
    </w:p>
    <w:p>
      <w:r>
        <w:t>(d) Assessment</w:t>
      </w:r>
    </w:p>
    <w:p>
      <w:r>
        <w:t>Answer: d</w:t>
      </w:r>
    </w:p>
    <w:p>
      <w:r>
        <w:t>Solution:</w:t>
        <w:br/>
        <w:t>✅ Correct Answer: d - Assessment</w:t>
        <w:br/>
        <w:t>🧠 Clinical Rationale: The nursing process consists of five sequential steps: Assessment, Nursing Diagnosis, Planning, Implementation and Evaluation (ADPIE). Assessment, i.e. systematic collection of data, is always the first step because all subsequent nursing actions are based on the data collected.</w:t>
        <w:br/>
        <w:t>🔍 Key Clues: The decisive detail is in the stem - match the correct option to it.</w:t>
        <w:br/>
        <w:t>❌ Why Not Other Options?</w:t>
        <w:br/>
        <w:t>(a) - The nursing process consists of five sequential steps: Assessment, Nursing Diagnosis, Planning, Implementation and Evaluation (ADPIE).</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The nursing process consists of five sequential steps: Assessment, Nursing Diagnosis, Planning, Implementation and Evaluation (ADPIE).</w:t>
      </w:r>
    </w:p>
    <w:p>
      <w:r>
        <w:t>Positive Marks: 1</w:t>
      </w:r>
    </w:p>
    <w:p>
      <w:r>
        <w:t>Negative Marks: 0.25</w:t>
      </w:r>
    </w:p>
    <w:p/>
    <w:p>
      <w:r>
        <w:t>Question: Fertilization of the ovum normally occurs in the:</w:t>
      </w:r>
    </w:p>
    <w:p>
      <w:r>
        <w:t>(a) Ampulla of the fallopian tube</w:t>
      </w:r>
    </w:p>
    <w:p>
      <w:r>
        <w:t>(b) Ovary</w:t>
      </w:r>
    </w:p>
    <w:p>
      <w:r>
        <w:t>(c) Cervix</w:t>
      </w:r>
    </w:p>
    <w:p>
      <w:r>
        <w:t>(d) Uterine cavity</w:t>
      </w:r>
    </w:p>
    <w:p>
      <w:r>
        <w:t>Answer: a</w:t>
      </w:r>
    </w:p>
    <w:p>
      <w:r>
        <w:t>Solution:</w:t>
        <w:br/>
        <w:t>✅ Correct Answer: a - Ampulla of the fallopian tube</w:t>
        <w:br/>
        <w:t>🧠 Clinical Rationale: Fertilization takes place in the ampullary-isthmic junction (ampulla) of the fallopian tube within 24 hours of ovulation. The zygote then travels to the uterus, where implantation occurs in the endometrium about 6-10 days after fertilization. Ectopic pregnancy occurs when implantation happens outside the uterine cavity, usually in the tube.</w:t>
        <w:br/>
        <w:t>🔍 Key Clues: 'Fertilization'</w:t>
        <w:br/>
        <w:t>❌ Why Not Other Options?</w:t>
        <w:br/>
        <w:t>(b) - Not the answer - the key clue in the stem points to the correct option instead.</w:t>
        <w:br/>
        <w:t>(c) - Not the answer - the key clue in the stem points to the correct option instead.</w:t>
        <w:br/>
        <w:t>(d) - Ectopic pregnancy occurs when implantation happens outside the uterine cavity, usually in the tube.</w:t>
        <w:br/>
        <w:t>⚠️ Exam Trap: Read the stem for the decisive clue and eliminate options that do not match it.</w:t>
        <w:br/>
        <w:t>💎 PNC Pearl: Ectopic pregnancy occurs when implantation happens outside the uterine cavity, usually in the tube.</w:t>
      </w:r>
    </w:p>
    <w:p>
      <w:r>
        <w:t>Positive Marks: 1</w:t>
      </w:r>
    </w:p>
    <w:p>
      <w:r>
        <w:t>Negative Marks: 0.25</w:t>
      </w:r>
    </w:p>
    <w:p/>
    <w:p>
      <w:r>
        <w:t>Question: The recommended dietary allowance (RDA) of protein for an average adult is approximately:</w:t>
      </w:r>
    </w:p>
    <w:p>
      <w:r>
        <w:t>(a) 10-15 g/kg body weight/day</w:t>
      </w:r>
    </w:p>
    <w:p>
      <w:r>
        <w:t>(b) 5-8 g/kg body weight/day</w:t>
      </w:r>
    </w:p>
    <w:p>
      <w:r>
        <w:t>(c) 0.8-1 g/kg body weight/day</w:t>
      </w:r>
    </w:p>
    <w:p>
      <w:r>
        <w:t>(d) 0.1-0.3 g/kg body weight/day</w:t>
      </w:r>
    </w:p>
    <w:p>
      <w:r>
        <w:t>Answer: c</w:t>
      </w:r>
    </w:p>
    <w:p>
      <w:r>
        <w:t>Solution:</w:t>
        <w:br/>
        <w:t>✅ Correct Answer: c - 0.8-1 g/kg body weight/day</w:t>
        <w:br/>
        <w:t>🧠 Clinical Rationale: The RDA of protein for adults is about 0.8-1 g per kg body weight per day (roughly 55-60 g/day for a 60-70 kg adult). Requirements rise during pregnancy, lactation, growth and illness. Protein provides amino acids for tissue building and repair.</w:t>
        <w:br/>
        <w:t>🔍 Key Clues: 'Protein'</w:t>
        <w:br/>
        <w:t>❌ Why Not Other Options?</w:t>
        <w:br/>
        <w:t>(a) - Not the answer - it does not match the normal/reference value.</w:t>
        <w:br/>
        <w:t>(b) - Not the answer - it does not match the normal/reference value.</w:t>
        <w:br/>
        <w:t>(d) - Not the answer - it does not match the normal/reference value.</w:t>
        <w:br/>
        <w:t>⚠️ Exam Trap: Don't confuse the reference value/threshold with nearby distractor values - memorise the exact cut-off.</w:t>
        <w:br/>
        <w:t>💎 PNC Pearl: Protein provides amino acids for tissue building and repair.</w:t>
      </w:r>
    </w:p>
    <w:p>
      <w:r>
        <w:t>Positive Marks: 1</w:t>
      </w:r>
    </w:p>
    <w:p>
      <w:r>
        <w:t>Negative Marks: 0.25</w:t>
      </w:r>
    </w:p>
    <w:p/>
    <w:p>
      <w:r>
        <w:t>Question: The antidote for warfarin overdose is:</w:t>
      </w:r>
    </w:p>
    <w:p>
      <w:r>
        <w:t>(a) Vitamin K</w:t>
      </w:r>
    </w:p>
    <w:p>
      <w:r>
        <w:t>(b) Naloxone</w:t>
      </w:r>
    </w:p>
    <w:p>
      <w:r>
        <w:t>(c) Protamine sulfate</w:t>
      </w:r>
    </w:p>
    <w:p>
      <w:r>
        <w:t>(d) Calcium gluconate</w:t>
      </w:r>
    </w:p>
    <w:p>
      <w:r>
        <w:t>Answer: a</w:t>
      </w:r>
    </w:p>
    <w:p>
      <w:r>
        <w:t>Solution:</w:t>
        <w:br/>
        <w:t>✅ Correct Answer: a - Vitamin K</w:t>
        <w:br/>
        <w:t>🧠 Clinical Rationale: Warfarin, an oral anticoagulant, acts by inhibiting vitamin K-dependent clotting factors (II, VII, IX, X). Its effect is reversed with vitamin K (phytomenadione), and fresh frozen plasma is used for severe bleeding. Protamine sulfate is the antidote for heparin, and naloxone for opioid overdose.</w:t>
        <w:br/>
        <w:t>🔍 Key Clues: 'Overdose', 'Warfarin'</w:t>
        <w:br/>
        <w:t>❌ Why Not Other Options?</w:t>
        <w:br/>
        <w:t>(b) - Naloxone reverses opioid overdose.</w:t>
        <w:br/>
        <w:t>(c) - Protamine sulfate reverses heparin, not warfarin.</w:t>
        <w:br/>
        <w:t>(d) - Calcium gluconate reverses magnesium sulfate toxicity.</w:t>
        <w:br/>
        <w:t>⚠️ Exam Trap: Vitamin K is needed for clotting factors II, VII, IX and X - that is why it reverses warfarin.</w:t>
        <w:br/>
        <w:t>💎 PNC Pearl: Vitamin K -&gt; clotting factors II, VII, IX, X (warfarin antidote).</w:t>
      </w:r>
    </w:p>
    <w:p>
      <w:r>
        <w:t>Positive Marks: 1</w:t>
      </w:r>
    </w:p>
    <w:p>
      <w:r>
        <w:t>Negative Marks: 0.25</w:t>
      </w:r>
    </w:p>
    <w:p/>
    <w:p>
      <w:r>
        <w:t>Question: The PRIORITY nursing intervention for a suicidal depressed patient is:</w:t>
      </w:r>
    </w:p>
    <w:p>
      <w:r>
        <w:t>(a) Placing the patient in seclusion</w:t>
      </w:r>
    </w:p>
    <w:p>
      <w:r>
        <w:t>(b) Constant observation and removal of harmful objects</w:t>
      </w:r>
    </w:p>
    <w:p>
      <w:r>
        <w:t>(c) Encouraging social isolation</w:t>
      </w:r>
    </w:p>
    <w:p>
      <w:r>
        <w:t>(d) Restricting all visitors</w:t>
      </w:r>
    </w:p>
    <w:p>
      <w:r>
        <w:t>Answer: b</w:t>
      </w:r>
    </w:p>
    <w:p>
      <w:r>
        <w:t>Solution:</w:t>
        <w:br/>
        <w:t>✅ Correct Answer: b - Constant observation and removal of harmful objects</w:t>
        <w:br/>
        <w:t>🧠 Clinical Rationale: Suicide prevention is the priority: the patient must be under constant observation, sharp objects, medications, belts and other harmful items removed, and the environment made safe. The nurse should ask directly about suicidal thoughts, take every suicidal threat seriously, and document and report all observations.</w:t>
        <w:br/>
        <w:t>🔍 Key Clues: The decisive detail is in the stem - match the correct option to it.</w:t>
        <w:br/>
        <w:t>❌ Why Not Other Options?</w:t>
        <w:br/>
        <w:t>(a) - Not the answer - it is not the immediate/priority intervention in this situation.</w:t>
        <w:br/>
        <w:t>(c) - Not the answer - it is not the immediate/priority intervention in this situation.</w:t>
        <w:br/>
        <w:t>(d) - Not the answer - it is not the immediate/priority intervention in this situation.</w:t>
        <w:br/>
        <w:t>⚠️ Exam Trap: Don't pick the tempting but non-priority option - apply ABC and stabilization first.</w:t>
        <w:br/>
        <w:t>💎 PNC Pearl: The nurse should ask directly about suicidal thoughts, take every suicidal threat seriously, and document and report all observations.</w:t>
      </w:r>
    </w:p>
    <w:p>
      <w:r>
        <w:t>Positive Marks: 1</w:t>
      </w:r>
    </w:p>
    <w:p>
      <w:r>
        <w:t>Negative Marks: 0.25</w:t>
      </w:r>
    </w:p>
    <w:p/>
    <w:p>
      <w:r>
        <w:t>Question: The functional unit of the kidney is the:</w:t>
      </w:r>
    </w:p>
    <w:p>
      <w:r>
        <w:t>(a) Nephron</w:t>
      </w:r>
    </w:p>
    <w:p>
      <w:r>
        <w:t>(b) Alveolus</w:t>
      </w:r>
    </w:p>
    <w:p>
      <w:r>
        <w:t>(c) Lobule</w:t>
      </w:r>
    </w:p>
    <w:p>
      <w:r>
        <w:t>(d) Neuron</w:t>
      </w:r>
    </w:p>
    <w:p>
      <w:r>
        <w:t>Answer: a</w:t>
      </w:r>
    </w:p>
    <w:p>
      <w:r>
        <w:t>Solution:</w:t>
        <w:br/>
        <w:t>✅ Correct Answer: a - Nephron</w:t>
        <w:br/>
        <w:t>🧠 Clinical Rationale: The nephron is the structural and functional unit of the kidney; each kidney contains about 1-1.5 million nephrons. Each nephron consists of the glomerulus, Bowman's capsule, proximal and distal convoluted tubules and the loop of Henle. The alveolus is the functional unit of the lung and the neuron of the nervous system.</w:t>
        <w:br/>
        <w:t>🔍 Key Clues: The decisive detail is in the stem - match the correct option to it.</w:t>
        <w:br/>
        <w:t>❌ Why Not Other Options?</w:t>
        <w:br/>
        <w:t>(b) - The alveolus is the functional unit of the lung and the neuron of the nervous system.</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alveolus is the functional unit of the lung and the neuron of the nervous system.</w:t>
      </w:r>
    </w:p>
    <w:p>
      <w:r>
        <w:t>Positive Marks: 1</w:t>
      </w:r>
    </w:p>
    <w:p>
      <w:r>
        <w:t>Negative Marks: 0.25</w:t>
      </w:r>
    </w:p>
    <w:p/>
    <w:p>
      <w:r>
        <w:t>Question: The measles vaccine is administered at which age?</w:t>
      </w:r>
    </w:p>
    <w:p>
      <w:r>
        <w:t>(a) 9 months</w:t>
      </w:r>
    </w:p>
    <w:p>
      <w:r>
        <w:t>(b) At birth</w:t>
      </w:r>
    </w:p>
    <w:p>
      <w:r>
        <w:t>(c) 5 years</w:t>
      </w:r>
    </w:p>
    <w:p>
      <w:r>
        <w:t>(d) 6 weeks</w:t>
      </w:r>
    </w:p>
    <w:p>
      <w:r>
        <w:t>Answer: a</w:t>
      </w:r>
    </w:p>
    <w:p>
      <w:r>
        <w:t>Solution:</w:t>
        <w:br/>
        <w:t>✅ Correct Answer: a - 9 months</w:t>
        <w:br/>
        <w:t>🧠 Clinical Rationale: Measles vaccine (0.5 ml SC) is given at 9 months of age, followed by MMR at 15 months (and a second MMR dose at 5 years in some schedules). Measles is a highly contagious viral infection characterized by fever, cough, coryza, conjunctivitis and Koplik spots followed by a maculopapular rash.</w:t>
        <w:br/>
        <w:t>🔍 Key Clues: 'Measles', 'Vaccine'</w:t>
        <w:br/>
        <w:t>❌ Why Not Other Options?</w:t>
        <w:br/>
        <w:t>(b) - Not the answer - the key clue in the stem points to the correct option instead.</w:t>
        <w:br/>
        <w:t>(c) - Measles vaccine (0.5 ml SC) is given at 9 months of age, followed by MMR at 15 months (and a second MMR dose at 5 years in some schedules).</w:t>
        <w:br/>
        <w:t>(d) - Not the answer - the key clue in the stem points to the correct option instead.</w:t>
        <w:br/>
        <w:t>⚠️ Exam Trap: Pincer grasp ~9 months, sitting unsupported ~8 months, walking ~12-15 months.</w:t>
        <w:br/>
        <w:t>💎 PNC Pearl: Pincer grasp -&gt; 9 months | walking -&gt; 12-15 months.</w:t>
      </w:r>
    </w:p>
    <w:p>
      <w:r>
        <w:t>Positive Marks: 1</w:t>
      </w:r>
    </w:p>
    <w:p>
      <w:r>
        <w:t>Negative Marks: 0.25</w:t>
      </w:r>
    </w:p>
    <w:p/>
    <w:p>
      <w:r>
        <w:t>Question: In the primary nursing model, the nurse:</w:t>
      </w:r>
    </w:p>
    <w:p>
      <w:r>
        <w:t>(a) Is not accountable for outcomes</w:t>
      </w:r>
    </w:p>
    <w:p>
      <w:r>
        <w:t>(b) Performs only one task for many patients</w:t>
      </w:r>
    </w:p>
    <w:p>
      <w:r>
        <w:t>(c) Provides total, continuous care for a group of patients through one shift or more</w:t>
      </w:r>
    </w:p>
    <w:p>
      <w:r>
        <w:t>(d) Only supervises</w:t>
      </w:r>
    </w:p>
    <w:p>
      <w:r>
        <w:t>Answer: c</w:t>
      </w:r>
    </w:p>
    <w:p>
      <w:r>
        <w:t>Solution:</w:t>
        <w:br/>
        <w:t>✅ Correct Answer: c - Provides total, continuous care for a group of patients through one shift or more</w:t>
        <w:br/>
        <w:t>🧠 Clinical Rationale: Primary nursing assigns one nurse to provide total care for a group of patients throughout their shift, ensuring continuity, accountability and holistic care. Functional nursing divides tasks (medications, dressings) among nurses; team nursing uses a team under a leader.</w:t>
        <w:br/>
        <w:t>🔍 Key Clues: 'Model'</w:t>
        <w:br/>
        <w:t>❌ Why Not Other Options?</w:t>
        <w:br/>
        <w:t>(a) - Not the answer - the key clue in the stem points to the correct option instead.</w:t>
        <w:br/>
        <w:t>(b) - Functional nursing divides tasks (medications, dressings) among nurses; team nursing uses a team under a leader.</w:t>
        <w:br/>
        <w:t>(d) - Not the answer - the key clue in the stem points to the correct option instead.</w:t>
        <w:br/>
        <w:t>⚠️ Exam Trap: Read the stem for the decisive clue and eliminate options that do not match it.</w:t>
        <w:br/>
        <w:t>💎 PNC Pearl: Functional nursing divides tasks (medications, dressings) among nurses; team nursing uses a team under a leader.</w:t>
      </w:r>
    </w:p>
    <w:p>
      <w:r>
        <w:t>Positive Marks: 1</w:t>
      </w:r>
    </w:p>
    <w:p>
      <w:r>
        <w:t>Negative Marks: 0.25</w:t>
      </w:r>
    </w:p>
    <w:p/>
    <w:p>
      <w:r>
        <w:t>Question: Unsynchronized defibrillation is the treatment of choice for:</w:t>
      </w:r>
    </w:p>
    <w:p>
      <w:r>
        <w:t>(a) Symptomatic bradycardia</w:t>
      </w:r>
    </w:p>
    <w:p>
      <w:r>
        <w:t>(b) Atrial fibrillation with stable hemodynamics</w:t>
      </w:r>
    </w:p>
    <w:p>
      <w:r>
        <w:t>(c) Pulseless ventricular tachycardia and ventricular fibrillation</w:t>
      </w:r>
    </w:p>
    <w:p>
      <w:r>
        <w:t>(d) Supraventricular tachycardia</w:t>
      </w:r>
    </w:p>
    <w:p>
      <w:r>
        <w:t>Answer: c</w:t>
      </w:r>
    </w:p>
    <w:p>
      <w:r>
        <w:t>Solution:</w:t>
        <w:br/>
        <w:t>✅ Correct Answer: c - Pulseless ventricular tachycardia and ventricular fibrillation</w:t>
        <w:br/>
        <w:t>🧠 Clinical Rationale: Defibrillation (unsynchronized shock) is used for shockable rhythms - ventricular fibrillation and pulseless ventricular tachycardia. Synchronized cardioversion is used for unstable tachyarrhythmias with a pulse (AF, SVT, atrial flutter). Defibrillation should be performed as early as possible with minimal interruption of chest compressions.</w:t>
        <w:br/>
        <w:t>🔍 Key Clues: 'Defibrillation'</w:t>
        <w:br/>
        <w:t>❌ Why Not Other Options?</w:t>
        <w:br/>
        <w:t>(a) - Not the answer - the key clue in the stem points to the correct option instead.</w:t>
        <w:br/>
        <w:t>(b) - Synchronized cardioversion is used for unstable tachyarrhythmias with a pulse (AF, SVT, atrial flutter).</w:t>
        <w:br/>
        <w:t>(d) - Not the answer - the key clue in the stem points to the correct option instead.</w:t>
        <w:br/>
        <w:t>⚠️ Exam Trap: Read the stem for the decisive clue and eliminate options that do not match it.</w:t>
        <w:br/>
        <w:t>💎 PNC Pearl: Defibrillation should be performed as early as possible with minimal interruption of chest compressions.</w:t>
      </w:r>
    </w:p>
    <w:p>
      <w:r>
        <w:t>Positive Marks: 1</w:t>
      </w:r>
    </w:p>
    <w:p>
      <w:r>
        <w:t>Negative Marks: 0.25</w:t>
      </w:r>
    </w:p>
    <w:p/>
    <w:p>
      <w:r>
        <w:t>Question: HIV belongs to which class of viruses?</w:t>
      </w:r>
    </w:p>
    <w:p>
      <w:r>
        <w:t>(a) Bacteriophage</w:t>
      </w:r>
    </w:p>
    <w:p>
      <w:r>
        <w:t>(b) Retrovirus (RNA virus)</w:t>
      </w:r>
    </w:p>
    <w:p>
      <w:r>
        <w:t>(c) DNA virus</w:t>
      </w:r>
    </w:p>
    <w:p>
      <w:r>
        <w:t>(d) Prion</w:t>
      </w:r>
    </w:p>
    <w:p>
      <w:r>
        <w:t>Answer: b</w:t>
      </w:r>
    </w:p>
    <w:p>
      <w:r>
        <w:t>Solution:</w:t>
        <w:br/>
        <w:t>✅ Correct Answer: b - Retrovirus (RNA virus)</w:t>
        <w:br/>
        <w:t>🧠 Clinical Rationale: HIV is a retrovirus: its genetic material is RNA, and it uses the enzyme reverse transcriptase to copy RNA into DNA inside the host cell. This DNA integrates into the host genome. ART targets reverse transcriptase, protease and integrase.</w:t>
        <w:br/>
        <w:t>🔍 Key Clues: 'HIV'</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ART targets reverse transcriptase, protease and integrase.</w:t>
      </w:r>
    </w:p>
    <w:p>
      <w:r>
        <w:t>Positive Marks: 1</w:t>
      </w:r>
    </w:p>
    <w:p>
      <w:r>
        <w:t>Negative Marks: 0.25</w:t>
      </w:r>
    </w:p>
    <w:p/>
    <w:p>
      <w:r>
        <w:t>Question: A patient with COPD should receive oxygen at:</w:t>
      </w:r>
    </w:p>
    <w:p>
      <w:r>
        <w:t>(a) Low flow rates of 1-2 L/min</w:t>
      </w:r>
    </w:p>
    <w:p>
      <w:r>
        <w:t>(b) 5 L/min through a non-rebreather mask</w:t>
      </w:r>
    </w:p>
    <w:p>
      <w:r>
        <w:t>(c) 100% oxygen always</w:t>
      </w:r>
    </w:p>
    <w:p>
      <w:r>
        <w:t>(d) High flow rates of 8-10 L/min</w:t>
      </w:r>
    </w:p>
    <w:p>
      <w:r>
        <w:t>Answer: a</w:t>
      </w:r>
    </w:p>
    <w:p>
      <w:r>
        <w:t>Solution:</w:t>
        <w:br/>
        <w:t>✅ Correct Answer: a - Low flow rates of 1-2 L/min</w:t>
        <w:br/>
        <w:t>🧠 Clinical Rationale: In COPD patients the respiratory drive may depend on low oxygen levels (hypoxic drive) rather than CO2. High oxygen can abolish this drive and cause CO2 narcosis. Therefore oxygen is given at low flow (1-2 L/min via nasal cannula or 24-28% via Venturi mask) and titrated to maintain SpO2 around 88-92%.</w:t>
        <w:br/>
        <w:t>🔍 Key Clues: 'COPD'</w:t>
        <w:br/>
        <w:t>❌ Why Not Other Options?</w:t>
        <w:br/>
        <w:t>(b) - Therefore oxygen is given at low flow (1-2 L/min via nasal cannula or 24-28% via Venturi mask) and titrated to maintain SpO2 around 88-92%.</w:t>
        <w:br/>
        <w:t>(c) - In COPD patients the respiratory drive may depend on low oxygen levels (hypoxic drive) rather than CO2.</w:t>
        <w:br/>
        <w:t>(d) - High oxygen can abolish this drive and cause CO2 narcosis.</w:t>
        <w:br/>
        <w:t>⚠️ Exam Trap: Read the stem for the decisive clue and eliminate options that do not match it.</w:t>
        <w:br/>
        <w:t>💎 PNC Pearl: High oxygen can abolish this drive and cause CO2 narcosis.</w:t>
      </w:r>
    </w:p>
    <w:p>
      <w:r>
        <w:t>Positive Marks: 1</w:t>
      </w:r>
    </w:p>
    <w:p>
      <w:r>
        <w:t>Negative Marks: 0.25</w:t>
      </w:r>
    </w:p>
    <w:p/>
    <w:p>
      <w:r>
        <w:t>Question: The vector of malaria is the:</w:t>
      </w:r>
    </w:p>
    <w:p>
      <w:r>
        <w:t>(a) Aedes aegypti mosquito</w:t>
      </w:r>
    </w:p>
    <w:p>
      <w:r>
        <w:t>(b) Sandfly</w:t>
      </w:r>
    </w:p>
    <w:p>
      <w:r>
        <w:t>(c) Culex mosquito</w:t>
      </w:r>
    </w:p>
    <w:p>
      <w:r>
        <w:t>(d) Female Anopheles mosquito</w:t>
      </w:r>
    </w:p>
    <w:p>
      <w:r>
        <w:t>Answer: d</w:t>
      </w:r>
    </w:p>
    <w:p>
      <w:r>
        <w:t>Solution:</w:t>
        <w:br/>
        <w:t>✅ Correct Answer: d - Female Anopheles mosquito</w:t>
        <w:br/>
        <w:t>🧠 Clinical Rationale: Malaria is transmitted by the bite of the infected female Anopheles mosquito. Plasmodium falciparum causes the most severe form. Control measures include insecticide-treated bed nets (ITNs), indoor residual spraying, early diagnosis and treatment, and elimination of mosquito breeding sites. Aedes transmits dengue; sandfly transmits kala-azar.</w:t>
        <w:br/>
        <w:t>🔍 Key Clues: 'Malaria'</w:t>
        <w:br/>
        <w:t>❌ Why Not Other Options?</w:t>
        <w:br/>
        <w:t>(a) - Aedes transmits dengue; sandfly transmits kala-azar.</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Aedes transmits dengue; sandfly transmits kala-azar.</w:t>
      </w:r>
    </w:p>
    <w:p>
      <w:r>
        <w:t>Positive Marks: 1</w:t>
      </w:r>
    </w:p>
    <w:p>
      <w:r>
        <w:t>Negative Marks: 0.25</w:t>
      </w:r>
    </w:p>
    <w:p/>
    <w:p>
      <w:r>
        <w:t>Question: The MOST effective method of hand hygiene when hands are visibly soiled is:</w:t>
      </w:r>
    </w:p>
    <w:p>
      <w:r>
        <w:t>(a) Warm water only</w:t>
      </w:r>
    </w:p>
    <w:p>
      <w:r>
        <w:t>(b) Alcohol-based hand rub</w:t>
      </w:r>
    </w:p>
    <w:p>
      <w:r>
        <w:t>(c) Antiseptic wipes</w:t>
      </w:r>
    </w:p>
    <w:p>
      <w:r>
        <w:t>(d) Washing with soap and water</w:t>
      </w:r>
    </w:p>
    <w:p>
      <w:r>
        <w:t>Answer: d</w:t>
      </w:r>
    </w:p>
    <w:p>
      <w:r>
        <w:t>Solution:</w:t>
        <w:br/>
        <w:t>✅ Correct Answer: d - Washing with soap and water</w:t>
        <w:br/>
        <w:t>🧠 Clinical Rationale: When hands are visibly dirty or contaminated with blood or body fluids, they must be washed with soap and water. Alcohol-based hand rub is preferred for routine decontamination when hands are not visibly soiled, because it is faster and more effective against most pathogens.</w:t>
        <w:br/>
        <w:t>🔍 Key Clues: The decisive detail is in the stem - match the correct option to it.</w:t>
        <w:br/>
        <w:t>❌ Why Not Other Options?</w:t>
        <w:br/>
        <w:t>(a) - Not the answer - the key clue in the stem points to the correct option instead.</w:t>
        <w:br/>
        <w:t>(b) - Alcohol-based hand rub is preferred for routine decontamination when hands are not visibly soiled, because it is faster and more effective against most pathogens.</w:t>
        <w:br/>
        <w:t>(c) - Not the answer - the key clue in the stem points to the correct option instead.</w:t>
        <w:br/>
        <w:t>⚠️ Exam Trap: Read the stem for the decisive clue and eliminate options that do not match it.</w:t>
        <w:br/>
        <w:t>💎 PNC Pearl: When hands are visibly dirty or contaminated with blood or body fluids, they must be washed with soap and water.</w:t>
      </w:r>
    </w:p>
    <w:p>
      <w:r>
        <w:t>Positive Marks: 1</w:t>
      </w:r>
    </w:p>
    <w:p>
      <w:r>
        <w:t>Negative Marks: 0.25</w:t>
      </w:r>
    </w:p>
    <w:p/>
    <w:p>
      <w:r>
        <w:t>Question: The classic triad of preeclampsia includes:</w:t>
      </w:r>
    </w:p>
    <w:p>
      <w:r>
        <w:t>(a) Anemia, jaundice and fever</w:t>
      </w:r>
    </w:p>
    <w:p>
      <w:r>
        <w:t>(b) Hypertension, proteinuria and edema</w:t>
      </w:r>
    </w:p>
    <w:p>
      <w:r>
        <w:t>(c) Polyuria, polydipsia and weight loss</w:t>
      </w:r>
    </w:p>
    <w:p>
      <w:r>
        <w:t>(d) Bradycardia, hypotension and oliguria</w:t>
      </w:r>
    </w:p>
    <w:p>
      <w:r>
        <w:t>Answer: b</w:t>
      </w:r>
    </w:p>
    <w:p>
      <w:r>
        <w:t>Solution:</w:t>
        <w:br/>
        <w:t>✅ Correct Answer: b - Hypertension, proteinuria and edema</w:t>
        <w:br/>
        <w:t>🧠 Clinical Rationale: Preeclampsia is defined as new-onset hypertension (BP &gt;/= 140/90 mmHg) with proteinuria appearing after 20 weeks of gestation; edema is the third classic feature. It can progress to eclampsia (convulsions). Management includes rest, monitoring BP and urine protein, antihypertensives (labetalol, nifedipine) and magnesium sulfate prophylaxis.</w:t>
        <w:br/>
        <w:t>🔍 Key Clues: 'Preeclampsia'</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Preeclampsia is defined as new-onset hypertension (BP &gt;/= 140/90 mmHg) with proteinuria appearing after 20 weeks of gestation; edema is the third classic feature.</w:t>
        <w:br/>
        <w:t>💎 PNC Pearl: Management includes rest, monitoring BP and urine protein, antihypertensives (labetalol, nifedipine) and magnesium sulfate prophylaxis.</w:t>
      </w:r>
    </w:p>
    <w:p>
      <w:r>
        <w:t>Positive Marks: 1</w:t>
      </w:r>
    </w:p>
    <w:p>
      <w:r>
        <w:t>Negative Marks: 0.25</w:t>
      </w:r>
    </w:p>
    <w:p/>
    <w:p>
      <w:r>
        <w:t>Question: Which mineral is essential for the synthesis of thyroxine?</w:t>
      </w:r>
    </w:p>
    <w:p>
      <w:r>
        <w:t>(a) Zinc</w:t>
      </w:r>
    </w:p>
    <w:p>
      <w:r>
        <w:t>(b) Calcium</w:t>
      </w:r>
    </w:p>
    <w:p>
      <w:r>
        <w:t>(c) Iron</w:t>
      </w:r>
    </w:p>
    <w:p>
      <w:r>
        <w:t>(d) Iodine</w:t>
      </w:r>
    </w:p>
    <w:p>
      <w:r>
        <w:t>Answer: d</w:t>
      </w:r>
    </w:p>
    <w:p>
      <w:r>
        <w:t>Solution:</w:t>
        <w:br/>
        <w:t>✅ Correct Answer: d - Iodine</w:t>
        <w:br/>
        <w:t>🧠 Clinical Rationale: Iodine is an essential component of thyroxine (T4) and triiodothyronine (T3). Deficiency causes goitre, hypothyroidism, cretinism in children and increased stillbirths. Iodized salt and the National Iodine Deficiency Disorders Control Programme address this in India.</w:t>
        <w:br/>
        <w:t>🔍 Key Clues: 'Mineral', 'Thyroxine'</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Iodized salt and the National Iodine Deficiency Disorders Control Programme address this in India.</w:t>
      </w:r>
    </w:p>
    <w:p>
      <w:r>
        <w:t>Positive Marks: 1</w:t>
      </w:r>
    </w:p>
    <w:p>
      <w:r>
        <w:t>Negative Marks: 0.25</w:t>
      </w:r>
    </w:p>
    <w:p/>
    <w:p>
      <w:r>
        <w:t>Question: Atropine is the specific antidote for:</w:t>
      </w:r>
    </w:p>
    <w:p>
      <w:r>
        <w:t>(a) Organophosphate (insecticide) poisoning</w:t>
      </w:r>
    </w:p>
    <w:p>
      <w:r>
        <w:t>(b) Heparin overdose</w:t>
      </w:r>
    </w:p>
    <w:p>
      <w:r>
        <w:t>(c) Digoxin toxicity</w:t>
      </w:r>
    </w:p>
    <w:p>
      <w:r>
        <w:t>(d) Morphine overdose</w:t>
      </w:r>
    </w:p>
    <w:p>
      <w:r>
        <w:t>Answer: a</w:t>
      </w:r>
    </w:p>
    <w:p>
      <w:r>
        <w:t>Solution:</w:t>
        <w:br/>
        <w:t>✅ Correct Answer: a - Organophosphate (insecticide) poisoning</w:t>
        <w:br/>
        <w:t>🧠 Clinical Rationale: Organophosphate poisoning inhibits acetylcholinesterase, causing accumulation of acetylcholine (SLUDGE: salivation, lacrimation, urination, defecation, GI cramps, emesis). Atropine (an anticholinergic) is given in large doses along with pralidoxime, which reactivates the enzyme. Miosis, bradycardia and muscle fasciculations are classic signs.</w:t>
        <w:br/>
        <w:t>🔍 Key Clues: 'Atropine'</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Miosis, bradycardia and muscle fasciculations are classic signs.</w:t>
        <w:br/>
        <w:t>💎 PNC Pearl: Miosis, bradycardia and muscle fasciculations are classic signs.</w:t>
      </w:r>
    </w:p>
    <w:p>
      <w:r>
        <w:t>Positive Marks: 1</w:t>
      </w:r>
    </w:p>
    <w:p>
      <w:r>
        <w:t>Negative Marks: 0.25</w:t>
      </w:r>
    </w:p>
    <w:p/>
    <w:p>
      <w:r>
        <w:t>Question: Obsessive-compulsive disorder (OCD) is characterized by:</w:t>
      </w:r>
    </w:p>
    <w:p>
      <w:r>
        <w:t>(a) Multiple personalities</w:t>
      </w:r>
    </w:p>
    <w:p>
      <w:r>
        <w:t>(b) Recurrent obsessions (intrusive thoughts) and compulsions (repetitive rituals)</w:t>
      </w:r>
    </w:p>
    <w:p>
      <w:r>
        <w:t>(c) Excessive sleep</w:t>
      </w:r>
    </w:p>
    <w:p>
      <w:r>
        <w:t>(d) Only mood swings</w:t>
      </w:r>
    </w:p>
    <w:p>
      <w:r>
        <w:t>Answer: b</w:t>
      </w:r>
    </w:p>
    <w:p>
      <w:r>
        <w:t>Solution:</w:t>
        <w:br/>
        <w:t>✅ Correct Answer: b - Recurrent obsessions (intrusive thoughts) and compulsions (repetitive rituals)</w:t>
        <w:br/>
        <w:t>🧠 Clinical Rationale: OCD involves obsessions - recurrent, intrusive, distressing thoughts (contamination, doubt) - and compulsions - repetitive behaviors (washing, checking) performed to reduce anxiety. First-line treatment is SSRIs (fluoxetine) and cognitive behavioral therapy with exposure and response prevention.</w:t>
        <w:br/>
        <w:t>🔍 Key Clues: 'Obsessive'</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First-line treatment is SSRIs (fluoxetine) and cognitive behavioral therapy with exposure and response prevention.</w:t>
      </w:r>
    </w:p>
    <w:p>
      <w:r>
        <w:t>Positive Marks: 1</w:t>
      </w:r>
    </w:p>
    <w:p>
      <w:r>
        <w:t>Negative Marks: 0.25</w:t>
      </w:r>
    </w:p>
    <w:p/>
    <w:p>
      <w:r>
        <w:t>Question: The normal pH of arterial blood is:</w:t>
      </w:r>
    </w:p>
    <w:p>
      <w:r>
        <w:t>(a) 6.80-7.00</w:t>
      </w:r>
    </w:p>
    <w:p>
      <w:r>
        <w:t>(b) 7.35-7.45</w:t>
      </w:r>
    </w:p>
    <w:p>
      <w:r>
        <w:t>(c) 7.00-7.20</w:t>
      </w:r>
    </w:p>
    <w:p>
      <w:r>
        <w:t>(d) 7.50-7.60</w:t>
      </w:r>
    </w:p>
    <w:p>
      <w:r>
        <w:t>Answer: b</w:t>
      </w:r>
    </w:p>
    <w:p>
      <w:r>
        <w:t>Solution:</w:t>
        <w:br/>
        <w:t>✅ Correct Answer: b - 7.35-7.45</w:t>
        <w:br/>
        <w:t>🧠 Clinical Rationale: Normal arterial blood pH is 7.35-7.45 (slightly alkaline). A pH below 7.35 is acidemia and above 7.45 is alkalemia. The body maintains this range through buffer systems, the lungs (CO2 excretion) and the kidneys (bicarbonate conservation).</w:t>
        <w:br/>
        <w:t>🔍 Key Clues: 'pH', 'Normal'</w:t>
        <w:br/>
        <w:t>❌ Why Not Other Options?</w:t>
        <w:br/>
        <w:t>(a) - Not the answer - it does not match the normal/reference value.</w:t>
        <w:br/>
        <w:t>(c) - Not the answer - it does not match the normal/reference value.</w:t>
        <w:br/>
        <w:t>(d) - Not the answer - it does not match the normal/reference value.</w:t>
        <w:br/>
        <w:t>⚠️ Exam Trap: Don't confuse the reference value/threshold with nearby distractor values - memorise the exact cut-off.</w:t>
        <w:br/>
        <w:t>💎 PNC Pearl: The body maintains this range through buffer systems, the lungs (CO2 excretion) and the kidneys (bicarbonate conservation).</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