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causative agent of kala-azar (visceral leishmaniasis) is:</w:t>
      </w:r>
    </w:p>
    <w:p>
      <w:r>
        <w:t>(a) Wuchereria bancrofti</w:t>
      </w:r>
    </w:p>
    <w:p>
      <w:r>
        <w:t>(b) Leishmania donovani</w:t>
      </w:r>
    </w:p>
    <w:p>
      <w:r>
        <w:t>(c) Trypanosoma</w:t>
      </w:r>
    </w:p>
    <w:p>
      <w:r>
        <w:t>(d) Plasmodium vivax</w:t>
      </w:r>
    </w:p>
    <w:p>
      <w:r>
        <w:t>Answer: b</w:t>
      </w:r>
    </w:p>
    <w:p>
      <w:r>
        <w:t>Solution:</w:t>
        <w:br/>
        <w:t>✅ Correct Answer: b - Leishmania donovani</w:t>
        <w:br/>
        <w:t>🧠 Clinical Rationale: Kala-azar is caused by Leishmania donovani, transmitted by the sandfly (Phlebotomus). Features: prolonged fever, splenomegaly, weight loss, pancytopenia and hyperpigmentation. India targets kala-azar elimination; treatment includes liposomal amphotericin B and miltefosine.</w:t>
        <w:br/>
        <w:t>🔍 Key Clues: 'Kala-Azar'</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India targets kala-azar elimination; treatment includes liposomal amphotericin B and miltefosine.</w:t>
      </w:r>
    </w:p>
    <w:p>
      <w:r>
        <w:t>Positive Marks: 1</w:t>
      </w:r>
    </w:p>
    <w:p>
      <w:r>
        <w:t>Negative Marks: 0.25</w:t>
      </w:r>
    </w:p>
    <w:p/>
    <w:p>
      <w:r>
        <w:t>Question: A diabetic patient presents with cold, clammy skin, tremors, palpitations and confusion. The MOST likely condition is:</w:t>
      </w:r>
    </w:p>
    <w:p>
      <w:r>
        <w:t>(a) Thyroid storm</w:t>
      </w:r>
    </w:p>
    <w:p>
      <w:r>
        <w:t>(b) Diabetic ketoacidosis</w:t>
      </w:r>
    </w:p>
    <w:p>
      <w:r>
        <w:t>(c) Hyperosmolar hyperglycemic state</w:t>
      </w:r>
    </w:p>
    <w:p>
      <w:r>
        <w:t>(d) Hypoglycemia</w:t>
      </w:r>
    </w:p>
    <w:p>
      <w:r>
        <w:t>Answer: d</w:t>
      </w:r>
    </w:p>
    <w:p>
      <w:r>
        <w:t>Solution:</w:t>
        <w:br/>
        <w:t>✅ Correct Answer: d - Hypoglycemia</w:t>
        <w:br/>
        <w:t>🧠 Clinical Rationale: Hypoglycemia presents with sympathoadrenal symptoms (sweating, tremor, palpitations, anxiety) and neuroglycopenic symptoms (confusion, slurred speech, seizures, coma). It is an emergency treated with fast-acting glucose (15-20 g). DKA, in contrast, presents with polyuria, polydipsia, Kussmaul breathing and fruity breath.</w:t>
        <w:br/>
        <w:t>🔍 Key Clues: 'Diabetic'</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Hypoglycemia presents with sympathoadrenal symptoms (sweating, tremor, palpitations, anxiety) and neuroglycopenic symptoms (confusion, slurred speech, seizures, coma).</w:t>
        <w:br/>
        <w:t>💎 PNC Pearl: DKA, in contrast, presents with polyuria, polydipsia, Kussmaul breathing and fruity breath.</w:t>
      </w:r>
    </w:p>
    <w:p>
      <w:r>
        <w:t>Positive Marks: 1</w:t>
      </w:r>
    </w:p>
    <w:p>
      <w:r>
        <w:t>Negative Marks: 0.25</w:t>
      </w:r>
    </w:p>
    <w:p/>
    <w:p>
      <w:r>
        <w:t>Question: School health services include:</w:t>
      </w:r>
    </w:p>
    <w:p>
      <w:r>
        <w:t>(a) Treating all illnesses</w:t>
      </w:r>
    </w:p>
    <w:p>
      <w:r>
        <w:t>(b) Only issuing medicines</w:t>
      </w:r>
    </w:p>
    <w:p>
      <w:r>
        <w:t>(c) No services</w:t>
      </w:r>
    </w:p>
    <w:p>
      <w:r>
        <w:t>(d) Screening for anemia and vision defects, immunization and health education</w:t>
      </w:r>
    </w:p>
    <w:p>
      <w:r>
        <w:t>Answer: d</w:t>
      </w:r>
    </w:p>
    <w:p>
      <w:r>
        <w:t>Solution:</w:t>
        <w:br/>
        <w:t>✅ Correct Answer: d - Screening for anemia and vision defects, immunization and health education</w:t>
        <w:br/>
        <w:t>🧠 Clinical Rationale: School health services under RBSK screen children for anemia, vision and hearing defects, dental caries, and developmental delays, provide immunization, deworming and referrals, and conduct health education. The midday meal program supports nutrition.</w:t>
        <w:br/>
        <w:t>🔍 Key Clues: The decisive detail is in the stem - match the correct option to it.</w:t>
        <w:br/>
        <w:t>❌ Why Not Other Options?</w:t>
        <w:br/>
        <w:t>(a) - Not the answer - the key clue in the stem points to the correct option instead.</w:t>
        <w:br/>
        <w:t>(b) - Not the answer - the key clue in the stem points to the correct option instead.</w:t>
        <w:br/>
        <w:t>(c) - School health services under RBSK screen children for anemia, vision and hearing defects, dental caries, and developmental delays, provide immunization, deworming and referrals, and conduct health...</w:t>
        <w:br/>
        <w:t>⚠️ Exam Trap: Read the stem for the decisive clue and eliminate options that do not match it.</w:t>
        <w:br/>
        <w:t>💎 PNC Pearl: The midday meal program supports nutrition.</w:t>
      </w:r>
    </w:p>
    <w:p>
      <w:r>
        <w:t>Positive Marks: 1</w:t>
      </w:r>
    </w:p>
    <w:p>
      <w:r>
        <w:t>Negative Marks: 0.25</w:t>
      </w:r>
    </w:p>
    <w:p/>
    <w:p>
      <w:r>
        <w:t>Question: The enema is most commonly administered to a patient in which position?</w:t>
      </w:r>
    </w:p>
    <w:p>
      <w:r>
        <w:t>(a) Right lateral</w:t>
      </w:r>
    </w:p>
    <w:p>
      <w:r>
        <w:t>(b) Prone</w:t>
      </w:r>
    </w:p>
    <w:p>
      <w:r>
        <w:t>(c) High Fowler's</w:t>
      </w:r>
    </w:p>
    <w:p>
      <w:r>
        <w:t>(d) Left lateral (Sims')</w:t>
      </w:r>
    </w:p>
    <w:p>
      <w:r>
        <w:t>Answer: d</w:t>
      </w:r>
    </w:p>
    <w:p>
      <w:r>
        <w:t>Solution:</w:t>
        <w:br/>
        <w:t>✅ Correct Answer: d - Left lateral (Sims')</w:t>
        <w:br/>
        <w:t>🧠 Clinical Rationale: Enemas are given with the patient in the left lateral (Sims') position so that gravity helps the solution flow along the descending colon. The solution temperature is about 40-43 deg C and the patient is asked to retain it as long as possible.</w:t>
        <w:br/>
        <w:t>🔍 Key Clues: The decisive detail is in the stem - match the correct option to it.</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The solution temperature is about 40-43 deg C and the patient is asked to retain it as long as possible.</w:t>
      </w:r>
    </w:p>
    <w:p>
      <w:r>
        <w:t>Positive Marks: 1</w:t>
      </w:r>
    </w:p>
    <w:p>
      <w:r>
        <w:t>Negative Marks: 0.25</w:t>
      </w:r>
    </w:p>
    <w:p/>
    <w:p>
      <w:r>
        <w:t>Question: During pregnancy, iron and folic acid (IFA) tablets are given as:</w:t>
      </w:r>
    </w:p>
    <w:p>
      <w:r>
        <w:t>(a) 100 mg elemental iron and 500 mcg folic acid daily</w:t>
      </w:r>
    </w:p>
    <w:p>
      <w:r>
        <w:t>(b) 10 mg iron weekly</w:t>
      </w:r>
    </w:p>
    <w:p>
      <w:r>
        <w:t>(c) Only folic acid</w:t>
      </w:r>
    </w:p>
    <w:p>
      <w:r>
        <w:t>(d) Iron injections only</w:t>
      </w:r>
    </w:p>
    <w:p>
      <w:r>
        <w:t>Answer: a</w:t>
      </w:r>
    </w:p>
    <w:p>
      <w:r>
        <w:t>Solution:</w:t>
        <w:br/>
        <w:t>✅ Correct Answer: a - 100 mg elemental iron and 500 mcg folic acid daily</w:t>
        <w:br/>
        <w:t>🧠 Clinical Rationale: Under national guidelines, pregnant women receive 100 mg elemental iron + 500 mcg folic acid daily for 180 days from the second trimester, plus a deworming tablet. This prevents anemia and neural tube defects. Side effects (nausea, constipation, black stools) are explained.</w:t>
        <w:br/>
        <w:t>🔍 Key Clues: 'Iron', 'Acid'</w:t>
        <w:br/>
        <w:t>❌ Why Not Other Options?</w:t>
        <w:br/>
        <w:t>(b) - Iron deficiency causes microcytic anaemia.</w:t>
        <w:br/>
        <w:t>(c) - Not the answer - the key clue in the stem points to the correct option instead.</w:t>
        <w:br/>
        <w:t>(d) - Not the answer - the key clue in the stem points to the correct option instead.</w:t>
        <w:br/>
        <w:t>⚠️ Exam Trap: Folic acid is supplemented in pregnancy to prevent neural tube defects; deficiency causes megaloblastic anaemia.</w:t>
        <w:br/>
        <w:t>💎 PNC Pearl: Folic acid -&gt; megaloblastic anaemia; prevents neural tube defects.</w:t>
      </w:r>
    </w:p>
    <w:p>
      <w:r>
        <w:t>Positive Marks: 1</w:t>
      </w:r>
    </w:p>
    <w:p>
      <w:r>
        <w:t>Negative Marks: 0.25</w:t>
      </w:r>
    </w:p>
    <w:p/>
    <w:p>
      <w:r>
        <w:t>Question: In a low-sodium diet, which food should be avoided?</w:t>
      </w:r>
    </w:p>
    <w:p>
      <w:r>
        <w:t>(a) Fresh vegetables</w:t>
      </w:r>
    </w:p>
    <w:p>
      <w:r>
        <w:t>(b) Pickles and papad</w:t>
      </w:r>
    </w:p>
    <w:p>
      <w:r>
        <w:t>(c) Boiled rice</w:t>
      </w:r>
    </w:p>
    <w:p>
      <w:r>
        <w:t>(d) Fresh fruits</w:t>
      </w:r>
    </w:p>
    <w:p>
      <w:r>
        <w:t>Answer: b</w:t>
      </w:r>
    </w:p>
    <w:p>
      <w:r>
        <w:t>Solution:</w:t>
        <w:br/>
        <w:t>✅ Correct Answer: b - Pickles and papad</w:t>
        <w:br/>
        <w:t>🧠 Clinical Rationale: Pickles, papad, salted biscuits, processed and canned foods are high in sodium and must be avoided in low-sodium diets (used in hypertension, heart failure, renal disease, cirrhosis with ascites). Fresh fruits and vegetables are naturally low in sodium.</w:t>
        <w:br/>
        <w:t>🔍 Key Clues: 'Diet', 'Low', 'Sodium'</w:t>
        <w:br/>
        <w:t>❌ Why Not Other Options?</w:t>
        <w:br/>
        <w:t>(a) - Fresh fruits and vegetables are naturally low in sodium.</w:t>
        <w:br/>
        <w:t>(c) - Not the answer - the key clue in the stem points to the correct option instead.</w:t>
        <w:br/>
        <w:t>(d) - Not the answer - the key clue in the stem points to the correct option instead.</w:t>
        <w:br/>
        <w:t>⚠️ Exam Trap: Pickles, papad, salted biscuits, processed and canned foods are high in sodium and must be avoided in low-sodium diets (used in hypertension, heart failure, renal disease, cirrhosis with ascites).</w:t>
        <w:br/>
        <w:t>💎 PNC Pearl: Fresh fruits and vegetables are naturally low in sodium.</w:t>
      </w:r>
    </w:p>
    <w:p>
      <w:r>
        <w:t>Positive Marks: 1</w:t>
      </w:r>
    </w:p>
    <w:p>
      <w:r>
        <w:t>Negative Marks: 0.25</w:t>
      </w:r>
    </w:p>
    <w:p/>
    <w:p>
      <w:r>
        <w:t>Question: In an acute myocardial infarction, aspirin is given to:</w:t>
      </w:r>
    </w:p>
    <w:p>
      <w:r>
        <w:t>(a) Relieve pain</w:t>
      </w:r>
    </w:p>
    <w:p>
      <w:r>
        <w:t>(b) Induce sleep</w:t>
      </w:r>
    </w:p>
    <w:p>
      <w:r>
        <w:t>(c) Reduce fever</w:t>
      </w:r>
    </w:p>
    <w:p>
      <w:r>
        <w:t>(d) Inhibit platelet aggregation</w:t>
      </w:r>
    </w:p>
    <w:p>
      <w:r>
        <w:t>Answer: d</w:t>
      </w:r>
    </w:p>
    <w:p>
      <w:r>
        <w:t>Solution:</w:t>
        <w:br/>
        <w:t>✅ Correct Answer: d - Inhibit platelet aggregation</w:t>
        <w:br/>
        <w:t>🧠 Clinical Rationale: Aspirin (150-325 mg, chewed) is given immediately in suspected MI because it inhibits platelet aggregation and reduces mortality. It acts by irreversibly inhibiting cyclo-oxygenase, reducing thromboxane A2. It is part of the initial MI drug protocol along with oxygen, nitroglycerin and morphine.</w:t>
        <w:br/>
        <w:t>🔍 Key Clues: 'Myocardial Infarction', 'Aspirin'</w:t>
        <w:br/>
        <w:t>❌ Why Not Other Options?</w:t>
        <w:br/>
        <w:t>(a) - Not the answer - the key clue in the stem points to the correct option instead.</w:t>
        <w:br/>
        <w:t>(b) - Not the answer - the key clue in the stem points to the correct option instead.</w:t>
        <w:br/>
        <w:t>(c) - Aspirin (150-325 mg, chewed) is given immediately in suspected MI because it inhibits platelet aggregation and reduces mortality.</w:t>
        <w:br/>
        <w:t>⚠️ Exam Trap: Read the stem for the decisive clue and eliminate options that do not match it.</w:t>
        <w:br/>
        <w:t>💎 PNC Pearl: It is part of the initial MI drug protocol along with oxygen, nitroglycerin and morphine.</w:t>
      </w:r>
    </w:p>
    <w:p>
      <w:r>
        <w:t>Positive Marks: 1</w:t>
      </w:r>
    </w:p>
    <w:p>
      <w:r>
        <w:t>Negative Marks: 0.25</w:t>
      </w:r>
    </w:p>
    <w:p/>
    <w:p>
      <w:r>
        <w:t>Question: The FIRST-LINE treatment of acute alcohol withdrawal syndrome is:</w:t>
      </w:r>
    </w:p>
    <w:p>
      <w:r>
        <w:t>(a) Antidepressants</w:t>
      </w:r>
    </w:p>
    <w:p>
      <w:r>
        <w:t>(b) Beta blockers alone</w:t>
      </w:r>
    </w:p>
    <w:p>
      <w:r>
        <w:t>(c) Benzodiazepines (e.g., lorazepam, diazepam)</w:t>
      </w:r>
    </w:p>
    <w:p>
      <w:r>
        <w:t>(d) Antipsychotics alone</w:t>
      </w:r>
    </w:p>
    <w:p>
      <w:r>
        <w:t>Answer: c</w:t>
      </w:r>
    </w:p>
    <w:p>
      <w:r>
        <w:t>Solution:</w:t>
        <w:br/>
        <w:t>✅ Correct Answer: c - Benzodiazepines (e.g., lorazepam, diazepam)</w:t>
        <w:br/>
        <w:t>🧠 Clinical Rationale: Benzodiazepines are first-line for alcohol withdrawal - they are cross-tolerant with alcohol, prevent seizures and delirium tremens, and reduce mortality. Thiamine (with glucose) prevents Wernicke-Korsakoff syndrome. Delirium tremens is a medical emergency.</w:t>
        <w:br/>
        <w:t>🔍 Key Clues: 'Withdrawal'</w:t>
        <w:br/>
        <w:t>❌ Why Not Other Options?</w:t>
        <w:br/>
        <w:t>(a) - Not the answer - it is not the immediate/priority intervention in this situation.</w:t>
        <w:br/>
        <w:t>(b) - Not the answer - it is not the immediate/priority intervention in this situation.</w:t>
        <w:br/>
        <w:t>(d) - Not the answer - it is not the immediate/priority intervention in this situation.</w:t>
        <w:br/>
        <w:t>⚠️ Exam Trap: Don't pick the tempting but non-priority option - apply ABC and stabilization first.</w:t>
        <w:br/>
        <w:t>💎 PNC Pearl: Delirium tremens is a medical emergency.</w:t>
      </w:r>
    </w:p>
    <w:p>
      <w:r>
        <w:t>Positive Marks: 1</w:t>
      </w:r>
    </w:p>
    <w:p>
      <w:r>
        <w:t>Negative Marks: 0.25</w:t>
      </w:r>
    </w:p>
    <w:p/>
    <w:p>
      <w:r>
        <w:t>Question: The normal serum sodium level is:</w:t>
      </w:r>
    </w:p>
    <w:p>
      <w:r>
        <w:t>(a) 135-145 mEq/L</w:t>
      </w:r>
    </w:p>
    <w:p>
      <w:r>
        <w:t>(b) 120-130 mEq/L</w:t>
      </w:r>
    </w:p>
    <w:p>
      <w:r>
        <w:t>(c) 170-180 mEq/L</w:t>
      </w:r>
    </w:p>
    <w:p>
      <w:r>
        <w:t>(d) 150-160 mEq/L</w:t>
      </w:r>
    </w:p>
    <w:p>
      <w:r>
        <w:t>Answer: a</w:t>
      </w:r>
    </w:p>
    <w:p>
      <w:r>
        <w:t>Solution:</w:t>
        <w:br/>
        <w:t>✅ Correct Answer: a - 135-145 mEq/L</w:t>
        <w:br/>
        <w:t>🧠 Clinical Rationale: Normal serum sodium is 135-145 mEq/L. Hyponatremia (below 135) causes confusion and seizures; hypernatremia (above 145) causes thirst, restlessness and dehydration. Sodium maintains extracellular fluid volume and nerve conduction.</w:t>
        <w:br/>
        <w:t>🔍 Key Clues: 'Sodium', 'Normal'</w:t>
        <w:br/>
        <w:t>❌ Why Not Other Options?</w:t>
        <w:br/>
        <w:t>(b) - Not the answer - it does not match the normal/reference value.</w:t>
        <w:br/>
        <w:t>(c) - Not the answer - it does not match the normal/reference value.</w:t>
        <w:br/>
        <w:t>(d) - Not the answer - it does not match the normal/reference value.</w:t>
        <w:br/>
        <w:t>⚠️ Exam Trap: Normal serum sodium is 135-145 mEq/L. Hyponatremia (below 135) causes confusion and seizures; hypernatremia (above 145) causes thirst, restlessness and dehydration.</w:t>
        <w:br/>
        <w:t>💎 PNC Pearl: Sodium maintains extracellular fluid volume and nerve conduction.</w:t>
      </w:r>
    </w:p>
    <w:p>
      <w:r>
        <w:t>Positive Marks: 1</w:t>
      </w:r>
    </w:p>
    <w:p>
      <w:r>
        <w:t>Negative Marks: 0.25</w:t>
      </w:r>
    </w:p>
    <w:p/>
    <w:p>
      <w:r>
        <w:t>Question: Which of the following is a contraindication to routine immunization?</w:t>
      </w:r>
    </w:p>
    <w:p>
      <w:r>
        <w:t>(a) Recovery from diarrhea</w:t>
      </w:r>
    </w:p>
    <w:p>
      <w:r>
        <w:t>(b) Malnutrition</w:t>
      </w:r>
    </w:p>
    <w:p>
      <w:r>
        <w:t>(c) Severe illness with high fever</w:t>
      </w:r>
    </w:p>
    <w:p>
      <w:r>
        <w:t>(d) Mild cold and cough</w:t>
      </w:r>
    </w:p>
    <w:p>
      <w:r>
        <w:t>Answer: c</w:t>
      </w:r>
    </w:p>
    <w:p>
      <w:r>
        <w:t>Solution:</w:t>
        <w:br/>
        <w:t>✅ Correct Answer: c - Severe illness with high fever</w:t>
        <w:br/>
        <w:t>🧠 Clinical Rationale: Immunization is deferred in children with severe illness or high fever; mild illness, low-grade fever, malnutrition and recovery from diarrhea are NOT contraindications. Vaccines are also avoided in severe immunosuppression and after certain live vaccines in pregnancy (e.g., MMR).</w:t>
        <w:br/>
        <w:t>🔍 Key Clues: 'Immunization'</w:t>
        <w:br/>
        <w:t>❌ Why Not Other Options?</w:t>
        <w:br/>
        <w:t>(a) - Immunization is deferred in children with severe illness or high fever; mild illness, low-grade fever, malnutrition and recovery from diarrhea are NOT contraindications.</w:t>
        <w:br/>
        <w:t>(b) - Not the answer - the key clue in the stem points to the correct option instead.</w:t>
        <w:br/>
        <w:t>(d) - Not the answer - the key clue in the stem points to the correct option instead.</w:t>
        <w:br/>
        <w:t>⚠️ Exam Trap: Vaccines are also avoided in severe immunosuppression and after certain live vaccines in pregnancy (e.g., MMR).</w:t>
        <w:br/>
        <w:t>💎 PNC Pearl: Vaccines are also avoided in severe immunosuppression and after certain live vaccines in pregnancy (e.g., MMR).</w:t>
      </w:r>
    </w:p>
    <w:p>
      <w:r>
        <w:t>Positive Marks: 1</w:t>
      </w:r>
    </w:p>
    <w:p>
      <w:r>
        <w:t>Negative Marks: 0.25</w:t>
      </w:r>
    </w:p>
    <w:p/>
    <w:p>
      <w:r>
        <w:t>Question: 'Nursing audit' refers to:</w:t>
      </w:r>
    </w:p>
    <w:p>
      <w:r>
        <w:t>(a) Checking salaries</w:t>
      </w:r>
    </w:p>
    <w:p>
      <w:r>
        <w:t>(b) Counting medicines</w:t>
      </w:r>
    </w:p>
    <w:p>
      <w:r>
        <w:t>(c) Systematic evaluation of the quality of nursing care against standards</w:t>
      </w:r>
    </w:p>
    <w:p>
      <w:r>
        <w:t>(d) Counting staff</w:t>
      </w:r>
    </w:p>
    <w:p>
      <w:r>
        <w:t>Answer: c</w:t>
      </w:r>
    </w:p>
    <w:p>
      <w:r>
        <w:t>Solution:</w:t>
        <w:br/>
        <w:t>✅ Correct Answer: c - Systematic evaluation of the quality of nursing care against standards</w:t>
        <w:br/>
        <w:t>🧠 Clinical Rationale: Nursing audit is the systematic, periodic review of nursing care records and practice against established standards to evaluate and improve quality. Types: retrospective (record review) and concurrent (during care). It supports quality assurance and accreditation (NABH/JCI).</w:t>
        <w:br/>
        <w:t>🔍 Key Clues: 'Audit'</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This is a definition question - one word can change the entire meaning of the option.</w:t>
        <w:br/>
        <w:t>💎 PNC Pearl: It supports quality assurance and accreditation (NABH/JCI).</w:t>
      </w:r>
    </w:p>
    <w:p>
      <w:r>
        <w:t>Positive Marks: 1</w:t>
      </w:r>
    </w:p>
    <w:p>
      <w:r>
        <w:t>Negative Marks: 0.25</w:t>
      </w:r>
    </w:p>
    <w:p/>
    <w:p>
      <w:r>
        <w:t>Question: The ratio of chest compressions to rescue breaths in adult CPR (single rescuer) is:</w:t>
      </w:r>
    </w:p>
    <w:p>
      <w:r>
        <w:t>(a) 5:1</w:t>
      </w:r>
    </w:p>
    <w:p>
      <w:r>
        <w:t>(b) 15:2</w:t>
      </w:r>
    </w:p>
    <w:p>
      <w:r>
        <w:t>(c) 30:1</w:t>
      </w:r>
    </w:p>
    <w:p>
      <w:r>
        <w:t>(d) 30:2</w:t>
      </w:r>
    </w:p>
    <w:p>
      <w:r>
        <w:t>Answer: d</w:t>
      </w:r>
    </w:p>
    <w:p>
      <w:r>
        <w:t>Solution:</w:t>
        <w:br/>
        <w:t>✅ Correct Answer: d - 30:2</w:t>
        <w:br/>
        <w:t>🧠 Clinical Rationale: Adult CPR: 30 compressions : 2 breaths at a rate of 100-120/min, depth 5-6 cm, allowing full chest recoil, with minimal interruptions. For two rescuers, a bag-mask is used. In children with two rescuers the ratio is 15:2. Defibrillation as early as possible.</w:t>
        <w:br/>
        <w:t>🔍 Key Clues: The decisive detail is in the stem - match the correct option to it.</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Defibrillation as early as possible.</w:t>
      </w:r>
    </w:p>
    <w:p>
      <w:r>
        <w:t>Positive Marks: 1</w:t>
      </w:r>
    </w:p>
    <w:p>
      <w:r>
        <w:t>Negative Marks: 0.25</w:t>
      </w:r>
    </w:p>
    <w:p/>
    <w:p>
      <w:r>
        <w:t>Question: Gram staining differentiates bacteria based on:</w:t>
      </w:r>
    </w:p>
    <w:p>
      <w:r>
        <w:t>(a) Cell membrane lipids</w:t>
      </w:r>
    </w:p>
    <w:p>
      <w:r>
        <w:t>(b) Flagella number</w:t>
      </w:r>
    </w:p>
    <w:p>
      <w:r>
        <w:t>(c) Capsule size</w:t>
      </w:r>
    </w:p>
    <w:p>
      <w:r>
        <w:t>(d) Cell wall composition (peptidoglycan content)</w:t>
      </w:r>
    </w:p>
    <w:p>
      <w:r>
        <w:t>Answer: d</w:t>
      </w:r>
    </w:p>
    <w:p>
      <w:r>
        <w:t>Solution:</w:t>
        <w:br/>
        <w:t>✅ Correct Answer: d - Cell wall composition (peptidoglycan content)</w:t>
        <w:br/>
        <w:t>🧠 Clinical Rationale: Gram-positive bacteria have thick peptidoglycan retaining crystal violet (purple); Gram-negative have thin peptidoglycan plus outer membrane, taking safranin (pink). This guides antibiotic choice - e.g., penicillin acts on Gram-positive cell walls.</w:t>
        <w:br/>
        <w:t>🔍 Key Clues: The decisive detail is in the stem - match the correct option to it.</w:t>
        <w:br/>
        <w:t>❌ Why Not Other Options?</w:t>
        <w:br/>
        <w:t>(a) - Gram-positive bacteria have thick peptidoglycan retaining crystal violet (purple); Gram-negative have thin peptidoglycan plus outer membrane, taking safranin (pink).</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This guides antibiotic choice - e.g., penicillin acts on Gram-positive cell walls.</w:t>
      </w:r>
    </w:p>
    <w:p>
      <w:r>
        <w:t>Positive Marks: 1</w:t>
      </w:r>
    </w:p>
    <w:p>
      <w:r>
        <w:t>Negative Marks: 0.25</w:t>
      </w:r>
    </w:p>
    <w:p/>
    <w:p>
      <w:r>
        <w:t>Question: The MOST reliable indicator of fluid retention in a patient with heart failure is:</w:t>
      </w:r>
    </w:p>
    <w:p>
      <w:r>
        <w:t>(a) Blood pressure</w:t>
      </w:r>
    </w:p>
    <w:p>
      <w:r>
        <w:t>(b) Daily weight measurement</w:t>
      </w:r>
    </w:p>
    <w:p>
      <w:r>
        <w:t>(c) Pulse rate</w:t>
      </w:r>
    </w:p>
    <w:p>
      <w:r>
        <w:t>(d) Skin color</w:t>
      </w:r>
    </w:p>
    <w:p>
      <w:r>
        <w:t>Answer: b</w:t>
      </w:r>
    </w:p>
    <w:p>
      <w:r>
        <w:t>Solution:</w:t>
        <w:br/>
        <w:t>✅ Correct Answer: b - Daily weight measurement</w:t>
        <w:br/>
        <w:t>🧠 Clinical Rationale: Daily weight at the same time with the same scale is the most reliable indicator of fluid retention - a gain of 1-2 kg over 1-2 days indicates fluid accumulation before edema becomes visible. Patients with heart failure should be weighed daily and report rapid gains.</w:t>
        <w:br/>
        <w:t>🔍 Key Clues: 'Heart Failure'</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Patients with heart failure should be weighed daily and report rapid gains.</w:t>
      </w:r>
    </w:p>
    <w:p>
      <w:r>
        <w:t>Positive Marks: 1</w:t>
      </w:r>
    </w:p>
    <w:p>
      <w:r>
        <w:t>Negative Marks: 0.25</w:t>
      </w:r>
    </w:p>
    <w:p/>
    <w:p>
      <w:r>
        <w:t>Question: The Universal Immunization Programme (UIP) in India protects children against:</w:t>
      </w:r>
    </w:p>
    <w:p>
      <w:r>
        <w:t>(a) Vaccine-preventable diseases like TB, polio, diphtheria, pertussis, tetanus, hepatitis B, measles and Hib</w:t>
      </w:r>
    </w:p>
    <w:p>
      <w:r>
        <w:t>(b) Only diarrheal diseases</w:t>
      </w:r>
    </w:p>
    <w:p>
      <w:r>
        <w:t>(c) Only malaria</w:t>
      </w:r>
    </w:p>
    <w:p>
      <w:r>
        <w:t>(d) Only COVID-19</w:t>
      </w:r>
    </w:p>
    <w:p>
      <w:r>
        <w:t>Answer: a</w:t>
      </w:r>
    </w:p>
    <w:p>
      <w:r>
        <w:t>Solution:</w:t>
        <w:br/>
        <w:t>✅ Correct Answer: a - Vaccine-preventable diseases like TB, polio, diphtheria, pertussis, tetanus, hepatitis B, measles and Hib</w:t>
        <w:br/>
        <w:t>🧠 Clinical Rationale: UIP provides BCG, OPV/IPV, pentavalent (DPT+Hep B+Hib), rotavirus, measles/MR and pneumococcal vaccines to all infants under Mission Indradhanush, reducing deaths from vaccine-preventable diseases. Cold chain (2-8 deg C) is maintained throughout.</w:t>
        <w:br/>
        <w:t>🔍 Key Clues: 'Immunization'</w:t>
        <w:br/>
        <w:t>❌ Why Not Other Options?</w:t>
        <w:br/>
        <w:t>(b)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Cold chain (2-8 deg C) is maintained throughout.</w:t>
      </w:r>
    </w:p>
    <w:p>
      <w:r>
        <w:t>Positive Marks: 1</w:t>
      </w:r>
    </w:p>
    <w:p>
      <w:r>
        <w:t>Negative Marks: 0.25</w:t>
      </w:r>
    </w:p>
    <w:p/>
    <w:p>
      <w:r>
        <w:t>Question: While measuring blood pressure, the FIRST Korotkoff sound indicates the:</w:t>
      </w:r>
    </w:p>
    <w:p>
      <w:r>
        <w:t>(a) Diastolic pressure</w:t>
      </w:r>
    </w:p>
    <w:p>
      <w:r>
        <w:t>(b) Mean arterial pressure</w:t>
      </w:r>
    </w:p>
    <w:p>
      <w:r>
        <w:t>(c) Pulse pressure</w:t>
      </w:r>
    </w:p>
    <w:p>
      <w:r>
        <w:t>(d) Systolic pressure</w:t>
      </w:r>
    </w:p>
    <w:p>
      <w:r>
        <w:t>Answer: d</w:t>
      </w:r>
    </w:p>
    <w:p>
      <w:r>
        <w:t>Solution:</w:t>
        <w:br/>
        <w:t>✅ Correct Answer: d - Systolic pressure</w:t>
        <w:br/>
        <w:t>🧠 Clinical Rationale: Korotkoff sounds are heard with a stethoscope over the brachial artery: the first appearance of a tapping sound marks the SYSTOLIC pressure, and the point where sounds disappear (phase V) marks the DIASTOLIC pressure. The cuff should be deflated slowly (2-3 mmHg/sec).</w:t>
        <w:br/>
        <w:t>🔍 Key Clues: 'Pressure'</w:t>
        <w:br/>
        <w:t>❌ Why Not Other Options?</w:t>
        <w:br/>
        <w:t>(a) - Korotkoff sounds are heard with a stethoscope over the brachial artery: the first appearance of a tapping sound marks the SYSTOLIC pressure, and the point where sounds disappear (phase V) marks the...</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The cuff should be deflated slowly (2-3 mmHg/sec).</w:t>
      </w:r>
    </w:p>
    <w:p>
      <w:r>
        <w:t>Positive Marks: 1</w:t>
      </w:r>
    </w:p>
    <w:p>
      <w:r>
        <w:t>Negative Marks: 0.25</w:t>
      </w:r>
    </w:p>
    <w:p/>
    <w:p>
      <w:r>
        <w:t>Question: Exclusive breastfeeding means giving the infant:</w:t>
      </w:r>
    </w:p>
    <w:p>
      <w:r>
        <w:t>(a) Breast milk with top-up feeds</w:t>
      </w:r>
    </w:p>
    <w:p>
      <w:r>
        <w:t>(b) Breast milk for 3 months only</w:t>
      </w:r>
    </w:p>
    <w:p>
      <w:r>
        <w:t>(c) Only breast milk for the first 6 months (no water or other feeds)</w:t>
      </w:r>
    </w:p>
    <w:p>
      <w:r>
        <w:t>(d) Formula feeds in between</w:t>
      </w:r>
    </w:p>
    <w:p>
      <w:r>
        <w:t>Answer: c</w:t>
      </w:r>
    </w:p>
    <w:p>
      <w:r>
        <w:t>Solution:</w:t>
        <w:br/>
        <w:t>✅ Correct Answer: c - Only breast milk for the first 6 months (no water or other feeds)</w:t>
        <w:br/>
        <w:t>🧠 Clinical Rationale: WHO recommends exclusive breastfeeding - only breast milk, no water, other liquids or solids - for the first 6 months, then continued breastfeeding with complementary foods up to 2 years. Colostrum is given from birth; prelacteal feeds are harmful.</w:t>
        <w:br/>
        <w:t>🔍 Key Clues: 'Breastfeeding'</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Tetracyclines chelate calcium (milk, antacids, iron) - take on an empty stomach, 1 h before or 2 h after meals.</w:t>
        <w:br/>
        <w:t>💎 PNC Pearl: Tetracycline -&gt; empty stomach; avoid milk, antacids, iron.</w:t>
      </w:r>
    </w:p>
    <w:p>
      <w:r>
        <w:t>Positive Marks: 1</w:t>
      </w:r>
    </w:p>
    <w:p>
      <w:r>
        <w:t>Negative Marks: 0.25</w:t>
      </w:r>
    </w:p>
    <w:p/>
    <w:p>
      <w:r>
        <w:t>Question: The normal daily water requirement of an adult is about:</w:t>
      </w:r>
    </w:p>
    <w:p>
      <w:r>
        <w:t>(a) 500 ml</w:t>
      </w:r>
    </w:p>
    <w:p>
      <w:r>
        <w:t>(b) 1 litre</w:t>
      </w:r>
    </w:p>
    <w:p>
      <w:r>
        <w:t>(c) 5 litres</w:t>
      </w:r>
    </w:p>
    <w:p>
      <w:r>
        <w:t>(d) 2-2.5 litres</w:t>
      </w:r>
    </w:p>
    <w:p>
      <w:r>
        <w:t>Answer: d</w:t>
      </w:r>
    </w:p>
    <w:p>
      <w:r>
        <w:t>Solution:</w:t>
        <w:br/>
        <w:t>✅ Correct Answer: d - 2-2.5 litres</w:t>
        <w:br/>
        <w:t>🧠 Clinical Rationale: Adults need about 2-2.5 litres of water daily (about 30-35 ml/kg) through fluids and food water. Requirements rise with fever, diarrhea, hot climate, heavy exercise and lactation. Water regulates body temperature, transports nutrients and excretes waste.</w:t>
        <w:br/>
        <w:t>🔍 Key Clues: 'Water', 'Normal'</w:t>
        <w:br/>
        <w:t>❌ Why Not Other Options?</w:t>
        <w:br/>
        <w:t>(a) - Not the answer - it does not match the normal/reference value.</w:t>
        <w:br/>
        <w:t>(b) - Not the answer - it does not match the normal/reference value.</w:t>
        <w:br/>
        <w:t>(c) - Not the answer - it does not match the normal/reference value.</w:t>
        <w:br/>
        <w:t>⚠️ Exam Trap: Don't confuse the reference value/threshold with nearby distractor values - memorise the exact cut-off.</w:t>
        <w:br/>
        <w:t>💎 PNC Pearl: Water regulates body temperature, transports nutrients and excretes waste.</w:t>
      </w:r>
    </w:p>
    <w:p>
      <w:r>
        <w:t>Positive Marks: 1</w:t>
      </w:r>
    </w:p>
    <w:p>
      <w:r>
        <w:t>Negative Marks: 0.25</w:t>
      </w:r>
    </w:p>
    <w:p/>
    <w:p>
      <w:r>
        <w:t>Question: The drug of choice for organophosphate (insecticide) poisoning is:</w:t>
      </w:r>
    </w:p>
    <w:p>
      <w:r>
        <w:t>(a) Atropine (with pralidoxime)</w:t>
      </w:r>
    </w:p>
    <w:p>
      <w:r>
        <w:t>(b) Calcium gluconate</w:t>
      </w:r>
    </w:p>
    <w:p>
      <w:r>
        <w:t>(c) Flumazenil</w:t>
      </w:r>
    </w:p>
    <w:p>
      <w:r>
        <w:t>(d) Naloxone</w:t>
      </w:r>
    </w:p>
    <w:p>
      <w:r>
        <w:t>Answer: a</w:t>
      </w:r>
    </w:p>
    <w:p>
      <w:r>
        <w:t>Solution:</w:t>
        <w:br/>
        <w:t>✅ Correct Answer: a - Atropine (with pralidoxime)</w:t>
        <w:br/>
        <w:t>🧠 Clinical Rationale: Organophosphate poisoning inhibits acetylcholinesterase, causing cholinergic excess (salivation, lacrimation, urination, diarrhea, muscle fasciculations, bradycardia, bronchospasm). Atropine (anticholinergic) is given to counteract these effects, along with pralidoxime (oxime) which reactivates the enzyme. Naloxone is for opioids, flumazenil for benzodiazepines.</w:t>
        <w:br/>
        <w:t>🔍 Key Clues: 'Organophosphate', 'Poisoning'</w:t>
        <w:br/>
        <w:t>❌ Why Not Other Options?</w:t>
        <w:br/>
        <w:t>(b) - Calcium gluconate reverses magnesium sulfate toxicity.</w:t>
        <w:br/>
        <w:t>(c) - Flumazenil reverses benzodiazepines.</w:t>
        <w:br/>
        <w:t>(d) - Naloxone reverses opioids.</w:t>
        <w:br/>
        <w:t>⚠️ Exam Trap: Organophosphate poisoning needs atropine in LARGE doses plus pralidoxime - not the routine 0.6 mg dose.</w:t>
        <w:br/>
        <w:t>💎 PNC Pearl: Organophosphate (SLUDGE + miosis + fasciculations) -&gt; Atropine + Pralidoxime.</w:t>
      </w:r>
    </w:p>
    <w:p>
      <w:r>
        <w:t>Positive Marks: 1</w:t>
      </w:r>
    </w:p>
    <w:p>
      <w:r>
        <w:t>Negative Marks: 0.25</w:t>
      </w:r>
    </w:p>
    <w:p/>
    <w:p>
      <w:r>
        <w:t>Question: The most common cause of dementia is:</w:t>
      </w:r>
    </w:p>
    <w:p>
      <w:r>
        <w:t>(a) Huntington's disease</w:t>
      </w:r>
    </w:p>
    <w:p>
      <w:r>
        <w:t>(b) Parkinson's disease</w:t>
      </w:r>
    </w:p>
    <w:p>
      <w:r>
        <w:t>(c) Alzheimer's disease</w:t>
      </w:r>
    </w:p>
    <w:p>
      <w:r>
        <w:t>(d) Vascular dementia</w:t>
      </w:r>
    </w:p>
    <w:p>
      <w:r>
        <w:t>Answer: c</w:t>
      </w:r>
    </w:p>
    <w:p>
      <w:r>
        <w:t>Solution:</w:t>
        <w:br/>
        <w:t>✅ Correct Answer: c - Alzheimer's disease</w:t>
        <w:br/>
        <w:t>🧠 Clinical Rationale: Alzheimer's disease accounts for 60-70% of dementias - progressive memory loss, disorientation, language and judgment decline with amyloid plaques and neurofibrillary tangles. Nursing: structured routine, orientation cues, safety, caregiver support; drugs: donepezil, memantine.</w:t>
        <w:br/>
        <w:t>🔍 Key Clues: 'Dementia'</w:t>
        <w:br/>
        <w:t>❌ Why Not Other Options?</w:t>
        <w:br/>
        <w:t>(a) - Not the answer - it is a less common factor than the correct one.</w:t>
        <w:br/>
        <w:t>(b) - Not the answer - it is a less common factor than the correct one.</w:t>
        <w:br/>
        <w:t>(d) - Alzheimer's disease accounts for 60-70% of dementias - progressive memory loss, disorientation, language and judgment decline with amyloid plaques and neurofibrillary tangles.</w:t>
        <w:br/>
        <w:t>⚠️ Exam Trap: Read the stem for the decisive clue and eliminate options that do not match it.</w:t>
        <w:br/>
        <w:t>💎 PNC Pearl: Nursing: structured routine, orientation cues, safety, caregiver support; drugs: donepezil, memantine.</w:t>
      </w:r>
    </w:p>
    <w:p>
      <w:r>
        <w:t>Positive Marks: 1</w:t>
      </w:r>
    </w:p>
    <w:p>
      <w:r>
        <w:t>Negative Marks: 0.25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Mang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