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first step of the nutrition care process in a hospital is:</w:t>
      </w:r>
    </w:p>
    <w:p>
      <w:r>
        <w:t>(a) Diet prescription</w:t>
      </w:r>
    </w:p>
    <w:p>
      <w:r>
        <w:t>(b) Discharge planning</w:t>
      </w:r>
    </w:p>
    <w:p>
      <w:r>
        <w:t>(c) Nutritional assessment</w:t>
      </w:r>
    </w:p>
    <w:p>
      <w:r>
        <w:t>(d) Health education</w:t>
      </w:r>
    </w:p>
    <w:p>
      <w:r>
        <w:t>Answer: c</w:t>
      </w:r>
    </w:p>
    <w:p>
      <w:r>
        <w:t>Solution:</w:t>
        <w:br/>
        <w:t>✅ Correct Answer: c - Nutritional assessment</w:t>
        <w:br/>
        <w:t>🧠 Clinical Rationale: Nutritional assessment (history, anthropometry, biochemical tests, clinical signs and dietary recall) is the first step. It identifies malnutrition risk, after which the nurse plans, implements and evaluates the dietary care - e.g., using tools like MUST or MNA in practice.</w:t>
        <w:br/>
        <w:t>🔍 Key Clues: 'Nutrition'</w:t>
        <w:br/>
        <w:t>❌ Why Not Other Options?</w:t>
        <w:br/>
        <w:t>(a) - Nutritional assessment (history, anthropometry, biochemical tests, clinical signs and dietary recall) is the first step.</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Nutritional assessment (history, anthropometry, biochemical tests, clinical signs and dietary recall) is the first step.</w:t>
      </w:r>
    </w:p>
    <w:p>
      <w:r>
        <w:t>Positive Marks: 1</w:t>
      </w:r>
    </w:p>
    <w:p>
      <w:r>
        <w:t>Negative Marks: 0.25</w:t>
      </w:r>
    </w:p>
    <w:p/>
    <w:p>
      <w:r>
        <w:t>Question: A common side effect of ACE inhibitors such as enalapril is:</w:t>
      </w:r>
    </w:p>
    <w:p>
      <w:r>
        <w:t>(a) Metallic taste</w:t>
      </w:r>
    </w:p>
    <w:p>
      <w:r>
        <w:t>(b) Dry, persistent cough</w:t>
      </w:r>
    </w:p>
    <w:p>
      <w:r>
        <w:t>(c) Constipation</w:t>
      </w:r>
    </w:p>
    <w:p>
      <w:r>
        <w:t>(d) Hyperactivity</w:t>
      </w:r>
    </w:p>
    <w:p>
      <w:r>
        <w:t>Answer: b</w:t>
      </w:r>
    </w:p>
    <w:p>
      <w:r>
        <w:t>Solution:</w:t>
        <w:br/>
        <w:t>✅ Correct Answer: b - Dry, persistent cough</w:t>
        <w:br/>
        <w:t>🧠 Clinical Rationale: ACE inhibitors cause a dry non-productive cough in about 10-20% of patients due to accumulation of bradykinin; it is managed by switching to an angiotensin receptor blocker (ARB). Other effects include hyperkalemia, hypotension and angioedema.</w:t>
        <w:br/>
        <w:t>🔍 Key Clues: 'Enalapril'</w:t>
        <w:br/>
        <w:t>❌ Why Not Other Options?</w:t>
        <w:br/>
        <w:t>(a) - Metallic taste is classically linked to metronidazole.</w:t>
        <w:br/>
        <w:t>(c) - Not an ACE-inhibitor effect.</w:t>
        <w:br/>
        <w:t>(d) - Not the answer - the key clue in the stem points to the correct option instead.</w:t>
        <w:br/>
        <w:t>⚠️ Exam Trap: ACE-inhibitor cough (bradykinin accumulation) is managed by switching to an ARB, not by treating the cough.</w:t>
        <w:br/>
        <w:t>💎 PNC Pearl: ACE inhibitor -&gt; dry persistent cough (bradykinin) -&gt; switch to ARB.</w:t>
      </w:r>
    </w:p>
    <w:p>
      <w:r>
        <w:t>Positive Marks: 1</w:t>
      </w:r>
    </w:p>
    <w:p>
      <w:r>
        <w:t>Negative Marks: 0.25</w:t>
      </w:r>
    </w:p>
    <w:p/>
    <w:p>
      <w:r>
        <w:t>Question: The components of a mental status examination (MSE) include:</w:t>
      </w:r>
    </w:p>
    <w:p>
      <w:r>
        <w:t>(a) Only the diet history</w:t>
      </w:r>
    </w:p>
    <w:p>
      <w:r>
        <w:t>(b) Only blood pressure</w:t>
      </w:r>
    </w:p>
    <w:p>
      <w:r>
        <w:t>(c) Only the gait</w:t>
      </w:r>
    </w:p>
    <w:p>
      <w:r>
        <w:t>(d) Appearance, behavior, speech, mood, thought, perception, cognition and insight</w:t>
      </w:r>
    </w:p>
    <w:p>
      <w:r>
        <w:t>Answer: d</w:t>
      </w:r>
    </w:p>
    <w:p>
      <w:r>
        <w:t>Solution:</w:t>
        <w:br/>
        <w:t>✅ Correct Answer: d - Appearance, behavior, speech, mood, thought, perception, cognition and insight</w:t>
        <w:br/>
        <w:t>🧠 Clinical Rationale: The MSE systematically assesses appearance, behavior, speech, mood and affect, thought (form and content), perception (hallucinations), cognition (orientation, memory, attention), judgment and insight. It complements the psychiatric history and is essential for diagnosis and monitoring.</w:t>
        <w:br/>
        <w:t>🔍 Key Clues: The decisive detail is in the stem - match the correct option to it.</w:t>
        <w:br/>
        <w:t>❌ Why Not Other Options?</w:t>
        <w:br/>
        <w:t>(a) - It complements the psychiatric history and is essential for diagnosis and monitoring.</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complements the psychiatric history and is essential for diagnosis and monitoring.</w:t>
      </w:r>
    </w:p>
    <w:p>
      <w:r>
        <w:t>Positive Marks: 1</w:t>
      </w:r>
    </w:p>
    <w:p>
      <w:r>
        <w:t>Negative Marks: 0.25</w:t>
      </w:r>
    </w:p>
    <w:p/>
    <w:p>
      <w:r>
        <w:t>Question: The normal capacity of the urinary bladder in an adult is approximately:</w:t>
      </w:r>
    </w:p>
    <w:p>
      <w:r>
        <w:t>(a) 300-500 ml</w:t>
      </w:r>
    </w:p>
    <w:p>
      <w:r>
        <w:t>(b) 1500-2000 ml</w:t>
      </w:r>
    </w:p>
    <w:p>
      <w:r>
        <w:t>(c) 800-1000 ml</w:t>
      </w:r>
    </w:p>
    <w:p>
      <w:r>
        <w:t>(d) 50-100 ml</w:t>
      </w:r>
    </w:p>
    <w:p>
      <w:r>
        <w:t>Answer: a</w:t>
      </w:r>
    </w:p>
    <w:p>
      <w:r>
        <w:t>Solution:</w:t>
        <w:br/>
        <w:t>✅ Correct Answer: a - 300-500 ml</w:t>
        <w:br/>
        <w:t>🧠 Clinical Rationale: The bladder normally holds 300-500 ml of urine. The first desire to void occurs around 150-250 ml, and micturition is normally voluntarily controlled. The bladder wall has detrusor muscle; residual urine after voiding should be minimal (less than 50 ml).</w:t>
        <w:br/>
        <w:t>🔍 Key Clues: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The bladder wall has detrusor muscle; residual urine after voiding should be minimal (less than 50 ml).</w:t>
      </w:r>
    </w:p>
    <w:p>
      <w:r>
        <w:t>Positive Marks: 1</w:t>
      </w:r>
    </w:p>
    <w:p>
      <w:r>
        <w:t>Negative Marks: 0.25</w:t>
      </w:r>
    </w:p>
    <w:p/>
    <w:p>
      <w:r>
        <w:t>Question: Marasmus is characterized by:</w:t>
      </w:r>
    </w:p>
    <w:p>
      <w:r>
        <w:t>(a) Edema with fatty liver</w:t>
      </w:r>
    </w:p>
    <w:p>
      <w:r>
        <w:t>(b) Severe wasting of muscle and fat WITHOUT edema</w:t>
      </w:r>
    </w:p>
    <w:p>
      <w:r>
        <w:t>(c) Only vitamin deficiency</w:t>
      </w:r>
    </w:p>
    <w:p>
      <w:r>
        <w:t>(d) Obesity</w:t>
      </w:r>
    </w:p>
    <w:p>
      <w:r>
        <w:t>Answer: b</w:t>
      </w:r>
    </w:p>
    <w:p>
      <w:r>
        <w:t>Solution:</w:t>
        <w:br/>
        <w:t>✅ Correct Answer: b - Severe wasting of muscle and fat WITHOUT edema</w:t>
        <w:br/>
        <w:t>🧠 Clinical Rationale: Marasmus (calorie deficiency) causes severe wasting - 'skin and bones' appearance - without edema. Kwashiorkor (protein deficiency) causes edema, flaky-paint dermatosis, sparse hair and a fatty liver. Both are forms of protein-energy malnutrition (PEM) managed with graded refeeding.</w:t>
        <w:br/>
        <w:t>🔍 Key Clues: 'Marasmus'</w:t>
        <w:br/>
        <w:t>❌ Why Not Other Options?</w:t>
        <w:br/>
        <w:t>(a) - Kwashiorkor (protein deficiency) causes edema, flaky-paint dermatosis, sparse hair and a fatty liver.</w:t>
        <w:br/>
        <w:t>(c) - Marasmus (calorie deficiency) causes severe wasting - 'skin and bones' appearance - without edema.</w:t>
        <w:br/>
        <w:t>(d) - Not the answer - the key clue in the stem points to the correct option instead.</w:t>
        <w:br/>
        <w:t>⚠️ Exam Trap: Read the stem for the decisive clue and eliminate options that do not match it.</w:t>
        <w:br/>
        <w:t>💎 PNC Pearl: Both are forms of protein-energy malnutrition (PEM) managed with graded refeeding.</w:t>
      </w:r>
    </w:p>
    <w:p>
      <w:r>
        <w:t>Positive Marks: 1</w:t>
      </w:r>
    </w:p>
    <w:p>
      <w:r>
        <w:t>Negative Marks: 0.25</w:t>
      </w:r>
    </w:p>
    <w:p/>
    <w:p>
      <w:r>
        <w:t>Question: The Triage color code for patients needing immediate life-saving treatment is:</w:t>
      </w:r>
    </w:p>
    <w:p>
      <w:r>
        <w:t>(a) Black</w:t>
      </w:r>
    </w:p>
    <w:p>
      <w:r>
        <w:t>(b) Red</w:t>
      </w:r>
    </w:p>
    <w:p>
      <w:r>
        <w:t>(c) Yellow</w:t>
      </w:r>
    </w:p>
    <w:p>
      <w:r>
        <w:t>(d) Green</w:t>
      </w:r>
    </w:p>
    <w:p>
      <w:r>
        <w:t>Answer: b</w:t>
      </w:r>
    </w:p>
    <w:p>
      <w:r>
        <w:t>Solution:</w:t>
        <w:br/>
        <w:t>✅ Correct Answer: b - Red</w:t>
        <w:br/>
        <w:t>🧠 Clinical Rationale: Red = immediate (life-threatening but salvageable - e.g., airway obstruction, severe hemorrhage). Yellow = delayed/urgent, Green = minor, Black = dead or expectant. Correct triage allocates scarce resources to save the maximum number of lives.</w:t>
        <w:br/>
        <w:t>🔍 Key Clues: 'Triage'</w:t>
        <w:br/>
        <w:t>❌ Why Not Other Options?</w:t>
        <w:br/>
        <w:t>(a) - Yellow = delayed/urgent, Green = minor, Black = dead or expectant.</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Correct triage allocates scarce resources to save the maximum number of lives.</w:t>
      </w:r>
    </w:p>
    <w:p>
      <w:r>
        <w:t>Positive Marks: 1</w:t>
      </w:r>
    </w:p>
    <w:p>
      <w:r>
        <w:t>Negative Marks: 0.25</w:t>
      </w:r>
    </w:p>
    <w:p/>
    <w:p>
      <w:r>
        <w:t>Question: In a patient with suspected cervical spine injury, the head-tilt-chin-lift method should be:</w:t>
      </w:r>
    </w:p>
    <w:p>
      <w:r>
        <w:t>(a) Used always</w:t>
      </w:r>
    </w:p>
    <w:p>
      <w:r>
        <w:t>(b) Used only in children</w:t>
      </w:r>
    </w:p>
    <w:p>
      <w:r>
        <w:t>(c) Avoided; use jaw thrust instead</w:t>
      </w:r>
    </w:p>
    <w:p>
      <w:r>
        <w:t>(d) Replaced by CPR</w:t>
      </w:r>
    </w:p>
    <w:p>
      <w:r>
        <w:t>Answer: c</w:t>
      </w:r>
    </w:p>
    <w:p>
      <w:r>
        <w:t>Solution:</w:t>
        <w:br/>
        <w:t>✅ Correct Answer: c - Avoided; use jaw thrust instead</w:t>
        <w:br/>
        <w:t>🧠 Clinical Rationale: Head-tilt-chin-lift can worsen a cervical spine injury; the jaw-thrust maneuver opens the airway with minimal neck movement and is preferred in trauma. Manual in-line cervical stabilization is maintained until the spine is cleared radiologically.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CPR is not the airway-opening manoeuvre for spinal injury.</w:t>
        <w:br/>
        <w:t>⚠️ Exam Trap: Suspected spinal injury -&gt; jaw thrust to open the airway (head-tilt/chin-lift is contraindicated).</w:t>
        <w:br/>
        <w:t>💎 PNC Pearl: Spinal injury airway -&gt; jaw thrust only.</w:t>
      </w:r>
    </w:p>
    <w:p>
      <w:r>
        <w:t>Positive Marks: 1</w:t>
      </w:r>
    </w:p>
    <w:p>
      <w:r>
        <w:t>Negative Marks: 0.25</w:t>
      </w:r>
    </w:p>
    <w:p/>
    <w:p>
      <w:r>
        <w:t>Question: The organism causing syphilis is:</w:t>
      </w:r>
    </w:p>
    <w:p>
      <w:r>
        <w:t>(a) Chlamydia trachomatis</w:t>
      </w:r>
    </w:p>
    <w:p>
      <w:r>
        <w:t>(b) Haemophilus ducreyi</w:t>
      </w:r>
    </w:p>
    <w:p>
      <w:r>
        <w:t>(c) Treponema pallidum</w:t>
      </w:r>
    </w:p>
    <w:p>
      <w:r>
        <w:t>(d) Neisseria gonorrhoeae</w:t>
      </w:r>
    </w:p>
    <w:p>
      <w:r>
        <w:t>Answer: c</w:t>
      </w:r>
    </w:p>
    <w:p>
      <w:r>
        <w:t>Solution:</w:t>
        <w:br/>
        <w:t>✅ Correct Answer: c - Treponema pallidum</w:t>
        <w:br/>
        <w:t>🧠 Clinical Rationale: Syphilis is caused by Treponema pallidum (spirochete), transmitted sexually or congenitally. Stages: primary (painless chancre), secondary (rash, condylomata), latent and tertiary (gumma, neurosyphilis). Diagnosed by VDRL/RPR and TPHA; treated with benzathine penicillin - can cross the placenta to the fetus.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Diagnosed by VDRL/RPR and TPHA; treated with benzathine penicillin - can cross the placenta to the fetus.</w:t>
      </w:r>
    </w:p>
    <w:p>
      <w:r>
        <w:t>Positive Marks: 1</w:t>
      </w:r>
    </w:p>
    <w:p>
      <w:r>
        <w:t>Negative Marks: 0.25</w:t>
      </w:r>
    </w:p>
    <w:p/>
    <w:p>
      <w:r>
        <w:t>Question: A patient's blood pressure is consistently 150/95 mmHg. This is classified as:</w:t>
      </w:r>
    </w:p>
    <w:p>
      <w:r>
        <w:t>(a) Hypotension</w:t>
      </w:r>
    </w:p>
    <w:p>
      <w:r>
        <w:t>(b) Prehypertension</w:t>
      </w:r>
    </w:p>
    <w:p>
      <w:r>
        <w:t>(c) Hypertension</w:t>
      </w:r>
    </w:p>
    <w:p>
      <w:r>
        <w:t>(d) Normal</w:t>
      </w:r>
    </w:p>
    <w:p>
      <w:r>
        <w:t>Answer: c</w:t>
      </w:r>
    </w:p>
    <w:p>
      <w:r>
        <w:t>Solution:</w:t>
        <w:br/>
        <w:t>✅ Correct Answer: c - Hypertension</w:t>
        <w:br/>
        <w:t>🧠 Clinical Rationale: A blood pressure of 140/90 mmHg or above is classified as hypertension (stage 2 by ACC/AHA criteria). Stage 1 hypertension is 130-139/80-89 mmHg. Sustained hypertension damages the heart, brain, kidneys and eyes, so it must be treated and monitored.</w:t>
        <w:br/>
        <w:t>🔍 Key Clues: '95 mmHg', 'Pressure'</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Sustained hypertension damages the heart, brain, kidneys and eyes, so it must be treated and monitored.</w:t>
      </w:r>
    </w:p>
    <w:p>
      <w:r>
        <w:t>Positive Marks: 1</w:t>
      </w:r>
    </w:p>
    <w:p>
      <w:r>
        <w:t>Negative Marks: 0.25</w:t>
      </w:r>
    </w:p>
    <w:p/>
    <w:p>
      <w:r>
        <w:t>Question: Disease surveillance means:</w:t>
      </w:r>
    </w:p>
    <w:p>
      <w:r>
        <w:t>(a) One-time surveys only</w:t>
      </w:r>
    </w:p>
    <w:p>
      <w:r>
        <w:t>(b) Collecting blood samples</w:t>
      </w:r>
    </w:p>
    <w:p>
      <w:r>
        <w:t>(c) Only treating cases</w:t>
      </w:r>
    </w:p>
    <w:p>
      <w:r>
        <w:t>(d) Ongoing systematic collection, analysis and interpretation of health data for action</w:t>
      </w:r>
    </w:p>
    <w:p>
      <w:r>
        <w:t>Answer: d</w:t>
      </w:r>
    </w:p>
    <w:p>
      <w:r>
        <w:t>Solution:</w:t>
        <w:br/>
        <w:t>✅ Correct Answer: d - Ongoing systematic collection, analysis and interpretation of health data for action</w:t>
        <w:br/>
        <w:t>🧠 Clinical Rationale: Surveillance is the continuous, systematic collection, analysis and interpretation of health data (e.g., IDSP - Integrated Disease Surveillance Programme) so that outbreaks are detected early and public health action is taken. It is the foundation of epidemic control.</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is the foundation of epidemic control.</w:t>
      </w:r>
    </w:p>
    <w:p>
      <w:r>
        <w:t>Positive Marks: 1</w:t>
      </w:r>
    </w:p>
    <w:p>
      <w:r>
        <w:t>Negative Marks: 0.25</w:t>
      </w:r>
    </w:p>
    <w:p/>
    <w:p>
      <w:r>
        <w:t>Question: Which temperature measurement site best reflects the core body temperature close to the hypothalamus?</w:t>
      </w:r>
    </w:p>
    <w:p>
      <w:r>
        <w:t>(a) Skin</w:t>
      </w:r>
    </w:p>
    <w:p>
      <w:r>
        <w:t>(b) Axillary</w:t>
      </w:r>
    </w:p>
    <w:p>
      <w:r>
        <w:t>(c) Tympanic membrane</w:t>
      </w:r>
    </w:p>
    <w:p>
      <w:r>
        <w:t>(d) Oral</w:t>
      </w:r>
    </w:p>
    <w:p>
      <w:r>
        <w:t>Answer: c</w:t>
      </w:r>
    </w:p>
    <w:p>
      <w:r>
        <w:t>Solution:</w:t>
        <w:br/>
        <w:t>✅ Correct Answer: c - Tympanic membrane</w:t>
        <w:br/>
        <w:t>🧠 Clinical Rationale: The tympanic membrane shares its blood supply with the hypothalamus (thermoregulatory centre), so tympanic temperature closely reflects core temperature. It is fast, non-invasive and less affected by eating or breathing, unlike oral and axillary readings.</w:t>
        <w:br/>
        <w:t>🔍 Key Clues: The decisive detail is in the stem - match the correct option to it.</w:t>
        <w:br/>
        <w:t>❌ Why Not Other Options?</w:t>
        <w:br/>
        <w:t>(a) - Not the answer - the key clue in the stem points to the correct option instead.</w:t>
        <w:br/>
        <w:t>(b) - It is fast, non-invasive and less affected by eating or breathing, unlike oral and axillary readings.</w:t>
        <w:br/>
        <w:t>(d) - Not the answer - the key clue in the stem points to the correct option instead.</w:t>
        <w:br/>
        <w:t>⚠️ Exam Trap: Read the stem for the decisive clue and eliminate options that do not match it.</w:t>
        <w:br/>
        <w:t>💎 PNC Pearl: It is fast, non-invasive and less affected by eating or breathing, unlike oral and axillary readings.</w:t>
      </w:r>
    </w:p>
    <w:p>
      <w:r>
        <w:t>Positive Marks: 1</w:t>
      </w:r>
    </w:p>
    <w:p>
      <w:r>
        <w:t>Negative Marks: 0.25</w:t>
      </w:r>
    </w:p>
    <w:p/>
    <w:p>
      <w:r>
        <w:t>Question: The partograph is a WHO tool used to monitor:</w:t>
      </w:r>
    </w:p>
    <w:p>
      <w:r>
        <w:t>(a) Postnatal bleeding</w:t>
      </w:r>
    </w:p>
    <w:p>
      <w:r>
        <w:t>(b) Cervical dilatation, fetal descent, contractions and fetal heart rate during labour</w:t>
      </w:r>
    </w:p>
    <w:p>
      <w:r>
        <w:t>(c) Fetal movements in pregnancy</w:t>
      </w:r>
    </w:p>
    <w:p>
      <w:r>
        <w:t>(d) Newborn weight gain</w:t>
      </w:r>
    </w:p>
    <w:p>
      <w:r>
        <w:t>Answer: b</w:t>
      </w:r>
    </w:p>
    <w:p>
      <w:r>
        <w:t>Solution:</w:t>
        <w:br/>
        <w:t>✅ Correct Answer: b - Cervical dilatation, fetal descent, contractions and fetal heart rate during labour</w:t>
        <w:br/>
        <w:t>🧠 Clinical Rationale: The partograph graphically records cervical dilatation, fetal descent, uterine contractions, fetal heart rate, and maternal vital signs during labour. It alerts the team to prolonged or obstructed labour so intervention (augmentation, cesarean) is timely, reducing maternal and fetal morbidity.</w:t>
        <w:br/>
        <w:t>🔍 Key Clues: 'WHO', 'Partograph'</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alerts the team to prolonged or obstructed labour so intervention (augmentation, cesarean) is timely, reducing maternal and fetal morbidity.</w:t>
      </w:r>
    </w:p>
    <w:p>
      <w:r>
        <w:t>Positive Marks: 1</w:t>
      </w:r>
    </w:p>
    <w:p>
      <w:r>
        <w:t>Negative Marks: 0.25</w:t>
      </w:r>
    </w:p>
    <w:p/>
    <w:p>
      <w:r>
        <w:t>Question: The main dietary treatment of diabetes mellitus is:</w:t>
      </w:r>
    </w:p>
    <w:p>
      <w:r>
        <w:t>(a) High-fat diet</w:t>
      </w:r>
    </w:p>
    <w:p>
      <w:r>
        <w:t>(b) Only fruits</w:t>
      </w:r>
    </w:p>
    <w:p>
      <w:r>
        <w:t>(c) A balanced, calorie-controlled diet with regular meal timing</w:t>
      </w:r>
    </w:p>
    <w:p>
      <w:r>
        <w:t>(d) Complete avoidance of all carbohydrates</w:t>
      </w:r>
    </w:p>
    <w:p>
      <w:r>
        <w:t>Answer: c</w:t>
      </w:r>
    </w:p>
    <w:p>
      <w:r>
        <w:t>Solution:</w:t>
        <w:br/>
        <w:t>✅ Correct Answer: c - A balanced, calorie-controlled diet with regular meal timing</w:t>
        <w:br/>
        <w:t>🧠 Clinical Rationale: Diabetes diet = individualized, calorie-controlled, balanced diet with complex carbohydrates, high fibre, low glycaemic-index foods and regular meal timing. Carbohydrates are NOT eliminated; they are distributed across meals. Medical nutrition therapy is the cornerstone along with exercise and medication.</w:t>
        <w:br/>
        <w:t>🔍 Key Clues: 'Diabetes'</w:t>
        <w:br/>
        <w:t>❌ Why Not Other Options?</w:t>
        <w:br/>
        <w:t>(a) - Not the answer - the key clue in the stem points to the correct option instead.</w:t>
        <w:br/>
        <w:t>(b) - Not the answer - the key clue in the stem points to the correct option instead.</w:t>
        <w:br/>
        <w:t>(d) - Diabetes diet = individualized, calorie-controlled, balanced diet with complex carbohydrates, high fibre, low glycaemic-index foods and regular meal timing.</w:t>
        <w:br/>
        <w:t>⚠️ Exam Trap: Read the stem for the decisive clue and eliminate options that do not match it.</w:t>
        <w:br/>
        <w:t>💎 PNC Pearl: Medical nutrition therapy is the cornerstone along with exercise and medication.</w:t>
      </w:r>
    </w:p>
    <w:p>
      <w:r>
        <w:t>Positive Marks: 1</w:t>
      </w:r>
    </w:p>
    <w:p>
      <w:r>
        <w:t>Negative Marks: 0.25</w:t>
      </w:r>
    </w:p>
    <w:p/>
    <w:p>
      <w:r>
        <w:t>Question: Before giving penicillin, the nurse must:</w:t>
      </w:r>
    </w:p>
    <w:p>
      <w:r>
        <w:t>(a) Warm the injection</w:t>
      </w:r>
    </w:p>
    <w:p>
      <w:r>
        <w:t>(b) Give it with milk</w:t>
      </w:r>
    </w:p>
    <w:p>
      <w:r>
        <w:t>(c) Check the allergy history and keep emergency drugs ready</w:t>
      </w:r>
    </w:p>
    <w:p>
      <w:r>
        <w:t>(d) Mix it with another antibiotic</w:t>
      </w:r>
    </w:p>
    <w:p>
      <w:r>
        <w:t>Answer: c</w:t>
      </w:r>
    </w:p>
    <w:p>
      <w:r>
        <w:t>Solution:</w:t>
        <w:br/>
        <w:t>✅ Correct Answer: c - Check the allergy history and keep emergency drugs ready</w:t>
        <w:br/>
        <w:t>🧠 Clinical Rationale: Penicillin can cause life-threatening anaphylaxis, so the nurse always asks about previous allergic reactions and documents the allergy. Emergency equipment, adrenaline and antihistamines are kept ready, and the patient is observed for at least 30 minutes after the dose.</w:t>
        <w:br/>
        <w:t>🔍 Key Clues: 'Penicillin'</w:t>
        <w:br/>
        <w:t>❌ Why Not Other Options?</w:t>
        <w:br/>
        <w:t>(a) - Warming is not an allergy precaution.</w:t>
        <w:br/>
        <w:t>(b) - Milk does not prevent penicillin allergy.</w:t>
        <w:br/>
        <w:t>(d) - Never mix antibiotics without a prescription.</w:t>
        <w:br/>
        <w:t>⚠️ Exam Trap: Penicillin anaphylaxis can be fatal - always ask about allergy history FIRST and observe for 30 minutes after the dose.</w:t>
        <w:br/>
        <w:t>💎 PNC Pearl: Penicillin -&gt; allergy history is mandatory; adrenaline ready.</w:t>
      </w:r>
    </w:p>
    <w:p>
      <w:r>
        <w:t>Positive Marks: 1</w:t>
      </w:r>
    </w:p>
    <w:p>
      <w:r>
        <w:t>Negative Marks: 0.25</w:t>
      </w:r>
    </w:p>
    <w:p/>
    <w:p>
      <w:r>
        <w:t>Question: The nurse's best response when a hallucinating patient reports hearing voices is:</w:t>
      </w:r>
    </w:p>
    <w:p>
      <w:r>
        <w:t>(a) 'Don't talk about it.'</w:t>
      </w:r>
    </w:p>
    <w:p>
      <w:r>
        <w:t>(b) 'Those voices will harm you.'</w:t>
      </w:r>
    </w:p>
    <w:p>
      <w:r>
        <w:t>(c) 'You are imagining things, ignore them.'</w:t>
      </w:r>
    </w:p>
    <w:p>
      <w:r>
        <w:t>(d) 'The voices are not real; I know you hear them, but I will stay with you.'</w:t>
      </w:r>
    </w:p>
    <w:p>
      <w:r>
        <w:t>Answer: d</w:t>
      </w:r>
    </w:p>
    <w:p>
      <w:r>
        <w:t>Solution:</w:t>
        <w:br/>
        <w:t>✅ Correct Answer: d - 'The voices are not real; I know you hear them, but I will stay with you.'</w:t>
        <w:br/>
        <w:t>🧠 Clinical Rationale: Therapeutic response validates the patient's experience without agreeing with the hallucination - 'I know you hear voices, but I do not hear them; you are safe here.' Arguing or denying the experience alienates the patient; distraction (music, activity) can help.</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Therapeutic response validates the patient's experience without agreeing with the hallucination - 'I know you hear voices, but I do not hear them; you are safe here.' Arguing or denying the experience alienates the patient; distraction (music, activity) can help.</w:t>
        <w:br/>
        <w:t>💎 PNC Pearl: Therapeutic response validates the patient's experience without agreeing with the hallucination - 'I know you hear voices, but I do not hear them; you...</w:t>
      </w:r>
    </w:p>
    <w:p>
      <w:r>
        <w:t>Positive Marks: 1</w:t>
      </w:r>
    </w:p>
    <w:p>
      <w:r>
        <w:t>Negative Marks: 0.25</w:t>
      </w:r>
    </w:p>
    <w:p/>
    <w:p>
      <w:r>
        <w:t>Question: The natural pacemaker of the heart is the:</w:t>
      </w:r>
    </w:p>
    <w:p>
      <w:r>
        <w:t>(a) Purkinje fibres</w:t>
      </w:r>
    </w:p>
    <w:p>
      <w:r>
        <w:t>(b) Atrioventricular node</w:t>
      </w:r>
    </w:p>
    <w:p>
      <w:r>
        <w:t>(c) Sinoatrial (SA) node</w:t>
      </w:r>
    </w:p>
    <w:p>
      <w:r>
        <w:t>(d) Bundle of His</w:t>
      </w:r>
    </w:p>
    <w:p>
      <w:r>
        <w:t>Answer: c</w:t>
      </w:r>
    </w:p>
    <w:p>
      <w:r>
        <w:t>Solution:</w:t>
        <w:br/>
        <w:t>✅ Correct Answer: c - Sinoatrial (SA) node</w:t>
        <w:br/>
        <w:t>🧠 Clinical Rationale: The SA node, located in the right atrium, generates impulses at 60-100/min and is the heart's natural pacemaker. The AV node delays conduction, and the Bundle of His and Purkinje fibres distribute it to the ventricles. SA node failure causes bradyarrhythmias needing a pacemaker.</w:t>
        <w:br/>
        <w:t>🔍 Key Clues: The decisive detail is in the stem - match the correct option to it.</w:t>
        <w:br/>
        <w:t>❌ Why Not Other Options?</w:t>
        <w:br/>
        <w:t>(a) - The AV node delays conduction, and the Bundle of His and Purkinje fibres distribute it to the ventricles.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SA node failure causes bradyarrhythmias needing a pacemaker.</w:t>
      </w:r>
    </w:p>
    <w:p>
      <w:r>
        <w:t>Positive Marks: 1</w:t>
      </w:r>
    </w:p>
    <w:p>
      <w:r>
        <w:t>Negative Marks: 0.25</w:t>
      </w:r>
    </w:p>
    <w:p/>
    <w:p>
      <w:r>
        <w:t>Question: Kangaroo Mother Care (KMC) is recommended for:</w:t>
      </w:r>
    </w:p>
    <w:p>
      <w:r>
        <w:t>(a) Low birth weight and premature babies</w:t>
      </w:r>
    </w:p>
    <w:p>
      <w:r>
        <w:t>(b) All adolescents</w:t>
      </w:r>
    </w:p>
    <w:p>
      <w:r>
        <w:t>(c) Only term babies</w:t>
      </w:r>
    </w:p>
    <w:p>
      <w:r>
        <w:t>(d) Only sick older children</w:t>
      </w:r>
    </w:p>
    <w:p>
      <w:r>
        <w:t>Answer: a</w:t>
      </w:r>
    </w:p>
    <w:p>
      <w:r>
        <w:t>Solution:</w:t>
        <w:br/>
        <w:t>✅ Correct Answer: a - Low birth weight and premature babies</w:t>
        <w:br/>
        <w:t>🧠 Clinical Rationale: KMC = skin-to-skin contact of the baby on the mother's chest, with exclusive breastfeeding - it stabilizes temperature, reduces infection, apnea and mortality in LBW/preterm babies, and promotes bonding. It is started as soon as the baby is stable.</w:t>
        <w:br/>
        <w:t>🔍 Key Clues: The decisive detail is in the stem - match the correct option to it.</w:t>
        <w:br/>
        <w:t>❌ Why Not Other Options?</w:t>
        <w:br/>
        <w:t>(b) - Not the answer - the key clue in the stem points to the correct option instead.</w:t>
        <w:br/>
        <w:t>(c) - KMC = skin-to-skin contact of the baby on the mother's chest, with exclusive breastfeeding - it stabilizes temperature, reduces infection, apnea and mortality in LBW/preterm babies, and promotes bo...</w:t>
        <w:br/>
        <w:t>(d) - Not the answer - the key clue in the stem points to the correct option instead.</w:t>
        <w:br/>
        <w:t>⚠️ Exam Trap: Read the stem for the decisive clue and eliminate options that do not match it.</w:t>
        <w:br/>
        <w:t>💎 PNC Pearl: It is started as soon as the baby is stable.</w:t>
      </w:r>
    </w:p>
    <w:p>
      <w:r>
        <w:t>Positive Marks: 1</w:t>
      </w:r>
    </w:p>
    <w:p>
      <w:r>
        <w:t>Negative Marks: 0.25</w:t>
      </w:r>
    </w:p>
    <w:p/>
    <w:p>
      <w:r>
        <w:t>Question: The main purpose of patient records is:</w:t>
      </w:r>
    </w:p>
    <w:p>
      <w:r>
        <w:t>(a) Only statistics</w:t>
      </w:r>
    </w:p>
    <w:p>
      <w:r>
        <w:t>(b) Continuity of care, communication and legal documentation</w:t>
      </w:r>
    </w:p>
    <w:p>
      <w:r>
        <w:t>(c) Only billing</w:t>
      </w:r>
    </w:p>
    <w:p>
      <w:r>
        <w:t>(d) To occupy time</w:t>
      </w:r>
    </w:p>
    <w:p>
      <w:r>
        <w:t>Answer: b</w:t>
      </w:r>
    </w:p>
    <w:p>
      <w:r>
        <w:t>Solution:</w:t>
        <w:br/>
        <w:t>✅ Correct Answer: b - Continuity of care, communication and legal documentation</w:t>
        <w:br/>
        <w:t>🧠 Clinical Rationale: Records serve continuity of care, communication among the team, legal evidence, education, research and statistics. They must be accurate, complete, dated, signed, and written without erasures. Documentation errors can have legal consequences.</w:t>
        <w:br/>
        <w:t>🔍 Key Clues: The decisive detail is in the stem - match the correct option to it.</w:t>
        <w:br/>
        <w:t>❌ Why Not Other Options?</w:t>
        <w:br/>
        <w:t>(a) - Records serve continuity of care, communication among the team, legal evidence, education, research and statistics.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Documentation errors can have legal consequences.</w:t>
      </w:r>
    </w:p>
    <w:p>
      <w:r>
        <w:t>Positive Marks: 1</w:t>
      </w:r>
    </w:p>
    <w:p>
      <w:r>
        <w:t>Negative Marks: 0.25</w:t>
      </w:r>
    </w:p>
    <w:p/>
    <w:p>
      <w:r>
        <w:t>Question: Snake bite envenomation with neurotoxic venom (cobra, krait) primarily causes:</w:t>
      </w:r>
    </w:p>
    <w:p>
      <w:r>
        <w:t>(a) Progressive muscle paralysis and respiratory failure</w:t>
      </w:r>
    </w:p>
    <w:p>
      <w:r>
        <w:t>(b) High fever</w:t>
      </w:r>
    </w:p>
    <w:p>
      <w:r>
        <w:t>(c) Skin rash</w:t>
      </w:r>
    </w:p>
    <w:p>
      <w:r>
        <w:t>(d) Severe bleeding only</w:t>
      </w:r>
    </w:p>
    <w:p>
      <w:r>
        <w:t>Answer: a</w:t>
      </w:r>
    </w:p>
    <w:p>
      <w:r>
        <w:t>Solution:</w:t>
        <w:br/>
        <w:t>✅ Correct Answer: a - Progressive muscle paralysis and respiratory failure</w:t>
        <w:br/>
        <w:t>🧠 Clinical Rationale: Neurotoxic venoms (cobra, krait) cause descending paralysis - ptosis, bulbar weakness, then respiratory failure - requiring airway support and ASV (anti-snake venom). Hemotoxic venoms (viper) cause bleeding, coagulopathy and local swelling. First aid: immobilize the limb, do NOT cut, suck or apply tourniquets; rush to hospital.</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Hemotoxic venoms (viper) cause bleeding, coagulopathy and local swelling.</w:t>
        <w:br/>
        <w:t>⚠️ Exam Trap: First aid: immobilize the limb, do NOT cut, suck or apply tourniquets; rush to hospital.</w:t>
        <w:br/>
        <w:t>💎 PNC Pearl: First aid: immobilize the limb, do NOT cut, suck or apply tourniquets; rush to hospital.</w:t>
      </w:r>
    </w:p>
    <w:p>
      <w:r>
        <w:t>Positive Marks: 1</w:t>
      </w:r>
    </w:p>
    <w:p>
      <w:r>
        <w:t>Negative Marks: 0.25</w:t>
      </w:r>
    </w:p>
    <w:p/>
    <w:p>
      <w:r>
        <w:t>Question: Which of the following is a spore-forming anaerobic bacterium?</w:t>
      </w:r>
    </w:p>
    <w:p>
      <w:r>
        <w:t>(a) Streptococcus pneumoniae</w:t>
      </w:r>
    </w:p>
    <w:p>
      <w:r>
        <w:t>(b) E. coli</w:t>
      </w:r>
    </w:p>
    <w:p>
      <w:r>
        <w:t>(c) Staphylococcus aureus</w:t>
      </w:r>
    </w:p>
    <w:p>
      <w:r>
        <w:t>(d) Clostridium difficile</w:t>
      </w:r>
    </w:p>
    <w:p>
      <w:r>
        <w:t>Answer: d</w:t>
      </w:r>
    </w:p>
    <w:p>
      <w:r>
        <w:t>Solution:</w:t>
        <w:br/>
        <w:t>✅ Correct Answer: d - Clostridium difficile</w:t>
        <w:br/>
        <w:t>🧠 Clinical Rationale: Clostridia (C. difficile, C. tetani, C. botulinum, C. perfringens) are anaerobic spore-forming bacilli. C. difficile causes antibiotic-associated pseudomembranous colitis. Spores resist heat and disinfectants, making them important in hospital infection control.</w:t>
        <w:br/>
        <w:t>🔍 Key Clues: The decisive detail is in the stem - match the correct option to it.</w:t>
        <w:br/>
        <w:t>❌ Why Not Other Options?</w:t>
        <w:br/>
        <w:t>(a) - Not the answer - the key clue in the stem points to the correct option instead.</w:t>
        <w:br/>
        <w:t>(b) - C. difficile causes antibiotic-associated pseudomembranous colitis.</w:t>
        <w:br/>
        <w:t>(c) - Not the answer - the key clue in the stem points to the correct option instead.</w:t>
        <w:br/>
        <w:t>⚠️ Exam Trap: Spores resist heat and disinfectants, making them important in hospital infection control.</w:t>
        <w:br/>
        <w:t>💎 PNC Pearl: Spores resist heat and disinfectants, making them important in hospital infection control.</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