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Cheyne-Stokes respiration is characterized by:</w:t>
      </w:r>
    </w:p>
    <w:p>
      <w:r>
        <w:t>(a) Normal quiet breathing</w:t>
      </w:r>
    </w:p>
    <w:p>
      <w:r>
        <w:t>(b) Sustained rapid shallow breathing</w:t>
      </w:r>
    </w:p>
    <w:p>
      <w:r>
        <w:t>(c) Cycles of gradually deepening, then shallowing breaths followed by apnea</w:t>
      </w:r>
    </w:p>
    <w:p>
      <w:r>
        <w:t>(d) Irregular gasping breaths</w:t>
      </w:r>
    </w:p>
    <w:p>
      <w:r>
        <w:t>Answer: c</w:t>
      </w:r>
    </w:p>
    <w:p>
      <w:r>
        <w:t>Solution:</w:t>
        <w:br/>
        <w:t>✅ Correct Answer: c - Cycles of gradually deepening, then shallowing breaths followed by apnea</w:t>
        <w:br/>
        <w:t>🧠 Clinical Rationale: Cheyne-Stokes breathing shows a crescendo-decrescendo pattern of respiration with periods of apnea, seen in increased intracranial pressure, heart failure and brain stem lesions. It results from altered respiratory centre sensitivity to CO2.</w:t>
        <w:br/>
        <w:t>🔍 Key Clues: The decisive detail is in the stem - match the correct option to it.</w:t>
        <w:br/>
        <w:t>❌ Why Not Other Options?</w:t>
        <w:br/>
        <w:t>(a) - Cheyne-Stokes breathing shows a crescendo-decrescendo pattern of respiration with periods of apnea, seen in increased intracranial pressure, heart failure and brain stem lesions.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results from altered respiratory centre sensitivity to CO2.</w:t>
      </w:r>
    </w:p>
    <w:p>
      <w:r>
        <w:t>Positive Marks: 1</w:t>
      </w:r>
    </w:p>
    <w:p>
      <w:r>
        <w:t>Negative Marks: 0.25</w:t>
      </w:r>
    </w:p>
    <w:p/>
    <w:p>
      <w:r>
        <w:t>Question: The most common screening test for cancer of the cervix is:</w:t>
      </w:r>
    </w:p>
    <w:p>
      <w:r>
        <w:t>(a) X-ray</w:t>
      </w:r>
    </w:p>
    <w:p>
      <w:r>
        <w:t>(b) Ultrasound only</w:t>
      </w:r>
    </w:p>
    <w:p>
      <w:r>
        <w:t>(c) Blood test</w:t>
      </w:r>
    </w:p>
    <w:p>
      <w:r>
        <w:t>(d) Pap smear (cytology)</w:t>
      </w:r>
    </w:p>
    <w:p>
      <w:r>
        <w:t>Answer: d</w:t>
      </w:r>
    </w:p>
    <w:p>
      <w:r>
        <w:t>Solution:</w:t>
        <w:br/>
        <w:t>✅ Correct Answer: d - Pap smear (cytology)</w:t>
        <w:br/>
        <w:t>🧠 Clinical Rationale: Cervical cancer is screened by Pap smear (cytology) or VIA (visual inspection with acetic acid). India has high rates of cervical cancer, which is largely preventable and detectable early. HPV vaccination is recommended for girls aged 9-14 years.</w:t>
        <w:br/>
        <w:t>🔍 Key Clues: The decisive detail is in the stem - match the correct option to it.</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HPV vaccination is recommended for girls aged 9-14 years.</w:t>
      </w:r>
    </w:p>
    <w:p>
      <w:r>
        <w:t>Positive Marks: 1</w:t>
      </w:r>
    </w:p>
    <w:p>
      <w:r>
        <w:t>Negative Marks: 0.25</w:t>
      </w:r>
    </w:p>
    <w:p/>
    <w:p>
      <w:r>
        <w:t>Question: Which mineral deficiency causes anaemia in addition to iron?</w:t>
      </w:r>
    </w:p>
    <w:p>
      <w:r>
        <w:t>(a) Sodium</w:t>
      </w:r>
    </w:p>
    <w:p>
      <w:r>
        <w:t>(b) Folate and vitamin B12</w:t>
      </w:r>
    </w:p>
    <w:p>
      <w:r>
        <w:t>(c) Fluoride</w:t>
      </w:r>
    </w:p>
    <w:p>
      <w:r>
        <w:t>(d) Chloride</w:t>
      </w:r>
    </w:p>
    <w:p>
      <w:r>
        <w:t>Answer: b</w:t>
      </w:r>
    </w:p>
    <w:p>
      <w:r>
        <w:t>Solution:</w:t>
        <w:br/>
        <w:t>✅ Correct Answer: b - Folate and vitamin B12</w:t>
        <w:br/>
        <w:t>🧠 Clinical Rationale: Megaloblastic anemia results from folate or vitamin B12 deficiency (large RBCs, MCV &gt; 100 fL, hypersegmented neutrophils). Iron deficiency causes microcytic hypochromic anemia. Pernicious anemia is B12 deficiency due to lack of intrinsic factor, causing subacute combined degeneration of the cord.</w:t>
        <w:br/>
        <w:t>🔍 Key Clues: 'Mineral', 'Anaemia', 'Iron'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B12 deficiency -&gt; megaloblastic anaemia + peripheral neuropathy; pernicious anaemia = lack of intrinsic factor.</w:t>
        <w:br/>
        <w:t>💎 PNC Pearl: Vitamin B12 -&gt; megaloblastic anaemia + neuropathy (pernicious anaemia).</w:t>
      </w:r>
    </w:p>
    <w:p>
      <w:r>
        <w:t>Positive Marks: 1</w:t>
      </w:r>
    </w:p>
    <w:p>
      <w:r>
        <w:t>Negative Marks: 0.25</w:t>
      </w:r>
    </w:p>
    <w:p/>
    <w:p>
      <w:r>
        <w:t>Question: A patient on warfarin should be advised to:</w:t>
      </w:r>
    </w:p>
    <w:p>
      <w:r>
        <w:t>(a) Take extra vitamin K supplements</w:t>
      </w:r>
    </w:p>
    <w:p>
      <w:r>
        <w:t>(b) Stop INR monitoring</w:t>
      </w:r>
    </w:p>
    <w:p>
      <w:r>
        <w:t>(c) Avoid all vegetables</w:t>
      </w:r>
    </w:p>
    <w:p>
      <w:r>
        <w:t>(d) Maintain a consistent intake of vitamin K-rich foods (green leafy vegetables)</w:t>
      </w:r>
    </w:p>
    <w:p>
      <w:r>
        <w:t>Answer: d</w:t>
      </w:r>
    </w:p>
    <w:p>
      <w:r>
        <w:t>Solution:</w:t>
        <w:br/>
        <w:t>✅ Correct Answer: d - Maintain a consistent intake of vitamin K-rich foods (green leafy vegetables)</w:t>
        <w:br/>
        <w:t>🧠 Clinical Rationale: Warfarin antagonizes vitamin K, so sudden changes in vitamin K intake (green leafy vegetables) alter its effect. Patients should keep a consistent diet and have INR monitored regularly (target usually 2-3). Bleeding gums, dark stools or easy bruising must be reported.</w:t>
        <w:br/>
        <w:t>🔍 Key Clues: 'Warfarin'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Vitamin K is needed for clotting factors II, VII, IX and X - that is why it reverses warfarin.</w:t>
        <w:br/>
        <w:t>💎 PNC Pearl: Vitamin K -&gt; clotting factors II, VII, IX, X (warfarin antidote).</w:t>
      </w:r>
    </w:p>
    <w:p>
      <w:r>
        <w:t>Positive Marks: 1</w:t>
      </w:r>
    </w:p>
    <w:p>
      <w:r>
        <w:t>Negative Marks: 0.25</w:t>
      </w:r>
    </w:p>
    <w:p/>
    <w:p>
      <w:r>
        <w:t>Question: In a patient with panic disorder, the nurse should:</w:t>
      </w:r>
    </w:p>
    <w:p>
      <w:r>
        <w:t>(a) Leave the patient alone</w:t>
      </w:r>
    </w:p>
    <w:p>
      <w:r>
        <w:t>(b) Restrain the patient</w:t>
      </w:r>
    </w:p>
    <w:p>
      <w:r>
        <w:t>(c) Stay calm, stay with the patient, use a calm low voice and simple grounding techniques</w:t>
      </w:r>
    </w:p>
    <w:p>
      <w:r>
        <w:t>(d) Tell the patient to 'snap out of it'</w:t>
      </w:r>
    </w:p>
    <w:p>
      <w:r>
        <w:t>Answer: c</w:t>
      </w:r>
    </w:p>
    <w:p>
      <w:r>
        <w:t>Solution:</w:t>
        <w:br/>
        <w:t>✅ Correct Answer: c - Stay calm, stay with the patient, use a calm low voice and simple grounding techniques</w:t>
        <w:br/>
        <w:t>🧠 Clinical Rationale: During a panic attack: remain calm, stay with the patient, reduce stimuli, use slow breathing and grounding ('name 5 things you can see'), and reassure that the attack will pass. Panic attacks peak within 10 minutes; avoiding the trigger reinforces the fear.</w:t>
        <w:br/>
        <w:t>🔍 Key Clues: 'Panic'</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Panic attacks peak within 10 minutes; avoiding the trigger reinforces the fear.</w:t>
        <w:br/>
        <w:t>💎 PNC Pearl: Panic attacks peak within 10 minutes; avoiding the trigger reinforces the fear.</w:t>
      </w:r>
    </w:p>
    <w:p>
      <w:r>
        <w:t>Positive Marks: 1</w:t>
      </w:r>
    </w:p>
    <w:p>
      <w:r>
        <w:t>Negative Marks: 0.25</w:t>
      </w:r>
    </w:p>
    <w:p/>
    <w:p>
      <w:r>
        <w:t>Question: The universal blood donor is blood group:</w:t>
      </w:r>
    </w:p>
    <w:p>
      <w:r>
        <w:t>(a) B negative</w:t>
      </w:r>
    </w:p>
    <w:p>
      <w:r>
        <w:t>(b) O negative</w:t>
      </w:r>
    </w:p>
    <w:p>
      <w:r>
        <w:t>(c) AB positive</w:t>
      </w:r>
    </w:p>
    <w:p>
      <w:r>
        <w:t>(d) A positive</w:t>
      </w:r>
    </w:p>
    <w:p>
      <w:r>
        <w:t>Answer: b</w:t>
      </w:r>
    </w:p>
    <w:p>
      <w:r>
        <w:t>Solution:</w:t>
        <w:br/>
        <w:t>✅ Correct Answer: b - O negative</w:t>
        <w:br/>
        <w:t>🧠 Clinical Rationale: O negative red cells lack A, B and Rh(D) antigens, so they can be transfused to any recipient - making O negative the universal donor. AB positive plasma can be given to all (universal recipient). Rh-negative women of childbearing age must receive only Rh-negative blood.</w:t>
        <w:br/>
        <w:t>🔍 Key Clues: The decisive detail is in the stem - match the correct option to it.</w:t>
        <w:br/>
        <w:t>❌ Why Not Other Options?</w:t>
        <w:br/>
        <w:t>(a) - Not the answer - the key clue in the stem points to the correct option instead.</w:t>
        <w:br/>
        <w:t>(c) - AB positive plasma can be given to all (universal recipient).</w:t>
        <w:br/>
        <w:t>(d) - Not the answer - the key clue in the stem points to the correct option instead.</w:t>
        <w:br/>
        <w:t>⚠️ Exam Trap: Read the stem for the decisive clue and eliminate options that do not match it.</w:t>
        <w:br/>
        <w:t>💎 PNC Pearl: Rh-negative women of childbearing age must receive only Rh-negative blood.</w:t>
      </w:r>
    </w:p>
    <w:p>
      <w:r>
        <w:t>Positive Marks: 1</w:t>
      </w:r>
    </w:p>
    <w:p>
      <w:r>
        <w:t>Negative Marks: 0.25</w:t>
      </w:r>
    </w:p>
    <w:p/>
    <w:p>
      <w:r>
        <w:t>Question: The most common congenital anomaly of the urinary tract in children is:</w:t>
      </w:r>
    </w:p>
    <w:p>
      <w:r>
        <w:t>(a) Hypospadias</w:t>
      </w:r>
    </w:p>
    <w:p>
      <w:r>
        <w:t>(b) Renal agenesis</w:t>
      </w:r>
    </w:p>
    <w:p>
      <w:r>
        <w:t>(c) Horseshoe kidney</w:t>
      </w:r>
    </w:p>
    <w:p>
      <w:r>
        <w:t>(d) Bladder exstrophy</w:t>
      </w:r>
    </w:p>
    <w:p>
      <w:r>
        <w:t>Answer: a</w:t>
      </w:r>
    </w:p>
    <w:p>
      <w:r>
        <w:t>Solution:</w:t>
        <w:br/>
        <w:t>✅ Correct Answer: a - Hypospadias</w:t>
        <w:br/>
        <w:t>🧠 Clinical Rationale: Hypospadias (urethral meatus on the ventral side of the penis) is the commonest congenital urinary anomaly - repaired surgically, usually before school age. Early surgery (before toilet training) is preferred. Chordee (ventral curvature) often coexists.</w:t>
        <w:br/>
        <w:t>🔍 Key Clues: 'Urinary Tract'</w:t>
        <w:br/>
        <w:t>❌ Why Not Other Options?</w:t>
        <w:br/>
        <w:t>(b) - Not the answer - it is a less common factor than the correct one.</w:t>
        <w:br/>
        <w:t>(c) - Not the answer - it is a less common factor than the correct one.</w:t>
        <w:br/>
        <w:t>(d) - Not the answer - it is a less common factor than the correct one.</w:t>
        <w:br/>
        <w:t>⚠️ Exam Trap: Read the stem for the decisive clue and eliminate options that do not match it.</w:t>
        <w:br/>
        <w:t>💎 PNC Pearl: Chordee (ventral curvature) often coexists.</w:t>
      </w:r>
    </w:p>
    <w:p>
      <w:r>
        <w:t>Positive Marks: 1</w:t>
      </w:r>
    </w:p>
    <w:p>
      <w:r>
        <w:t>Negative Marks: 0.25</w:t>
      </w:r>
    </w:p>
    <w:p/>
    <w:p>
      <w:r>
        <w:t>Question: The 'A,B,C' of first aid in any emergency stands for:</w:t>
      </w:r>
    </w:p>
    <w:p>
      <w:r>
        <w:t>(a) Aids, Bandages, Crutches</w:t>
      </w:r>
    </w:p>
    <w:p>
      <w:r>
        <w:t>(b) Antibiotics, Bed, Care</w:t>
      </w:r>
    </w:p>
    <w:p>
      <w:r>
        <w:t>(c) Assessment, Blood, Care</w:t>
      </w:r>
    </w:p>
    <w:p>
      <w:r>
        <w:t>(d) Airway, Breathing, Circulation</w:t>
      </w:r>
    </w:p>
    <w:p>
      <w:r>
        <w:t>Answer: d</w:t>
      </w:r>
    </w:p>
    <w:p>
      <w:r>
        <w:t>Solution:</w:t>
        <w:br/>
        <w:t>✅ Correct Answer: d - Airway, Breathing, Circulation</w:t>
        <w:br/>
        <w:t>🧠 Clinical Rationale: ABC = Airway (open/clear), Breathing (assess and support), Circulation (check pulse, control bleeding, start CPR). This universal priority sequence guides all emergency and first-aid care before other interventions.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This universal priority sequence guides all emergency and first-aid care before other interventions.</w:t>
      </w:r>
    </w:p>
    <w:p>
      <w:r>
        <w:t>Positive Marks: 1</w:t>
      </w:r>
    </w:p>
    <w:p>
      <w:r>
        <w:t>Negative Marks: 0.25</w:t>
      </w:r>
    </w:p>
    <w:p/>
    <w:p>
      <w:r>
        <w:t>Question: The appropriate first aid for a burn injury is:</w:t>
      </w:r>
    </w:p>
    <w:p>
      <w:r>
        <w:t>(a) Cool the burn with running tap water for 10-20 minutes, then cover loosely with clean dry cloth</w:t>
      </w:r>
    </w:p>
    <w:p>
      <w:r>
        <w:t>(b) Apply toothpaste and oil</w:t>
      </w:r>
    </w:p>
    <w:p>
      <w:r>
        <w:t>(c) Apply ice directly</w:t>
      </w:r>
    </w:p>
    <w:p>
      <w:r>
        <w:t>(d) Burst the blisters</w:t>
      </w:r>
    </w:p>
    <w:p>
      <w:r>
        <w:t>Answer: a</w:t>
      </w:r>
    </w:p>
    <w:p>
      <w:r>
        <w:t>Solution:</w:t>
        <w:br/>
        <w:t>✅ Correct Answer: a - Cool the burn with running tap water for 10-20 minutes, then cover loosely with clean dry cloth</w:t>
        <w:br/>
        <w:t>🧠 Clinical Rationale: Burn first aid: remove the source, cool with cool running water (10-20 min) - not ice (causes further tissue damage), cover with a clean non-adherent cloth, remove constricting items, do NOT burst blisters or apply home remedies. Then calculate TBSA and refer; IV fluids (Parkland) for major burns.</w:t>
        <w:br/>
        <w:t>🔍 Key Clues: 'Burn'</w:t>
        <w:br/>
        <w:t>❌ Why Not Other Options?</w:t>
        <w:br/>
        <w:t>(b) - Burn first aid: remove the source, cool with cool running water (10-20 min) - not ice (causes further tissue damage), cover with a clean non-adherent cloth, remove constricting items, do NOT burst...</w:t>
        <w:br/>
        <w:t>(c) - Not the answer - the key clue in the stem points to the correct option instead.</w:t>
        <w:br/>
        <w:t>(d) - Not the answer - the key clue in the stem points to the correct option instead.</w:t>
        <w:br/>
        <w:t>⚠️ Exam Trap: Burn first aid: remove the source, cool with cool running water (10-20 min) - not ice (causes further tissue damage), cover with a clean non-adherent cloth, remove constricting items, do NOT burst blisters or apply home remedies.</w:t>
        <w:br/>
        <w:t>💎 PNC Pearl: Then calculate TBSA and refer; IV fluids (Parkland) for major burns.</w:t>
      </w:r>
    </w:p>
    <w:p>
      <w:r>
        <w:t>Positive Marks: 1</w:t>
      </w:r>
    </w:p>
    <w:p>
      <w:r>
        <w:t>Negative Marks: 0.25</w:t>
      </w:r>
    </w:p>
    <w:p/>
    <w:p>
      <w:r>
        <w:t>Question: The bacteria causing whooping cough is:</w:t>
      </w:r>
    </w:p>
    <w:p>
      <w:r>
        <w:t>(a) Streptococcus pneumoniae</w:t>
      </w:r>
    </w:p>
    <w:p>
      <w:r>
        <w:t>(b) Haemophilus influenzae</w:t>
      </w:r>
    </w:p>
    <w:p>
      <w:r>
        <w:t>(c) Bordetella pertussis</w:t>
      </w:r>
    </w:p>
    <w:p>
      <w:r>
        <w:t>(d) Mycoplasma</w:t>
      </w:r>
    </w:p>
    <w:p>
      <w:r>
        <w:t>Answer: c</w:t>
      </w:r>
    </w:p>
    <w:p>
      <w:r>
        <w:t>Solution:</w:t>
        <w:br/>
        <w:t>✅ Correct Answer: c - Bordetella pertussis</w:t>
        <w:br/>
        <w:t>🧠 Clinical Rationale: Pertussis (whooping cough) is caused by Bordetella pertussis - paroxysmal cough with inspiratory whoop and post-tussive vomiting, most dangerous in infants. Prevented by DPT/Pentavalent vaccine; treated with macrolides (azithromycin). Family members should receive chemoprophylaxis.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Pertussis (whooping cough) is caused by Bordetella pertussis - paroxysmal cough with inspiratory whoop and post-tussive vomiting, most dangerous in infants.</w:t>
        <w:br/>
        <w:t>💎 PNC Pearl: Family members should receive chemoprophylaxis.</w:t>
      </w:r>
    </w:p>
    <w:p>
      <w:r>
        <w:t>Positive Marks: 1</w:t>
      </w:r>
    </w:p>
    <w:p>
      <w:r>
        <w:t>Negative Marks: 0.25</w:t>
      </w:r>
    </w:p>
    <w:p/>
    <w:p>
      <w:r>
        <w:t>Question: Hepatic encephalopathy in cirrhosis is related to increased blood levels of:</w:t>
      </w:r>
    </w:p>
    <w:p>
      <w:r>
        <w:t>(a) Creatinine</w:t>
      </w:r>
    </w:p>
    <w:p>
      <w:r>
        <w:t>(b) Ammonia</w:t>
      </w:r>
    </w:p>
    <w:p>
      <w:r>
        <w:t>(c) Urea</w:t>
      </w:r>
    </w:p>
    <w:p>
      <w:r>
        <w:t>(d) Bilirubin</w:t>
      </w:r>
    </w:p>
    <w:p>
      <w:r>
        <w:t>Answer: b</w:t>
      </w:r>
    </w:p>
    <w:p>
      <w:r>
        <w:t>Solution:</w:t>
        <w:br/>
        <w:t>✅ Correct Answer: b - Ammonia</w:t>
        <w:br/>
        <w:t>🧠 Clinical Rationale: In liver failure, the liver cannot convert ammonia to urea, so blood ammonia rises and crosses the blood-brain barrier, causing encephalopathy (confusion, asterixis, coma). Management includes low-protein diet during acute episodes, lactulose and neomycin.</w:t>
        <w:br/>
        <w:t>🔍 Key Clues: 'Cirrhosis'</w:t>
        <w:br/>
        <w:t>❌ Why Not Other Options?</w:t>
        <w:br/>
        <w:t>(a) - Not the answer - the key clue in the stem points to the correct option instead.</w:t>
        <w:br/>
        <w:t>(c) - In liver failure, the liver cannot convert ammonia to urea, so blood ammonia rises and crosses the blood-brain barrier, causing encephalopathy (confusion, asterixis, coma).</w:t>
        <w:br/>
        <w:t>(d) - Not the answer - the key clue in the stem points to the correct option instead.</w:t>
        <w:br/>
        <w:t>⚠️ Exam Trap: In liver failure, the liver cannot convert ammonia to urea, so blood ammonia rises and crosses the blood-brain barrier, causing encephalopathy (confusion, asterixis, coma).</w:t>
        <w:br/>
        <w:t>💎 PNC Pearl: Management includes low-protein diet during acute episodes, lactulose and neomycin.</w:t>
      </w:r>
    </w:p>
    <w:p>
      <w:r>
        <w:t>Positive Marks: 1</w:t>
      </w:r>
    </w:p>
    <w:p>
      <w:r>
        <w:t>Negative Marks: 0.25</w:t>
      </w:r>
    </w:p>
    <w:p/>
    <w:p>
      <w:r>
        <w:t>Question: The full form of ASHA is:</w:t>
      </w:r>
    </w:p>
    <w:p>
      <w:r>
        <w:t>(a) Area Social Health Advocate</w:t>
      </w:r>
    </w:p>
    <w:p>
      <w:r>
        <w:t>(b) Assistant Social Health Agent</w:t>
      </w:r>
    </w:p>
    <w:p>
      <w:r>
        <w:t>(c) Accredited Social Health Activist</w:t>
      </w:r>
    </w:p>
    <w:p>
      <w:r>
        <w:t>(d) Accredited Service Health Assistant</w:t>
      </w:r>
    </w:p>
    <w:p>
      <w:r>
        <w:t>Answer: c</w:t>
      </w:r>
    </w:p>
    <w:p>
      <w:r>
        <w:t>Solution:</w:t>
        <w:br/>
        <w:t>✅ Correct Answer: c - Accredited Social Health Activist</w:t>
        <w:br/>
        <w:t>🧠 Clinical Rationale: ASHA = Accredited Social Health Activist - a trained female community health volunteer (per 1000 population) who promotes health, accompanies women for institutional delivery, provides basic care and acts as a link between the community and the health system. She is performance-incentivized.</w:t>
        <w:br/>
        <w:t>🔍 Key Clues: 'ASHA'</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She is performance-incentivized.</w:t>
      </w:r>
    </w:p>
    <w:p>
      <w:r>
        <w:t>Positive Marks: 1</w:t>
      </w:r>
    </w:p>
    <w:p>
      <w:r>
        <w:t>Negative Marks: 0.25</w:t>
      </w:r>
    </w:p>
    <w:p/>
    <w:p>
      <w:r>
        <w:t>Question: Before giving an oral tablet to a patient with dysphagia, the nurse should:</w:t>
      </w:r>
    </w:p>
    <w:p>
      <w:r>
        <w:t>(a) Check whether the tablet can be crushed or a liquid form is available, and have the patient sit upright</w:t>
      </w:r>
    </w:p>
    <w:p>
      <w:r>
        <w:t>(b) Crush every tablet to be safe</w:t>
      </w:r>
    </w:p>
    <w:p>
      <w:r>
        <w:t>(c) Hide it in solid food</w:t>
      </w:r>
    </w:p>
    <w:p>
      <w:r>
        <w:t>(d) Mix it with hot tea</w:t>
      </w:r>
    </w:p>
    <w:p>
      <w:r>
        <w:t>Answer: a</w:t>
      </w:r>
    </w:p>
    <w:p>
      <w:r>
        <w:t>Solution:</w:t>
        <w:br/>
        <w:t>✅ Correct Answer: a - Check whether the tablet can be crushed or a liquid form is available, and have the patient sit upright</w:t>
        <w:br/>
        <w:t>🧠 Clinical Rationale: Enteric-coated, sustained-release and sublingual tablets must NOT be crushed. The nurse checks the preparation, uses liquid alternatives if available, and positions the patient upright with water to prevent aspiration. Modifying food/drugs without checking compromises safety.</w:t>
        <w:br/>
        <w:t>🔍 Key Clues: 'Oral'</w:t>
        <w:br/>
        <w:t>❌ Why Not Other Options?</w:t>
        <w:br/>
        <w:t>(b) - Modifying food/drugs without checking compromises safety.</w:t>
        <w:br/>
        <w:t>(c) - Not the answer - the key clue in the stem points to the correct option instead.</w:t>
        <w:br/>
        <w:t>(d) - Not the answer - the key clue in the stem points to the correct option instead.</w:t>
        <w:br/>
        <w:t>⚠️ Exam Trap: Enteric-coated, sustained-release and sublingual tablets must NOT be crushed.</w:t>
        <w:br/>
        <w:t>💎 PNC Pearl: Modifying food/drugs without checking compromises safety.</w:t>
      </w:r>
    </w:p>
    <w:p>
      <w:r>
        <w:t>Positive Marks: 1</w:t>
      </w:r>
    </w:p>
    <w:p>
      <w:r>
        <w:t>Negative Marks: 0.25</w:t>
      </w:r>
    </w:p>
    <w:p/>
    <w:p>
      <w:r>
        <w:t>Question: Rho(D) immune globulin (RhoGAM) is given to an Rh-negative mother:</w:t>
      </w:r>
    </w:p>
    <w:p>
      <w:r>
        <w:t>(a) At 28 weeks and within 72 hours after delivery of an Rh-positive baby</w:t>
      </w:r>
    </w:p>
    <w:p>
      <w:r>
        <w:t>(b) At 12 weeks only</w:t>
      </w:r>
    </w:p>
    <w:p>
      <w:r>
        <w:t>(c) Only before conception</w:t>
      </w:r>
    </w:p>
    <w:p>
      <w:r>
        <w:t>(d) Only after delivery</w:t>
      </w:r>
    </w:p>
    <w:p>
      <w:r>
        <w:t>Answer: a</w:t>
      </w:r>
    </w:p>
    <w:p>
      <w:r>
        <w:t>Solution:</w:t>
        <w:br/>
        <w:t>✅ Correct Answer: a - At 28 weeks and within 72 hours after delivery of an Rh-positive baby</w:t>
        <w:br/>
        <w:t>🧠 Clinical Rationale: RhoGAM prevents Rh sensitization: it is given at 28 weeks and within 72 hours of delivery (or any sensitizing event) when the baby is Rh-positive. It destroys fetal Rh-positive cells before the mother produces anti-D antibodies, preventing hemolytic disease of the newborn in later pregnancies.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destroys fetal Rh-positive cells before the mother produces anti-D antibodies, preventing hemolytic disease of the newborn in later pregnancies.</w:t>
      </w:r>
    </w:p>
    <w:p>
      <w:r>
        <w:t>Positive Marks: 1</w:t>
      </w:r>
    </w:p>
    <w:p>
      <w:r>
        <w:t>Negative Marks: 0.25</w:t>
      </w:r>
    </w:p>
    <w:p/>
    <w:p>
      <w:r>
        <w:t>Question: Which food item is the best source of calcium for a vegetarian?</w:t>
      </w:r>
    </w:p>
    <w:p>
      <w:r>
        <w:t>(a) Oil</w:t>
      </w:r>
    </w:p>
    <w:p>
      <w:r>
        <w:t>(b) Ragi (finger millet) and milk products</w:t>
      </w:r>
    </w:p>
    <w:p>
      <w:r>
        <w:t>(c) Sugar</w:t>
      </w:r>
    </w:p>
    <w:p>
      <w:r>
        <w:t>(d) Rice</w:t>
      </w:r>
    </w:p>
    <w:p>
      <w:r>
        <w:t>Answer: b</w:t>
      </w:r>
    </w:p>
    <w:p>
      <w:r>
        <w:t>Solution:</w:t>
        <w:br/>
        <w:t>✅ Correct Answer: b - Ragi (finger millet) and milk products</w:t>
        <w:br/>
        <w:t>🧠 Clinical Rationale: Ragi (nachni) is exceptionally rich in calcium and iron, and milk products are the classic calcium source for vegetarians. Green leafy vegetables, sesame seeds and almonds also contribute. Calcium is vital for bones, teeth, clotting and nerve-muscle function.</w:t>
        <w:br/>
        <w:t>🔍 Key Clues: 'Calcium'</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The nurse instructs a patient on antibiotics to:</w:t>
      </w:r>
    </w:p>
    <w:p>
      <w:r>
        <w:t>(a) Double the dose if a dose is missed</w:t>
      </w:r>
    </w:p>
    <w:p>
      <w:r>
        <w:t>(b) Complete the full course even if symptoms improve</w:t>
      </w:r>
    </w:p>
    <w:p>
      <w:r>
        <w:t>(c) Share tablets with family</w:t>
      </w:r>
    </w:p>
    <w:p>
      <w:r>
        <w:t>(d) Stop as soon as fever subsides</w:t>
      </w:r>
    </w:p>
    <w:p>
      <w:r>
        <w:t>Answer: b</w:t>
      </w:r>
    </w:p>
    <w:p>
      <w:r>
        <w:t>Solution:</w:t>
        <w:br/>
        <w:t>✅ Correct Answer: b - Complete the full course even if symptoms improve</w:t>
        <w:br/>
        <w:t>🧠 Clinical Rationale: Antibiotics must be taken for the full prescribed course to eradicate the organism and prevent resistance. Stopping early leaves surviving bacteria that can become resistant. Missed doses are not doubled; the schedule is followed and the prescriber consulted.</w:t>
        <w:br/>
        <w:t>🔍 Key Clues: The decisive detail is in the stem - match the correct option to it.</w:t>
        <w:br/>
        <w:t>❌ Why Not Other Options?</w:t>
        <w:br/>
        <w:t>(a) - Never double a missed antibiotic dose.</w:t>
        <w:br/>
        <w:t>(c) - Antibiotics are never shared.</w:t>
        <w:br/>
        <w:t>(d) - Stopping early leaves surviving bacteria and breeds resistance.</w:t>
        <w:br/>
        <w:t>⚠️ Exam Trap: Incomplete antibiotic courses drive antimicrobial resistance - always finish the full course.</w:t>
        <w:br/>
        <w:t>💎 PNC Pearl: Antibiotics -&gt; full course; a missed dose is NOT doubled.</w:t>
      </w:r>
    </w:p>
    <w:p>
      <w:r>
        <w:t>Positive Marks: 1</w:t>
      </w:r>
    </w:p>
    <w:p>
      <w:r>
        <w:t>Negative Marks: 0.25</w:t>
      </w:r>
    </w:p>
    <w:p/>
    <w:p>
      <w:r>
        <w:t>Question: The most appropriate nursing diagnosis for a patient refusing food due to paranoid delusions is:</w:t>
      </w:r>
    </w:p>
    <w:p>
      <w:r>
        <w:t>(a) Imbalanced nutrition: less than body requirements related to suspiciousness</w:t>
      </w:r>
    </w:p>
    <w:p>
      <w:r>
        <w:t>(b) Activity intolerance</w:t>
      </w:r>
    </w:p>
    <w:p>
      <w:r>
        <w:t>(c) Constipation</w:t>
      </w:r>
    </w:p>
    <w:p>
      <w:r>
        <w:t>(d) Risk of infection</w:t>
      </w:r>
    </w:p>
    <w:p>
      <w:r>
        <w:t>Answer: a</w:t>
      </w:r>
    </w:p>
    <w:p>
      <w:r>
        <w:t>Solution:</w:t>
        <w:br/>
        <w:t>✅ Correct Answer: a - Imbalanced nutrition: less than body requirements related to suspiciousness</w:t>
        <w:br/>
        <w:t>🧠 Clinical Rationale: Nursing diagnosis links the problem (imbalanced nutrition) to its cause (suspiciousness from paranoia). Interventions: offer sealed/packaged food, eat with the patient, provide familiar safe foods, monitor intake-weight, and address the delusion therapeutically.</w:t>
        <w:br/>
        <w:t>🔍 Key Clues: The decisive detail is in the stem - match the correct option to it.</w:t>
        <w:br/>
        <w:t>❌ Why Not Other Options?</w:t>
        <w:br/>
        <w:t>(b)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Nursing diagnosis links the problem (imbalanced nutrition) to its cause (suspiciousness from paranoia).</w:t>
      </w:r>
    </w:p>
    <w:p>
      <w:r>
        <w:t>Positive Marks: 1</w:t>
      </w:r>
    </w:p>
    <w:p>
      <w:r>
        <w:t>Negative Marks: 0.25</w:t>
      </w:r>
    </w:p>
    <w:p/>
    <w:p>
      <w:r>
        <w:t>Question: The longest bone in the human body is the:</w:t>
      </w:r>
    </w:p>
    <w:p>
      <w:r>
        <w:t>(a) Humerus</w:t>
      </w:r>
    </w:p>
    <w:p>
      <w:r>
        <w:t>(b) Tibia</w:t>
      </w:r>
    </w:p>
    <w:p>
      <w:r>
        <w:t>(c) Femur</w:t>
      </w:r>
    </w:p>
    <w:p>
      <w:r>
        <w:t>(d) Fibula</w:t>
      </w:r>
    </w:p>
    <w:p>
      <w:r>
        <w:t>Answer: c</w:t>
      </w:r>
    </w:p>
    <w:p>
      <w:r>
        <w:t>Solution:</w:t>
        <w:br/>
        <w:t>✅ Correct Answer: c - Femur</w:t>
        <w:br/>
        <w:t>🧠 Clinical Rationale: The femur (thigh bone) is the longest, strongest and heaviest bone, bearing the body's weight. The tibia is the main weight-bearing bone of the lower leg; the humerus is the upper arm bone; the fibula is the slender lateral leg bone. The stapes in the ear is the smallest bone.</w:t>
        <w:br/>
        <w:t>🔍 Key Clues: The decisive detail is in the stem - match the correct option to it.</w:t>
        <w:br/>
        <w:t>❌ Why Not Other Options?</w:t>
        <w:br/>
        <w:t>(a) - The tibia is the main weight-bearing bone of the lower leg; the humerus is the upper arm bone; the fibula is the slender lateral leg bone.</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stapes in the ear is the smallest bone.</w:t>
      </w:r>
    </w:p>
    <w:p>
      <w:r>
        <w:t>Positive Marks: 1</w:t>
      </w:r>
    </w:p>
    <w:p>
      <w:r>
        <w:t>Negative Marks: 0.25</w:t>
      </w:r>
    </w:p>
    <w:p/>
    <w:p>
      <w:r>
        <w:t>Question: The first sign of puberty in girls is:</w:t>
      </w:r>
    </w:p>
    <w:p>
      <w:r>
        <w:t>(a) Pubic hair</w:t>
      </w:r>
    </w:p>
    <w:p>
      <w:r>
        <w:t>(b) Menarche</w:t>
      </w:r>
    </w:p>
    <w:p>
      <w:r>
        <w:t>(c) Breast bud (thelarche)</w:t>
      </w:r>
    </w:p>
    <w:p>
      <w:r>
        <w:t>(d) Growth spurt</w:t>
      </w:r>
    </w:p>
    <w:p>
      <w:r>
        <w:t>Answer: c</w:t>
      </w:r>
    </w:p>
    <w:p>
      <w:r>
        <w:t>Solution:</w:t>
        <w:br/>
        <w:t>✅ Correct Answer: c - Breast bud (thelarche)</w:t>
        <w:br/>
        <w:t>🧠 Clinical Rationale: In girls, thelarche (breast budding, around 8-13 years) is the first pubertal sign, followed by pubic hair (adrenarche) and then menarche (first period, usually 2-2.5 years after thelarche). In boys, testicular enlargement is first (around 9-14 years).</w:t>
        <w:br/>
        <w:t>🔍 Key Clues: The decisive detail is in the stem - match the correct option to it.</w:t>
        <w:br/>
        <w:t>❌ Why Not Other Options?</w:t>
        <w:br/>
        <w:t>(a) - In girls, thelarche (breast budding, around 8-13 years) is the first pubertal sign, followed by pubic hair (adrenarche) and then menarche (first period, usually 2-2.5 years after thelarche).</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 boys, testicular enlargement is first (around 9-14 years).</w:t>
      </w:r>
    </w:p>
    <w:p>
      <w:r>
        <w:t>Positive Marks: 1</w:t>
      </w:r>
    </w:p>
    <w:p>
      <w:r>
        <w:t>Negative Marks: 0.25</w:t>
      </w:r>
    </w:p>
    <w:p/>
    <w:p>
      <w:r>
        <w:t>Question: Quality assurance in nursing is best defined as:</w:t>
      </w:r>
    </w:p>
    <w:p>
      <w:r>
        <w:t>(a) Reducing staff</w:t>
      </w:r>
    </w:p>
    <w:p>
      <w:r>
        <w:t>(b) A system to ensure nursing care meets established standards of excellence</w:t>
      </w:r>
    </w:p>
    <w:p>
      <w:r>
        <w:t>(c) Giving free treatment</w:t>
      </w:r>
    </w:p>
    <w:p>
      <w:r>
        <w:t>(d) Treating only VIP patients</w:t>
      </w:r>
    </w:p>
    <w:p>
      <w:r>
        <w:t>Answer: b</w:t>
      </w:r>
    </w:p>
    <w:p>
      <w:r>
        <w:t>Solution:</w:t>
        <w:br/>
        <w:t>✅ Correct Answer: b - A system to ensure nursing care meets established standards of excellence</w:t>
        <w:br/>
        <w:t>🧠 Clinical Rationale: Quality assurance systematically evaluates care against standards and improves it - through audits, patient satisfaction surveys, outcome indicators and accreditation (NABH, JCI). It ensures safe, effective, patient-centered care.</w:t>
        <w:br/>
        <w:t>🔍 Key Clues: 'Quality'</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It ensures safe, effective, patient-centered care.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