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Rupture of a tubal ectopic pregnancy classically causes:</w:t>
      </w:r>
    </w:p>
    <w:p>
      <w:r>
        <w:t>(a) Sudden severe lower abdominal pain, shoulder tip pain and shock</w:t>
      </w:r>
    </w:p>
    <w:p>
      <w:r>
        <w:t>(b) Gradual weight gain</w:t>
      </w:r>
    </w:p>
    <w:p>
      <w:r>
        <w:t>(c) Vaginal bleeding only at term</w:t>
      </w:r>
    </w:p>
    <w:p>
      <w:r>
        <w:t>(d) No symptoms</w:t>
      </w:r>
    </w:p>
    <w:p>
      <w:r>
        <w:t>Answer: a</w:t>
      </w:r>
    </w:p>
    <w:p>
      <w:r>
        <w:t>Solution:</w:t>
        <w:br/>
        <w:t>✅ Correct Answer: a - Sudden severe lower abdominal pain, shoulder tip pain and shock</w:t>
        <w:br/>
        <w:t>🧠 Clinical Rationale: A ruptured ectopic causes sudden severe unilateral lower abdominal pain, intraperitoneal bleeding, shoulder-tip pain (diaphragmatic irritation) and signs of shock. It is a surgical emergency (salpingectomy/ salpingostomy). Risk factors include previous ectopic, PID and IUCD use.</w:t>
        <w:br/>
        <w:t>🔍 Key Clues: The decisive detail is in the stem - match the correct option to it.</w:t>
        <w:br/>
        <w:t>❌ Why Not Other Options?</w:t>
        <w:br/>
        <w:t>(b) - Not the answer - the key clue in the stem points to the correct option instead.</w:t>
        <w:br/>
        <w:t>(c) - A ruptured ectopic causes sudden severe unilateral lower abdominal pain, intraperitoneal bleeding, shoulder-tip pain (diaphragmatic irritation) and signs of shock.</w:t>
        <w:br/>
        <w:t>(d) - Not the answer - the key clue in the stem points to the correct option instead.</w:t>
        <w:br/>
        <w:t>⚠️ Exam Trap: A ruptured ectopic causes sudden severe unilateral lower abdominal pain, intraperitoneal bleeding, shoulder-tip pain (diaphragmatic irritation) and signs of shock.</w:t>
        <w:br/>
        <w:t>💎 PNC Pearl: Risk factors include previous ectopic, PID and IUCD use.</w:t>
      </w:r>
    </w:p>
    <w:p>
      <w:r>
        <w:t>Positive Marks: 1</w:t>
      </w:r>
    </w:p>
    <w:p>
      <w:r>
        <w:t>Negative Marks: 0.25</w:t>
      </w:r>
    </w:p>
    <w:p/>
    <w:p>
      <w:r>
        <w:t>Question: The diet advised for a patient with acute pancreatitis is:</w:t>
      </w:r>
    </w:p>
    <w:p>
      <w:r>
        <w:t>(a) High-fat diet</w:t>
      </w:r>
    </w:p>
    <w:p>
      <w:r>
        <w:t>(b) NPO initially, then a low-fat diet as tolerated</w:t>
      </w:r>
    </w:p>
    <w:p>
      <w:r>
        <w:t>(c) High-protein high-fat diet</w:t>
      </w:r>
    </w:p>
    <w:p>
      <w:r>
        <w:t>(d) Only milk</w:t>
      </w:r>
    </w:p>
    <w:p>
      <w:r>
        <w:t>Answer: b</w:t>
      </w:r>
    </w:p>
    <w:p>
      <w:r>
        <w:t>Solution:</w:t>
        <w:br/>
        <w:t>✅ Correct Answer: b - NPO initially, then a low-fat diet as tolerated</w:t>
        <w:br/>
        <w:t>🧠 Clinical Rationale: Acute pancreatitis: NPO initially to rest the pancreas (IV fluids/analgesia), then progress to a low-fat, easily digestible diet when pain subsides; alcohol and fatty foods are strictly avoided. Chronic pancreatitis needs enzyme replacement and a low-fat high-calorie diet.</w:t>
        <w:br/>
        <w:t>🔍 Key Clues: 'Pancreatitis', 'Diet'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Acute pancreatitis: NPO initially to rest the pancreas (IV fluids/analgesia), then progress to a low-fat, easily digestible diet when pain subsides; alcohol and fatty foods are strictly avoided.</w:t>
        <w:br/>
        <w:t>💎 PNC Pearl: Chronic pancreatitis needs enzyme replacement and a low-fat high-calorie diet.</w:t>
      </w:r>
    </w:p>
    <w:p>
      <w:r>
        <w:t>Positive Marks: 1</w:t>
      </w:r>
    </w:p>
    <w:p>
      <w:r>
        <w:t>Negative Marks: 0.25</w:t>
      </w:r>
    </w:p>
    <w:p/>
    <w:p>
      <w:r>
        <w:t>Question: Antacids should be given:</w:t>
      </w:r>
    </w:p>
    <w:p>
      <w:r>
        <w:t>(a) With every other drug</w:t>
      </w:r>
    </w:p>
    <w:p>
      <w:r>
        <w:t>(b) On an empty stomach only</w:t>
      </w:r>
    </w:p>
    <w:p>
      <w:r>
        <w:t>(c) 1 hour after meals and at bedtime, away from other medications</w:t>
      </w:r>
    </w:p>
    <w:p>
      <w:r>
        <w:t>(d) At the same time as iron</w:t>
      </w:r>
    </w:p>
    <w:p>
      <w:r>
        <w:t>Answer: c</w:t>
      </w:r>
    </w:p>
    <w:p>
      <w:r>
        <w:t>Solution:</w:t>
        <w:br/>
        <w:t>✅ Correct Answer: c - 1 hour after meals and at bedtime, away from other medications</w:t>
        <w:br/>
        <w:t>🧠 Clinical Rationale: Antacids neutralize acid for about 1-2 hours, so they are given about 1 hour after meals and at bedtime. They bind other drugs (tetracyclines, iron, digoxin) and reduce absorption, so they are given at least 1-2 hours apart from other medications.</w:t>
        <w:br/>
        <w:t>🔍 Key Clues: The decisive detail is in the stem - match the correct option to it.</w:t>
        <w:br/>
        <w:t>❌ Why Not Other Options?</w:t>
        <w:br/>
        <w:t>(a) - Antacids bind many drugs - separate by 1-2 hours.</w:t>
        <w:br/>
        <w:t>(b) - Antacids neutralize acid for 1-2 hours - best timed after meals.</w:t>
        <w:br/>
        <w:t>(d) - Antacids reduce iron absorption.</w:t>
        <w:br/>
        <w:t>⚠️ Exam Trap: Antacids interfere with tetracycline, iron and digoxin absorption - give 1-2 hours apart.</w:t>
        <w:br/>
        <w:t>💎 PNC Pearl: Antacids -&gt; 1 h after meals + at bedtime, 1-2 h apart from other drugs.</w:t>
      </w:r>
    </w:p>
    <w:p>
      <w:r>
        <w:t>Positive Marks: 1</w:t>
      </w:r>
    </w:p>
    <w:p>
      <w:r>
        <w:t>Negative Marks: 0.25</w:t>
      </w:r>
    </w:p>
    <w:p/>
    <w:p>
      <w:r>
        <w:t>Question: The FIRST-LINE drug for schizophrenia is:</w:t>
      </w:r>
    </w:p>
    <w:p>
      <w:r>
        <w:t>(a) Benzodiazepines alone</w:t>
      </w:r>
    </w:p>
    <w:p>
      <w:r>
        <w:t>(b) Antidepressants alone</w:t>
      </w:r>
    </w:p>
    <w:p>
      <w:r>
        <w:t>(c) Stimulants</w:t>
      </w:r>
    </w:p>
    <w:p>
      <w:r>
        <w:t>(d) Antipsychotics (e.g., risperidone, olanzapine)</w:t>
      </w:r>
    </w:p>
    <w:p>
      <w:r>
        <w:t>Answer: d</w:t>
      </w:r>
    </w:p>
    <w:p>
      <w:r>
        <w:t>Solution:</w:t>
        <w:br/>
        <w:t>✅ Correct Answer: d - Antipsychotics (e.g., risperidone, olanzapine)</w:t>
        <w:br/>
        <w:t>🧠 Clinical Rationale: Antipsychotics are first-line for schizophrenia - atypical (risperidone, olanzapine, aripiprazole) are preferred for fewer EPS. Positive symptoms (hallucinations, delusions) respond best; negative symptoms respond poorly. Long-acting injectables improve adherence; psychosocial rehabilitation is essential.</w:t>
        <w:br/>
        <w:t>🔍 Key Clues: 'Schizophrenia'</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Long-acting injectables improve adherence; psychosocial rehabilitation is essential.</w:t>
      </w:r>
    </w:p>
    <w:p>
      <w:r>
        <w:t>Positive Marks: 1</w:t>
      </w:r>
    </w:p>
    <w:p>
      <w:r>
        <w:t>Negative Marks: 0.25</w:t>
      </w:r>
    </w:p>
    <w:p/>
    <w:p>
      <w:r>
        <w:t>Question: The functional unit of the kidney is the:</w:t>
      </w:r>
    </w:p>
    <w:p>
      <w:r>
        <w:t>(a) Nephron</w:t>
      </w:r>
    </w:p>
    <w:p>
      <w:r>
        <w:t>(b) Glomerulus only</w:t>
      </w:r>
    </w:p>
    <w:p>
      <w:r>
        <w:t>(c) Ureter</w:t>
      </w:r>
    </w:p>
    <w:p>
      <w:r>
        <w:t>(d) Bladder</w:t>
      </w:r>
    </w:p>
    <w:p>
      <w:r>
        <w:t>Answer: a</w:t>
      </w:r>
    </w:p>
    <w:p>
      <w:r>
        <w:t>Solution:</w:t>
        <w:br/>
        <w:t>✅ Correct Answer: a - Nephron</w:t>
        <w:br/>
        <w:t>🧠 Clinical Rationale: The nephron (about 1 million per kidney) is the functional unit - it filters blood (glomerulus), reabsorbs and secretes (tubules) to form urine. The glomerulus is only the filter; the ureters and bladder transport and store urine.</w:t>
        <w:br/>
        <w:t>🔍 Key Clues: The decisive detail is in the stem - match the correct option to it.</w:t>
        <w:br/>
        <w:t>❌ Why Not Other Options?</w:t>
        <w:br/>
        <w:t>(b) - The nephron (about 1 million per kidney) is the functional unit - it filters blood (glomerulus), reabsorbs and secretes (tubules) to form urine.</w:t>
        <w:br/>
        <w:t>(c) - The glomerulus is only the filter; the ureters and bladder transport and store urine.</w:t>
        <w:br/>
        <w:t>(d) - Not the answer - the key clue in the stem points to the correct option instead.</w:t>
        <w:br/>
        <w:t>⚠️ Exam Trap: Read the stem for the decisive clue and eliminate options that do not match it.</w:t>
        <w:br/>
        <w:t>💎 PNC Pearl: The glomerulus is only the filter; the ureters and bladder transport and store urine.</w:t>
      </w:r>
    </w:p>
    <w:p>
      <w:r>
        <w:t>Positive Marks: 1</w:t>
      </w:r>
    </w:p>
    <w:p>
      <w:r>
        <w:t>Negative Marks: 0.25</w:t>
      </w:r>
    </w:p>
    <w:p/>
    <w:p>
      <w:r>
        <w:t>Question: A child with measles should be isolated because measles is transmitted by:</w:t>
      </w:r>
    </w:p>
    <w:p>
      <w:r>
        <w:t>(a) Mosquito bite</w:t>
      </w:r>
    </w:p>
    <w:p>
      <w:r>
        <w:t>(b) Droplets and direct contact</w:t>
      </w:r>
    </w:p>
    <w:p>
      <w:r>
        <w:t>(c) Contaminated water only</w:t>
      </w:r>
    </w:p>
    <w:p>
      <w:r>
        <w:t>(d) Blood transfusion</w:t>
      </w:r>
    </w:p>
    <w:p>
      <w:r>
        <w:t>Answer: b</w:t>
      </w:r>
    </w:p>
    <w:p>
      <w:r>
        <w:t>Solution:</w:t>
        <w:br/>
        <w:t>✅ Correct Answer: b - Droplets and direct contact</w:t>
        <w:br/>
        <w:t>🧠 Clinical Rationale: Measles spreads by droplet nuclei and direct contact - isolation (droplet precautions) for about 4 days after the rash appears (longer in immunocompromised). Complications: pneumonia, otitis media, encephalitis, vitamin A deficiency. MMR vaccine and vitamin A supplementation are preventive.</w:t>
        <w:br/>
        <w:t>🔍 Key Clues: 'Measles'</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Measles spreads by droplet nuclei and direct contact - isolation (droplet precautions) for about 4 days after the rash appears (longer in immunocompromised).</w:t>
        <w:br/>
        <w:t>💎 PNC Pearl: MMR vaccine and vitamin A supplementation are preventive.</w:t>
      </w:r>
    </w:p>
    <w:p>
      <w:r>
        <w:t>Positive Marks: 1</w:t>
      </w:r>
    </w:p>
    <w:p>
      <w:r>
        <w:t>Negative Marks: 0.25</w:t>
      </w:r>
    </w:p>
    <w:p/>
    <w:p>
      <w:r>
        <w:t>Question: In nursing, 'staffing' includes:</w:t>
      </w:r>
    </w:p>
    <w:p>
      <w:r>
        <w:t>(a) Only paying salaries</w:t>
      </w:r>
    </w:p>
    <w:p>
      <w:r>
        <w:t>(b) Only buying equipment</w:t>
      </w:r>
    </w:p>
    <w:p>
      <w:r>
        <w:t>(c) Estimating needs, recruiting, selecting, orienting and scheduling personnel</w:t>
      </w:r>
    </w:p>
    <w:p>
      <w:r>
        <w:t>(d) Only cleaning</w:t>
      </w:r>
    </w:p>
    <w:p>
      <w:r>
        <w:t>Answer: c</w:t>
      </w:r>
    </w:p>
    <w:p>
      <w:r>
        <w:t>Solution:</w:t>
        <w:br/>
        <w:t>✅ Correct Answer: c - Estimating needs, recruiting, selecting, orienting and scheduling personnel</w:t>
        <w:br/>
        <w:t>🧠 Clinical Rationale: Staffing is the management function of providing the right number and mix of competent personnel - forecasting needs (patient acuity, workload), recruitment, selection, orientation, in-service education, scheduling (duty rosters) and performance appraisal.</w:t>
        <w:br/>
        <w:t>🔍 Key Clues: 'Staffing'</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Staffing is the management function of providing the right number and mix of competent personnel - forecasting needs (patient acuity, workload), recru...</w:t>
      </w:r>
    </w:p>
    <w:p>
      <w:r>
        <w:t>Positive Marks: 1</w:t>
      </w:r>
    </w:p>
    <w:p>
      <w:r>
        <w:t>Negative Marks: 0.25</w:t>
      </w:r>
    </w:p>
    <w:p/>
    <w:p>
      <w:r>
        <w:t>Question: In a patient with a suspected fracture, the nurse should:</w:t>
      </w:r>
    </w:p>
    <w:p>
      <w:r>
        <w:t>(a) Try to straighten the bone</w:t>
      </w:r>
    </w:p>
    <w:p>
      <w:r>
        <w:t>(b) Massage the area</w:t>
      </w:r>
    </w:p>
    <w:p>
      <w:r>
        <w:t>(c) Apply heat immediately</w:t>
      </w:r>
    </w:p>
    <w:p>
      <w:r>
        <w:t>(d) Immobilize the limb above and below the fracture before moving</w:t>
      </w:r>
    </w:p>
    <w:p>
      <w:r>
        <w:t>Answer: d</w:t>
      </w:r>
    </w:p>
    <w:p>
      <w:r>
        <w:t>Solution:</w:t>
        <w:br/>
        <w:t>✅ Correct Answer: d - Immobilize the limb above and below the fracture before moving</w:t>
        <w:br/>
        <w:t>🧠 Clinical Rationale: Fracture first aid: immobilize the joint above and below the fracture with splints/padding, do NOT attempt to realign the bone, apply cold (not heat) to reduce swelling, check neurovascular status (pulse, sensation, color), and transport with the limb supported.</w:t>
        <w:br/>
        <w:t>🔍 Key Clues: 'Fracture'</w:t>
        <w:br/>
        <w:t>❌ Why Not Other Options?</w:t>
        <w:br/>
        <w:t>(a) - Fracture first aid: immobilize the joint above and below the fracture with splints/padding, do NOT attempt to realign the bone, apply cold (not heat) to reduce swelling, check neurovascular status...</w:t>
        <w:br/>
        <w:t>(b) - Not the answer - the key clue in the stem points to the correct option instead.</w:t>
        <w:br/>
        <w:t>(c) - Not the answer - the key clue in the stem points to the correct option instead.</w:t>
        <w:br/>
        <w:t>⚠️ Exam Trap: Fracture first aid: immobilize the joint above and below the fracture with splints/padding, do NOT attempt to realign the bone, apply cold (not heat) to reduce swelling, check neurovascular status (pulse, sensation, color), and transport with the limb supported.</w:t>
        <w:br/>
        <w:t>💎 PNC Pearl: Fracture first aid: immobilize the joint above and below the fracture with splints/padding, do NOT attempt to realign the bone, apply cold (not heat)...</w:t>
      </w:r>
    </w:p>
    <w:p>
      <w:r>
        <w:t>Positive Marks: 1</w:t>
      </w:r>
    </w:p>
    <w:p>
      <w:r>
        <w:t>Negative Marks: 0.25</w:t>
      </w:r>
    </w:p>
    <w:p/>
    <w:p>
      <w:r>
        <w:t>Question: Which of the following is a live attenuated vaccine?</w:t>
      </w:r>
    </w:p>
    <w:p>
      <w:r>
        <w:t>(a) BCG</w:t>
      </w:r>
    </w:p>
    <w:p>
      <w:r>
        <w:t>(b) Hepatitis B vaccine</w:t>
      </w:r>
    </w:p>
    <w:p>
      <w:r>
        <w:t>(c) Tetanus toxoid</w:t>
      </w:r>
    </w:p>
    <w:p>
      <w:r>
        <w:t>(d) Inactivated polio vaccine</w:t>
      </w:r>
    </w:p>
    <w:p>
      <w:r>
        <w:t>Answer: a</w:t>
      </w:r>
    </w:p>
    <w:p>
      <w:r>
        <w:t>Solution:</w:t>
        <w:br/>
        <w:t>✅ Correct Answer: a - BCG</w:t>
        <w:br/>
        <w:t>🧠 Clinical Rationale: Live attenuated vaccines: BCG, MMR, OPV, rotavirus, varicella, yellow fever - they produce strong immunity but are contraindicated in severe immunodeficiency and pregnancy. Killed/inactivated: hepatitis B, IPV, influenza, rabies. Toxoids: tetanus, diphtheria. Subunit: HPV, pneumococcal conjugate.</w:t>
        <w:br/>
        <w:t>🔍 Key Clues: 'Vaccine'</w:t>
        <w:br/>
        <w:t>❌ Why Not Other Options?</w:t>
        <w:br/>
        <w:t>(b) - Killed/inactivated: hepatitis B, IPV, influenza, rabies.</w:t>
        <w:br/>
        <w:t>(c) - Toxoids: tetanus, diphtheria.</w:t>
        <w:br/>
        <w:t>(d) - Not the answer - the key clue in the stem points to the correct option instead.</w:t>
        <w:br/>
        <w:t>⚠️ Exam Trap: Live attenuated vaccines: BCG, MMR, OPV, rotavirus, varicella, yellow fever - they produce strong immunity but are contraindicated in severe immunodeficiency and pregnancy.</w:t>
        <w:br/>
        <w:t>💎 PNC Pearl: Subunit: HPV, pneumococcal conjugate.</w:t>
      </w:r>
    </w:p>
    <w:p>
      <w:r>
        <w:t>Positive Marks: 1</w:t>
      </w:r>
    </w:p>
    <w:p>
      <w:r>
        <w:t>Negative Marks: 0.25</w:t>
      </w:r>
    </w:p>
    <w:p/>
    <w:p>
      <w:r>
        <w:t>Question: The first-aid principle for a suspected fracture is to:</w:t>
      </w:r>
    </w:p>
    <w:p>
      <w:r>
        <w:t>(a) Reduce the fracture immediately</w:t>
      </w:r>
    </w:p>
    <w:p>
      <w:r>
        <w:t>(b) Immobilize the joint above and below the fracture site</w:t>
      </w:r>
    </w:p>
    <w:p>
      <w:r>
        <w:t>(c) Apply heat to the site</w:t>
      </w:r>
    </w:p>
    <w:p>
      <w:r>
        <w:t>(d) Encourage movement</w:t>
      </w:r>
    </w:p>
    <w:p>
      <w:r>
        <w:t>Answer: b</w:t>
      </w:r>
    </w:p>
    <w:p>
      <w:r>
        <w:t>Solution:</w:t>
        <w:br/>
        <w:t>✅ Correct Answer: b - Immobilize the joint above and below the fracture site</w:t>
        <w:br/>
        <w:t>🧠 Clinical Rationale: First aid for fractures is immobilization of the limb, splinting the joint above and below the fracture to prevent movement, which prevents further soft-tissue damage and pain. Never attempt to reduce a fracture; check neurovascular status (pulse, color, sensation) beyond the injury.</w:t>
        <w:br/>
        <w:t>🔍 Key Clues: 'Fracture'</w:t>
        <w:br/>
        <w:t>❌ Why Not Other Options?</w:t>
        <w:br/>
        <w:t>(a) - Never attempt to reduce a fracture; check neurovascular status (pulse, color, sensation) beyond the injury.</w:t>
        <w:br/>
        <w:t>(c) - Not the answer - the key clue in the stem points to the correct option instead.</w:t>
        <w:br/>
        <w:t>(d) - First aid for fractures is immobilization of the limb, splinting the joint above and below the fracture to prevent movement, which prevents further soft-tissue damage and pain.</w:t>
        <w:br/>
        <w:t>⚠️ Exam Trap: Never attempt to reduce a fracture; check neurovascular status (pulse, color, sensation) beyond the injury.</w:t>
        <w:br/>
        <w:t>💎 PNC Pearl: Never attempt to reduce a fracture; check neurovascular status (pulse, color, sensation) beyond the injury.</w:t>
      </w:r>
    </w:p>
    <w:p>
      <w:r>
        <w:t>Positive Marks: 1</w:t>
      </w:r>
    </w:p>
    <w:p>
      <w:r>
        <w:t>Negative Marks: 0.25</w:t>
      </w:r>
    </w:p>
    <w:p/>
    <w:p>
      <w:r>
        <w:t>Question: The nurse's role in the school health programme includes:</w:t>
      </w:r>
    </w:p>
    <w:p>
      <w:r>
        <w:t>(a) Only teaching mathematics</w:t>
      </w:r>
    </w:p>
    <w:p>
      <w:r>
        <w:t>(b) Only distributing textbooks</w:t>
      </w:r>
    </w:p>
    <w:p>
      <w:r>
        <w:t>(c) Health screening, immunization, first aid, health education and referral</w:t>
      </w:r>
    </w:p>
    <w:p>
      <w:r>
        <w:t>(d) Managing school finances</w:t>
      </w:r>
    </w:p>
    <w:p>
      <w:r>
        <w:t>Answer: c</w:t>
      </w:r>
    </w:p>
    <w:p>
      <w:r>
        <w:t>Solution:</w:t>
        <w:br/>
        <w:t>✅ Correct Answer: c - Health screening, immunization, first aid, health education and referral</w:t>
        <w:br/>
        <w:t>🧠 Clinical Rationale: School health services (started by the Bhore Committee) provide medical inspection/screening, immunization, treatment of minor ailments, first aid, health education, nutrition and follow-up referrals - improving the health of school-age children and creating health awareness.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School health services (started by the Bhore Committee) provide medical inspection/screening, immunization, treatment of minor ailments, first aid, health education, nutrition and follow-up referra...</w:t>
        <w:br/>
        <w:t>⚠️ Exam Trap: Read the stem for the decisive clue and eliminate options that do not match it.</w:t>
        <w:br/>
        <w:t>💎 PNC Pearl: School health services (started by the Bhore Committee) provide medical inspection/screening, immunization, treatment of minor ailments, first aid, he...</w:t>
      </w:r>
    </w:p>
    <w:p>
      <w:r>
        <w:t>Positive Marks: 1</w:t>
      </w:r>
    </w:p>
    <w:p>
      <w:r>
        <w:t>Negative Marks: 0.25</w:t>
      </w:r>
    </w:p>
    <w:p/>
    <w:p>
      <w:r>
        <w:t>Question: Before giving a patient a bed bath, the water temperature should be:</w:t>
      </w:r>
    </w:p>
    <w:p>
      <w:r>
        <w:t>(a) Ice cold</w:t>
      </w:r>
    </w:p>
    <w:p>
      <w:r>
        <w:t>(b) Boiling</w:t>
      </w:r>
    </w:p>
    <w:p>
      <w:r>
        <w:t>(c) Room temperature only</w:t>
      </w:r>
    </w:p>
    <w:p>
      <w:r>
        <w:t>(d) Warm (about 40-43 C)</w:t>
      </w:r>
    </w:p>
    <w:p>
      <w:r>
        <w:t>Answer: d</w:t>
      </w:r>
    </w:p>
    <w:p>
      <w:r>
        <w:t>Solution:</w:t>
        <w:br/>
        <w:t>✅ Correct Answer: d - Warm (about 40-43 C)</w:t>
        <w:br/>
        <w:t>🧠 Clinical Rationale: Bath water should be comfortably warm (40-43 C) - hot water burns and causes chilling, cold water is uncomfortable and causes shivering. Test the temperature with the inner wrist, start with the face, and keep the patient covered to preserve warmth and dignity.</w:t>
        <w:br/>
        <w:t>🔍 Key Clues: 'Bed', 'Water'</w:t>
        <w:br/>
        <w:t>❌ Why Not Other Options?</w:t>
        <w:br/>
        <w:t>(a) - Bath water should be comfortably warm (40-43 C) - hot water burns and causes chilling, cold water is uncomfortable and causes shivering.</w:t>
        <w:br/>
        <w:t>(b) - Not the answer - the key clue in the stem points to the correct option instead.</w:t>
        <w:br/>
        <w:t>(c) - Test the temperature with the inner wrist, start with the face, and keep the patient covered to preserve warmth and dignity.</w:t>
        <w:br/>
        <w:t>⚠️ Exam Trap: Read the stem for the decisive clue and eliminate options that do not match it.</w:t>
        <w:br/>
        <w:t>💎 PNC Pearl: Test the temperature with the inner wrist, start with the face, and keep the patient covered to preserve warmth and dignity.</w:t>
      </w:r>
    </w:p>
    <w:p>
      <w:r>
        <w:t>Positive Marks: 1</w:t>
      </w:r>
    </w:p>
    <w:p>
      <w:r>
        <w:t>Negative Marks: 0.25</w:t>
      </w:r>
    </w:p>
    <w:p/>
    <w:p>
      <w:r>
        <w:t>Question: Uterine fibroids (leiomyomas) most commonly present with:</w:t>
      </w:r>
    </w:p>
    <w:p>
      <w:r>
        <w:t>(a) Heavy or prolonged menstrual bleeding (menorrhagia)</w:t>
      </w:r>
    </w:p>
    <w:p>
      <w:r>
        <w:t>(b) Amenorrhea</w:t>
      </w:r>
    </w:p>
    <w:p>
      <w:r>
        <w:t>(c) Weight loss</w:t>
      </w:r>
    </w:p>
    <w:p>
      <w:r>
        <w:t>(d) Hot flushes</w:t>
      </w:r>
    </w:p>
    <w:p>
      <w:r>
        <w:t>Answer: a</w:t>
      </w:r>
    </w:p>
    <w:p>
      <w:r>
        <w:t>Solution:</w:t>
        <w:br/>
        <w:t>✅ Correct Answer: a - Heavy or prolonged menstrual bleeding (menorrhagia)</w:t>
        <w:br/>
        <w:t>🧠 Clinical Rationale: Fibroids are benign smooth-muscle tumours of the uterus causing menorrhagia, pelvic pain and pressure symptoms. Treatment depends on symptoms - medical (hormonal) or surgical (myomectomy, hysterectomy). Malignant transformation is rare.</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Malignant transformation is rare.</w:t>
      </w:r>
    </w:p>
    <w:p>
      <w:r>
        <w:t>Positive Marks: 1</w:t>
      </w:r>
    </w:p>
    <w:p>
      <w:r>
        <w:t>Negative Marks: 0.25</w:t>
      </w:r>
    </w:p>
    <w:p/>
    <w:p>
      <w:r>
        <w:t>Question: Which mineral is added to table salt to prevent goitre?</w:t>
      </w:r>
    </w:p>
    <w:p>
      <w:r>
        <w:t>(a) Iron</w:t>
      </w:r>
    </w:p>
    <w:p>
      <w:r>
        <w:t>(b) Iodine</w:t>
      </w:r>
    </w:p>
    <w:p>
      <w:r>
        <w:t>(c) Fluoride</w:t>
      </w:r>
    </w:p>
    <w:p>
      <w:r>
        <w:t>(d) Zinc</w:t>
      </w:r>
    </w:p>
    <w:p>
      <w:r>
        <w:t>Answer: b</w:t>
      </w:r>
    </w:p>
    <w:p>
      <w:r>
        <w:t>Solution:</w:t>
        <w:br/>
        <w:t>✅ Correct Answer: b - Iodine</w:t>
        <w:br/>
        <w:t>🧠 Clinical Rationale: Iodized salt (30 ppm iodine) prevents iodine deficiency disorders - goitre, hypothyroidism, cretinism. Universal salt iodization is a national policy; the salt must be stored in closed containers as iodine volatilizes in heat/moisture.</w:t>
        <w:br/>
        <w:t>🔍 Key Clues: 'Mineral'</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Universal salt iodization is a national policy; the salt must be stored in closed containers as iodine volatilizes in heat/moisture.</w:t>
      </w:r>
    </w:p>
    <w:p>
      <w:r>
        <w:t>Positive Marks: 1</w:t>
      </w:r>
    </w:p>
    <w:p>
      <w:r>
        <w:t>Negative Marks: 0.25</w:t>
      </w:r>
    </w:p>
    <w:p/>
    <w:p>
      <w:r>
        <w:t>Question: Which statement about the anticoagulant dabigatran is correct?</w:t>
      </w:r>
    </w:p>
    <w:p>
      <w:r>
        <w:t>(a) It requires regular INR monitoring</w:t>
      </w:r>
    </w:p>
    <w:p>
      <w:r>
        <w:t>(b) It is given intramuscularly</w:t>
      </w:r>
    </w:p>
    <w:p>
      <w:r>
        <w:t>(c) It has a specific antidote, idarucizumab</w:t>
      </w:r>
    </w:p>
    <w:p>
      <w:r>
        <w:t>(d) Its antidote is vitamin K</w:t>
      </w:r>
    </w:p>
    <w:p>
      <w:r>
        <w:t>Answer: c</w:t>
      </w:r>
    </w:p>
    <w:p>
      <w:r>
        <w:t>Solution:</w:t>
        <w:br/>
        <w:t>✅ Correct Answer: c - It has a specific antidote, idarucizumab</w:t>
        <w:br/>
        <w:t>🧠 Clinical Rationale: Dabigatran is a direct oral anticoagulant (DOAC) that does not require routine INR monitoring; bleeding is reversed with its specific antidote idarucizumab. Vitamin K reverses warfarin and protamine reverses heparin. Patients on any anticoagulant are taught to report bleeding.</w:t>
        <w:br/>
        <w:t>🔍 Key Clues: The decisive detail is in the stem - match the correct option to it.</w:t>
        <w:br/>
        <w:t>❌ Why Not Other Options?</w:t>
        <w:br/>
        <w:t>(a) - Dabigatran does not require routine INR monitoring - that is warfarin.</w:t>
        <w:br/>
        <w:t>(b) - DOACs are given orally, not intramuscularly.</w:t>
        <w:br/>
        <w:t>(d) - Vitamin K reverses warfarin, not dabigatran.</w:t>
        <w:br/>
        <w:t>⚠️ Exam Trap: DOACs (dabigatran, rivaroxaban) need no routine INR monitoring - a common NORCET trap.</w:t>
        <w:br/>
        <w:t>💎 PNC Pearl: Dabigatran -&gt; Idarucizumab | Warfarin -&gt; Vitamin K.</w:t>
      </w:r>
    </w:p>
    <w:p>
      <w:r>
        <w:t>Positive Marks: 1</w:t>
      </w:r>
    </w:p>
    <w:p>
      <w:r>
        <w:t>Negative Marks: 0.25</w:t>
      </w:r>
    </w:p>
    <w:p/>
    <w:p>
      <w:r>
        <w:t>Question: The nurse caring for a patient with Alzheimer's disease should:</w:t>
      </w:r>
    </w:p>
    <w:p>
      <w:r>
        <w:t>(a) Change the environment daily</w:t>
      </w:r>
    </w:p>
    <w:p>
      <w:r>
        <w:t>(b) Correct the patient's memory errors firmly</w:t>
      </w:r>
    </w:p>
    <w:p>
      <w:r>
        <w:t>(c) Leave the patient unsupervised</w:t>
      </w:r>
    </w:p>
    <w:p>
      <w:r>
        <w:t>(d) Use simple short sentences, maintain a routine and ensure a safe environment</w:t>
      </w:r>
    </w:p>
    <w:p>
      <w:r>
        <w:t>Answer: d</w:t>
      </w:r>
    </w:p>
    <w:p>
      <w:r>
        <w:t>Solution:</w:t>
        <w:br/>
        <w:t>✅ Correct Answer: d - Use simple short sentences, maintain a routine and ensure a safe environment</w:t>
        <w:br/>
        <w:t>🧠 Clinical Rationale: Dementia nursing: structured predictable routine, simple one-step instructions, reality orientation with validation (don't argue with the delusion), safety (wandering, falls), supervision of medications, and caregiver support. Cholinesterase inhibitors (donepezil) and memantine are used.</w:t>
        <w:br/>
        <w:t>🔍 Key Clues: 'Alzheimer'</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Dementia nursing: structured predictable routine, simple one-step instructions, reality orientation with validation (don't argue with the delusion), safety (wandering, falls), supervision of medications, and caregiver support.</w:t>
        <w:br/>
        <w:t>💎 PNC Pearl: Cholinesterase inhibitors (donepezil) and memantine are used.</w:t>
      </w:r>
    </w:p>
    <w:p>
      <w:r>
        <w:t>Positive Marks: 1</w:t>
      </w:r>
    </w:p>
    <w:p>
      <w:r>
        <w:t>Negative Marks: 0.25</w:t>
      </w:r>
    </w:p>
    <w:p/>
    <w:p>
      <w:r>
        <w:t>Question: The normal adult blood volume is approximately:</w:t>
      </w:r>
    </w:p>
    <w:p>
      <w:r>
        <w:t>(a) 5-6 litres</w:t>
      </w:r>
    </w:p>
    <w:p>
      <w:r>
        <w:t>(b) 2 litres</w:t>
      </w:r>
    </w:p>
    <w:p>
      <w:r>
        <w:t>(c) 10 litres</w:t>
      </w:r>
    </w:p>
    <w:p>
      <w:r>
        <w:t>(d) 1 litre</w:t>
      </w:r>
    </w:p>
    <w:p>
      <w:r>
        <w:t>Answer: a</w:t>
      </w:r>
    </w:p>
    <w:p>
      <w:r>
        <w:t>Solution:</w:t>
        <w:br/>
        <w:t>✅ Correct Answer: a - 5-6 litres</w:t>
        <w:br/>
        <w:t>🧠 Clinical Rationale: Blood volume is about 5-6 litres in adults (70-80 ml/kg), about 7-8% of body weight. Blood consists of plasma (55%) and formed elements - RBCs, WBCs and platelets. Loss of &gt; 20% of volume causes hypovolemic shock.</w:t>
        <w:br/>
        <w:t>🔍 Key Clues: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Loss of &gt; 20% of volume causes hypovolemic shock.</w:t>
      </w:r>
    </w:p>
    <w:p>
      <w:r>
        <w:t>Positive Marks: 1</w:t>
      </w:r>
    </w:p>
    <w:p>
      <w:r>
        <w:t>Negative Marks: 0.25</w:t>
      </w:r>
    </w:p>
    <w:p/>
    <w:p>
      <w:r>
        <w:t>Question: The best feeding practice for an infant with diarrhea is:</w:t>
      </w:r>
    </w:p>
    <w:p>
      <w:r>
        <w:t>(a) Stop all feeds for 24 hours</w:t>
      </w:r>
    </w:p>
    <w:p>
      <w:r>
        <w:t>(b) Continue breastfeeding and give ORS after each loose stool</w:t>
      </w:r>
    </w:p>
    <w:p>
      <w:r>
        <w:t>(c) Give only plain water</w:t>
      </w:r>
    </w:p>
    <w:p>
      <w:r>
        <w:t>(d) Give only fruit juice</w:t>
      </w:r>
    </w:p>
    <w:p>
      <w:r>
        <w:t>Answer: b</w:t>
      </w:r>
    </w:p>
    <w:p>
      <w:r>
        <w:t>Solution:</w:t>
        <w:br/>
        <w:t>✅ Correct Answer: b - Continue breastfeeding and give ORS after each loose stool</w:t>
        <w:br/>
        <w:t>🧠 Clinical Rationale: WHO: continue breastfeeding (or usual feeds) during diarrhea and give ORS after every loose stool - food is not withheld because it speeds recovery and prevents malnutrition. Zinc for 14 days reduces duration and severity. Starving a child with diarrhea is harmful.</w:t>
        <w:br/>
        <w:t>🔍 Key Clues: 'Diarrhea', 'Feeding'</w:t>
        <w:br/>
        <w:t>❌ Why Not Other Options?</w:t>
        <w:br/>
        <w:t>(a) - WHO: continue breastfeeding (or usual feeds) during diarrhea and give ORS after every loose stool - food is not withheld because it speeds recovery and prevents malnutrition.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Starving a child with diarrhea is harmful.</w:t>
      </w:r>
    </w:p>
    <w:p>
      <w:r>
        <w:t>Positive Marks: 1</w:t>
      </w:r>
    </w:p>
    <w:p>
      <w:r>
        <w:t>Negative Marks: 0.25</w:t>
      </w:r>
    </w:p>
    <w:p/>
    <w:p>
      <w:r>
        <w:t>Question: The nurse manager should document a medication error primarily for:</w:t>
      </w:r>
    </w:p>
    <w:p>
      <w:r>
        <w:t>(a) Punishing the nurse</w:t>
      </w:r>
    </w:p>
    <w:p>
      <w:r>
        <w:t>(b) Filling the register</w:t>
      </w:r>
    </w:p>
    <w:p>
      <w:r>
        <w:t>(c) Risk management and prevention of recurrence</w:t>
      </w:r>
    </w:p>
    <w:p>
      <w:r>
        <w:t>(d) Entertainment</w:t>
      </w:r>
    </w:p>
    <w:p>
      <w:r>
        <w:t>Answer: c</w:t>
      </w:r>
    </w:p>
    <w:p>
      <w:r>
        <w:t>Solution:</w:t>
        <w:br/>
        <w:t>✅ Correct Answer: c - Risk management and prevention of recurrence</w:t>
        <w:br/>
        <w:t>🧠 Clinical Rationale: Medication errors are documented (incident report, near-miss reporting) to analyze root causes - system weaknesses, look-alike drugs, distractions - and implement prevention (double-checking high-alert drugs, barcode scanning, quiet drug rounds). The focus is learning, not blame.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focus is learning, not blame.</w:t>
      </w:r>
    </w:p>
    <w:p>
      <w:r>
        <w:t>Positive Marks: 1</w:t>
      </w:r>
    </w:p>
    <w:p>
      <w:r>
        <w:t>Negative Marks: 0.25</w:t>
      </w:r>
    </w:p>
    <w:p/>
    <w:p>
      <w:r>
        <w:t>Question: A patient is stabbed in the chest with a knife still in place. The nurse should:</w:t>
      </w:r>
    </w:p>
    <w:p>
      <w:r>
        <w:t>(a) Pull the knife out immediately</w:t>
      </w:r>
    </w:p>
    <w:p>
      <w:r>
        <w:t>(b) Push the knife deeper</w:t>
      </w:r>
    </w:p>
    <w:p>
      <w:r>
        <w:t>(c) Apply a tourniquet above the wound</w:t>
      </w:r>
    </w:p>
    <w:p>
      <w:r>
        <w:t>(d) Leave the knife in place, stabilize it and transport</w:t>
      </w:r>
    </w:p>
    <w:p>
      <w:r>
        <w:t>Answer: d</w:t>
      </w:r>
    </w:p>
    <w:p>
      <w:r>
        <w:t>Solution:</w:t>
        <w:br/>
        <w:t>✅ Correct Answer: d - Leave the knife in place, stabilize it and transport</w:t>
        <w:br/>
        <w:t>🧠 Clinical Rationale: Impaled objects are NEVER removed in the field - removal can cause catastrophic hemorrhage or organ damage. Stabilize the object with bulky dressings, control external bleeding around it, and transport. A sucking chest wound should be covered with an occlusive dressing taped on three sides.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A sucking chest wound should be covered with an occlusive dressing taped on three sides.</w:t>
        <w:br/>
        <w:t>⚠️ Exam Trap: Impaled objects are NEVER removed in the field - removal can cause catastrophic hemorrhage or organ damage.</w:t>
        <w:br/>
        <w:t>💎 PNC Pearl: A sucking chest wound should be covered with an occlusive dressing taped on three sides.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