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hormone responsible for the contraction of the uterus during labour is:</w:t>
      </w:r>
    </w:p>
    <w:p>
      <w:r>
        <w:t>(a) Oxytocin</w:t>
      </w:r>
    </w:p>
    <w:p>
      <w:r>
        <w:t>(b) Prolactin</w:t>
      </w:r>
    </w:p>
    <w:p>
      <w:r>
        <w:t>(c) Estrogen</w:t>
      </w:r>
    </w:p>
    <w:p>
      <w:r>
        <w:t>(d) Progesterone</w:t>
      </w:r>
    </w:p>
    <w:p>
      <w:r>
        <w:t>Answer: a</w:t>
      </w:r>
    </w:p>
    <w:p>
      <w:r>
        <w:t>Solution:</w:t>
        <w:br/>
        <w:t>✅ Correct Answer: a - Oxytocin</w:t>
        <w:br/>
        <w:t>🧠 Clinical Rationale: Oxytocin, secreted by the posterior pituitary, stimulates uterine contractions during labour and milk ejection during breastfeeding (let-down reflex). Prolactin (anterior pituitary) stimulates milk production; estrogen and progesterone regulate the menstrual cycle and pregnancy.</w:t>
        <w:br/>
        <w:t>🔍 Key Clues: 'Labour'</w:t>
        <w:br/>
        <w:t>❌ Why Not Other Options?</w:t>
        <w:br/>
        <w:t>(b) - Prolactin (anterior pituitary) stimulates milk production; estrogen and progesterone regulate the menstrual cycle and pregnancy.</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Prolactin (anterior pituitary) stimulates milk production; estrogen and progesterone regulate the menstrual cycle and pregnancy.</w:t>
      </w:r>
    </w:p>
    <w:p>
      <w:r>
        <w:t>Positive Marks: 1</w:t>
      </w:r>
    </w:p>
    <w:p>
      <w:r>
        <w:t>Negative Marks: 0.25</w:t>
      </w:r>
    </w:p>
    <w:p/>
    <w:p>
      <w:r>
        <w:t>Question: The most common congenital heart defect is:</w:t>
      </w:r>
    </w:p>
    <w:p>
      <w:r>
        <w:t>(a) Tetralogy of Fallot</w:t>
      </w:r>
    </w:p>
    <w:p>
      <w:r>
        <w:t>(b) Ventricular septal defect (VSD)</w:t>
      </w:r>
    </w:p>
    <w:p>
      <w:r>
        <w:t>(c) Transposition of great arteries</w:t>
      </w:r>
    </w:p>
    <w:p>
      <w:r>
        <w:t>(d) Coarctation of aorta</w:t>
      </w:r>
    </w:p>
    <w:p>
      <w:r>
        <w:t>Answer: b</w:t>
      </w:r>
    </w:p>
    <w:p>
      <w:r>
        <w:t>Solution:</w:t>
        <w:br/>
        <w:t>✅ Correct Answer: b - Ventricular septal defect (VSD)</w:t>
        <w:br/>
        <w:t>🧠 Clinical Rationale: VSD is the most common CHD - a hole between the ventricles causing a pansystolic murmur and left-to-right shunt. Small VSDs may close spontaneously; large ones cause failure to thrive, pulmonary hypertension and need surgical closure. TOF is the most common cyanotic CHD.</w:t>
        <w:br/>
        <w:t>🔍 Key Clues: The decisive detail is in the stem - match the correct option to it.</w:t>
        <w:br/>
        <w:t>❌ Why Not Other Options?</w:t>
        <w:br/>
        <w:t>(a)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TOF is the most common cyanotic CHD.</w:t>
      </w:r>
    </w:p>
    <w:p>
      <w:r>
        <w:t>Positive Marks: 1</w:t>
      </w:r>
    </w:p>
    <w:p>
      <w:r>
        <w:t>Negative Marks: 0.25</w:t>
      </w:r>
    </w:p>
    <w:p/>
    <w:p>
      <w:r>
        <w:t>Question: The 'nursing process' is best described as:</w:t>
      </w:r>
    </w:p>
    <w:p>
      <w:r>
        <w:t>(a) A fixed list of tasks</w:t>
      </w:r>
    </w:p>
    <w:p>
      <w:r>
        <w:t>(b) Doctor's orders only</w:t>
      </w:r>
    </w:p>
    <w:p>
      <w:r>
        <w:t>(c) A systematic, problem-solving method of giving individualized nursing care (ADPIE)</w:t>
      </w:r>
    </w:p>
    <w:p>
      <w:r>
        <w:t>(d) A staffing schedule</w:t>
      </w:r>
    </w:p>
    <w:p>
      <w:r>
        <w:t>Answer: c</w:t>
      </w:r>
    </w:p>
    <w:p>
      <w:r>
        <w:t>Solution:</w:t>
        <w:br/>
        <w:t>✅ Correct Answer: c - A systematic, problem-solving method of giving individualized nursing care (ADPIE)</w:t>
        <w:br/>
        <w:t>🧠 Clinical Rationale: The nursing process - Assessment, Diagnosis, Planning, Implementation, Evaluation (ADPIE) - is a systematic, cyclic, patient-centered problem-solving framework. It individualizes care, promotes critical thinking, provides documentation structure and is the basis of nursing practice and care plans.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individualizes care, promotes critical thinking, provides documentation structure and is the basis of nursing practice and care plans.</w:t>
      </w:r>
    </w:p>
    <w:p>
      <w:r>
        <w:t>Positive Marks: 1</w:t>
      </w:r>
    </w:p>
    <w:p>
      <w:r>
        <w:t>Negative Marks: 0.25</w:t>
      </w:r>
    </w:p>
    <w:p/>
    <w:p>
      <w:r>
        <w:t>Question: A patient with a severe allergic reaction to a bee sting develops wheezing and facial swelling. The nurse should:</w:t>
      </w:r>
    </w:p>
    <w:p>
      <w:r>
        <w:t>(a) Apply calamine lotion</w:t>
      </w:r>
    </w:p>
    <w:p>
      <w:r>
        <w:t>(b) Give oral paracetamol</w:t>
      </w:r>
    </w:p>
    <w:p>
      <w:r>
        <w:t>(c) Wait for the swelling to reduce</w:t>
      </w:r>
    </w:p>
    <w:p>
      <w:r>
        <w:t>(d) Give IM adrenaline immediately and call for emergency help</w:t>
      </w:r>
    </w:p>
    <w:p>
      <w:r>
        <w:t>Answer: d</w:t>
      </w:r>
    </w:p>
    <w:p>
      <w:r>
        <w:t>Solution:</w:t>
        <w:br/>
        <w:t>✅ Correct Answer: d - Give IM adrenaline immediately and call for emergency help</w:t>
        <w:br/>
        <w:t>🧠 Clinical Rationale: Wheezing and facial swelling indicate anaphylaxis - IM adrenaline immediately (life-saving), then oxygen, antihistamines/steroids, IV fluids and emergency transfer. Airway swelling can progress rapidly; do not delay adrenaline for antihistamines or steroids.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Wheezing and facial swelling indicate anaphylaxis - IM adrenaline immediately (life-saving), then oxygen, antihistamines/steroids, IV fluids and emergency transfer.</w:t>
        <w:br/>
        <w:t>⚠️ Exam Trap: Never delay IM adrenaline in anaphylaxis while waiting for IV access, antihistamines or steroids.</w:t>
        <w:br/>
        <w:t>💎 PNC Pearl: Anaphylaxis -&gt; IM adrenaline 0.5 mg (0.01 mg/kg in children) in the anterolateral thigh.</w:t>
      </w:r>
    </w:p>
    <w:p>
      <w:r>
        <w:t>Positive Marks: 1</w:t>
      </w:r>
    </w:p>
    <w:p>
      <w:r>
        <w:t>Negative Marks: 0.25</w:t>
      </w:r>
    </w:p>
    <w:p/>
    <w:p>
      <w:r>
        <w:t>Question: The most common causative organism of surgical site infection is:</w:t>
      </w:r>
    </w:p>
    <w:p>
      <w:r>
        <w:t>(a) Staphylococcus aureus</w:t>
      </w:r>
    </w:p>
    <w:p>
      <w:r>
        <w:t>(b) Salmonella</w:t>
      </w:r>
    </w:p>
    <w:p>
      <w:r>
        <w:t>(c) Vibrio cholerae</w:t>
      </w:r>
    </w:p>
    <w:p>
      <w:r>
        <w:t>(d) Plasmodium</w:t>
      </w:r>
    </w:p>
    <w:p>
      <w:r>
        <w:t>Answer: a</w:t>
      </w:r>
    </w:p>
    <w:p>
      <w:r>
        <w:t>Solution:</w:t>
        <w:br/>
        <w:t>✅ Correct Answer: a - Staphylococcus aureus</w:t>
        <w:br/>
        <w:t>🧠 Clinical Rationale: S. aureus (including MRSA) is the leading cause of surgical site infections - from the patient's own skin flora or the environment. Prevention: pre-op antiseptic shower, appropriate prophylactic antibiotics (within 60 min of incision), aseptic technique, normothermia, glucose control and hair removal by clippers (not razor).</w:t>
        <w:br/>
        <w:t>🔍 Key Clues: The decisive detail is in the stem - match the correct option to it.</w:t>
        <w:br/>
        <w:t>❌ Why Not Other Options?</w:t>
        <w:br/>
        <w:t>(b)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S. aureus (including MRSA) is the leading cause of surgical site infections - from the patient's own skin flora or the environment.</w:t>
      </w:r>
    </w:p>
    <w:p>
      <w:r>
        <w:t>Positive Marks: 1</w:t>
      </w:r>
    </w:p>
    <w:p>
      <w:r>
        <w:t>Negative Marks: 0.25</w:t>
      </w:r>
    </w:p>
    <w:p/>
    <w:p>
      <w:r>
        <w:t>Question: In cirrhosis, ascites is managed with all of the following EXCEPT:</w:t>
      </w:r>
    </w:p>
    <w:p>
      <w:r>
        <w:t>(a) Low-sodium diet and diuretics (spironolactone)</w:t>
      </w:r>
    </w:p>
    <w:p>
      <w:r>
        <w:t>(b) Paracentesis for severe tense ascites</w:t>
      </w:r>
    </w:p>
    <w:p>
      <w:r>
        <w:t>(c) High sodium intake</w:t>
      </w:r>
    </w:p>
    <w:p>
      <w:r>
        <w:t>(d) Daily weight and abdominal girth monitoring</w:t>
      </w:r>
    </w:p>
    <w:p>
      <w:r>
        <w:t>Answer: c</w:t>
      </w:r>
    </w:p>
    <w:p>
      <w:r>
        <w:t>Solution:</w:t>
        <w:br/>
        <w:t>✅ Correct Answer: c - High sodium intake</w:t>
        <w:br/>
        <w:t>🧠 Clinical Rationale: Ascites in cirrhosis is treated with sodium restriction, diuretics (spironolactone), albumin and therapeutic paracentesis for tense ascites, with daily weight and girth monitoring. High sodium intake worsens fluid retention and is contraindicated.</w:t>
        <w:br/>
        <w:t>🔍 Key Clues: 'Cirrhosis'</w:t>
        <w:br/>
        <w:t>❌ Why Not Other Options?</w:t>
        <w:br/>
        <w:t>(a) - Ascites in cirrhosis is treated with sodium restriction, diuretics (spironolactone), albumin and therapeutic paracentesis for tense ascites, with daily weight and girth monitoring.</w:t>
        <w:br/>
        <w:t>(b) - This option belongs to the group named in the question - the correct answer is the odd one out.</w:t>
        <w:br/>
        <w:t>(d) - This option belongs to the group named in the question - the correct answer is the odd one out.</w:t>
        <w:br/>
        <w:t>⚠️ Exam Trap: High sodium intake worsens fluid retention and is contraindicated.</w:t>
        <w:br/>
        <w:t>💎 PNC Pearl: High sodium intake worsens fluid retention and is contraindicated.</w:t>
      </w:r>
    </w:p>
    <w:p>
      <w:r>
        <w:t>Positive Marks: 1</w:t>
      </w:r>
    </w:p>
    <w:p>
      <w:r>
        <w:t>Negative Marks: 0.25</w:t>
      </w:r>
    </w:p>
    <w:p/>
    <w:p>
      <w:r>
        <w:t>Question: The most common cause of maternal mortality in the community is:</w:t>
      </w:r>
    </w:p>
    <w:p>
      <w:r>
        <w:t>(a) Falls</w:t>
      </w:r>
    </w:p>
    <w:p>
      <w:r>
        <w:t>(b) Hemorrhage (postpartum hemorrhage)</w:t>
      </w:r>
    </w:p>
    <w:p>
      <w:r>
        <w:t>(c) Accidents</w:t>
      </w:r>
    </w:p>
    <w:p>
      <w:r>
        <w:t>(d) Sunstroke</w:t>
      </w:r>
    </w:p>
    <w:p>
      <w:r>
        <w:t>Answer: b</w:t>
      </w:r>
    </w:p>
    <w:p>
      <w:r>
        <w:t>Solution:</w:t>
        <w:br/>
        <w:t>✅ Correct Answer: b - Hemorrhage (postpartum hemorrhage)</w:t>
        <w:br/>
        <w:t>🧠 Clinical Rationale: PPH is the leading cause of maternal death in India - community-level prevention: institutional delivery, active management of third stage, iron-folate supplementation, early detection of high-risk pregnancy, and referral. The nurse's role in the community is antenatal care, safe delivery promotion and emergency referral.</w:t>
        <w:br/>
        <w:t>🔍 Key Clues: The decisive detail is in the stem - match the correct option to it.</w:t>
        <w:br/>
        <w:t>❌ Why Not Other Options?</w:t>
        <w:br/>
        <w:t>(a)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The nurse's role in the community is antenatal care, safe delivery promotion and emergency referral.</w:t>
      </w:r>
    </w:p>
    <w:p>
      <w:r>
        <w:t>Positive Marks: 1</w:t>
      </w:r>
    </w:p>
    <w:p>
      <w:r>
        <w:t>Negative Marks: 0.25</w:t>
      </w:r>
    </w:p>
    <w:p/>
    <w:p>
      <w:r>
        <w:t>Question: The most appropriate bed position for a patient who has just undergone spinal anesthesia is:</w:t>
      </w:r>
    </w:p>
    <w:p>
      <w:r>
        <w:t>(a) Head elevated immediately</w:t>
      </w:r>
    </w:p>
    <w:p>
      <w:r>
        <w:t>(b) Prone</w:t>
      </w:r>
    </w:p>
    <w:p>
      <w:r>
        <w:t>(c) Sitting upright at once</w:t>
      </w:r>
    </w:p>
    <w:p>
      <w:r>
        <w:t>(d) Flat supine for 6-12 hours (to prevent post-dural puncture headache)</w:t>
      </w:r>
    </w:p>
    <w:p>
      <w:r>
        <w:t>Answer: d</w:t>
      </w:r>
    </w:p>
    <w:p>
      <w:r>
        <w:t>Solution:</w:t>
        <w:br/>
        <w:t>✅ Correct Answer: d - Flat supine for 6-12 hours (to prevent post-dural puncture headache)</w:t>
        <w:br/>
        <w:t>🧠 Clinical Rationale: After spinal anesthesia, keep the patient flat (supine) for 6-12 hours to reduce the risk of post-dural puncture headache from CSF leak. Monitor BP, sensation and motor power of the legs, and bladder function. Ambulation resumes gradually under supervision.</w:t>
        <w:br/>
        <w:t>🔍 Key Clues: 'Bed'</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Ambulation resumes gradually under supervision.</w:t>
      </w:r>
    </w:p>
    <w:p>
      <w:r>
        <w:t>Positive Marks: 1</w:t>
      </w:r>
    </w:p>
    <w:p>
      <w:r>
        <w:t>Negative Marks: 0.25</w:t>
      </w:r>
    </w:p>
    <w:p/>
    <w:p>
      <w:r>
        <w:t>Question: The normal amount of amniotic fluid at term is approximately:</w:t>
      </w:r>
    </w:p>
    <w:p>
      <w:r>
        <w:t>(a) 800-1000 ml</w:t>
      </w:r>
    </w:p>
    <w:p>
      <w:r>
        <w:t>(b) 100-200 ml</w:t>
      </w:r>
    </w:p>
    <w:p>
      <w:r>
        <w:t>(c) 2-3 litres</w:t>
      </w:r>
    </w:p>
    <w:p>
      <w:r>
        <w:t>(d) 50 ml</w:t>
      </w:r>
    </w:p>
    <w:p>
      <w:r>
        <w:t>Answer: a</w:t>
      </w:r>
    </w:p>
    <w:p>
      <w:r>
        <w:t>Solution:</w:t>
        <w:br/>
        <w:t>✅ Correct Answer: a - 800-1000 ml</w:t>
        <w:br/>
        <w:t>🧠 Clinical Rationale: Amniotic fluid peaks around 34-36 weeks at about 800-1000 ml. Oligohydramnios (&lt; 500 ml) is linked to fetal renal problems and cord compression; polyhydramnios (&gt; 2000 ml) to fetal anomalies (anencephaly, esophageal atresia), multiple pregnancy and diabetes.</w:t>
        <w:br/>
        <w:t>🔍 Key Clues: 'Amniotic', 'Normal'</w:t>
        <w:br/>
        <w:t>❌ Why Not Other Options?</w:t>
        <w:br/>
        <w:t>(b)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Amniotic fluid peaks around 34-36 weeks at about 800-1000 ml.</w:t>
      </w:r>
    </w:p>
    <w:p>
      <w:r>
        <w:t>Positive Marks: 1</w:t>
      </w:r>
    </w:p>
    <w:p>
      <w:r>
        <w:t>Negative Marks: 0.25</w:t>
      </w:r>
    </w:p>
    <w:p/>
    <w:p>
      <w:r>
        <w:t>Question: The most appropriate diet for a patient with chronic diarrhea is:</w:t>
      </w:r>
    </w:p>
    <w:p>
      <w:r>
        <w:t>(a) High-fibre diet</w:t>
      </w:r>
    </w:p>
    <w:p>
      <w:r>
        <w:t>(b) High-calorie, high-protein, low-fibre diet with adequate fluids and electrolytes</w:t>
      </w:r>
    </w:p>
    <w:p>
      <w:r>
        <w:t>(c) Only clear liquids for weeks</w:t>
      </w:r>
    </w:p>
    <w:p>
      <w:r>
        <w:t>(d) Fatty foods</w:t>
      </w:r>
    </w:p>
    <w:p>
      <w:r>
        <w:t>Answer: b</w:t>
      </w:r>
    </w:p>
    <w:p>
      <w:r>
        <w:t>Solution:</w:t>
        <w:br/>
        <w:t>✅ Correct Answer: b - High-calorie, high-protein, low-fibre diet with adequate fluids and electrolytes</w:t>
        <w:br/>
        <w:t>🧠 Clinical Rationale: Chronic diarrhea: replace losses (fluids, electrolytes - ORS), provide a high-calorie, high-protein, low-residue diet (to reduce stool bulk), small frequent meals, avoid lactose if intolerant, and treat the cause (infection, IBD, malabsorption). Monitor weight and nutritional status.</w:t>
        <w:br/>
        <w:t>🔍 Key Clues: 'Diarrhea', 'Diet'</w:t>
        <w:br/>
        <w:t>❌ Why Not Other Options?</w:t>
        <w:br/>
        <w:t>(a)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Chronic diarrhea: replace losses (fluids, electrolytes - ORS), provide a high-calorie, high-protein, low-residue diet (to reduce stool bulk), small frequent meals, avoid lactose if intolerant, and treat the cause (infection, IBD, malabsorption).</w:t>
        <w:br/>
        <w:t>💎 PNC Pearl: Monitor weight and nutritional status.</w:t>
      </w:r>
    </w:p>
    <w:p>
      <w:r>
        <w:t>Positive Marks: 1</w:t>
      </w:r>
    </w:p>
    <w:p>
      <w:r>
        <w:t>Negative Marks: 0.25</w:t>
      </w:r>
    </w:p>
    <w:p/>
    <w:p>
      <w:r>
        <w:t>Question: The antidote for heparin overdose is:</w:t>
      </w:r>
    </w:p>
    <w:p>
      <w:r>
        <w:t>(a) Vitamin K</w:t>
      </w:r>
    </w:p>
    <w:p>
      <w:r>
        <w:t>(b) Calcium gluconate</w:t>
      </w:r>
    </w:p>
    <w:p>
      <w:r>
        <w:t>(c) Protamine sulfate</w:t>
      </w:r>
    </w:p>
    <w:p>
      <w:r>
        <w:t>(d) Naloxone</w:t>
      </w:r>
    </w:p>
    <w:p>
      <w:r>
        <w:t>Answer: c</w:t>
      </w:r>
    </w:p>
    <w:p>
      <w:r>
        <w:t>Solution:</w:t>
        <w:br/>
        <w:t>✅ Correct Answer: c - Protamine sulfate</w:t>
        <w:br/>
        <w:t>🧠 Clinical Rationale: Protamine sulfate neutralizes heparin (1 mg per 100 units of heparin). Vitamin K reverses warfarin, calcium gluconate reverses magnesium sulfate toxicity, and naloxone reverses opioids. This is a classic antidote question in nursing exams.</w:t>
        <w:br/>
        <w:t>🔍 Key Clues: 'Overdose', 'Heparin'</w:t>
        <w:br/>
        <w:t>❌ Why Not Other Options?</w:t>
        <w:br/>
        <w:t>(a) - Vitamin K reverses WARFARIN, not heparin.</w:t>
        <w:br/>
        <w:t>(b) - Calcium gluconate reverses magnesium sulfate toxicity.</w:t>
        <w:br/>
        <w:t>(d) - Naloxone reverses opioid overdose.</w:t>
        <w:br/>
        <w:t>⚠️ Exam Trap: The classic confusion: heparin -&gt; protamine sulfate, warfarin -&gt; vitamin K.</w:t>
        <w:br/>
        <w:t>💎 PNC Pearl: Heparin -&gt; Protamine sulfate | Warfarin -&gt; Vitamin K.</w:t>
      </w:r>
    </w:p>
    <w:p>
      <w:r>
        <w:t>Positive Marks: 1</w:t>
      </w:r>
    </w:p>
    <w:p>
      <w:r>
        <w:t>Negative Marks: 0.25</w:t>
      </w:r>
    </w:p>
    <w:p/>
    <w:p>
      <w:r>
        <w:t>Question: The most common cause of delirium in hospitalized elderly patients is:</w:t>
      </w:r>
    </w:p>
    <w:p>
      <w:r>
        <w:t>(a) Normal aging</w:t>
      </w:r>
    </w:p>
    <w:p>
      <w:r>
        <w:t>(b) Loneliness</w:t>
      </w:r>
    </w:p>
    <w:p>
      <w:r>
        <w:t>(c) Weather change</w:t>
      </w:r>
    </w:p>
    <w:p>
      <w:r>
        <w:t>(d) Infection (e.g., UTI), drugs, dehydration and electrolyte imbalance</w:t>
      </w:r>
    </w:p>
    <w:p>
      <w:r>
        <w:t>Answer: d</w:t>
      </w:r>
    </w:p>
    <w:p>
      <w:r>
        <w:t>Solution:</w:t>
        <w:br/>
        <w:t>✅ Correct Answer: d - Infection (e.g., UTI), drugs, dehydration and electrolyte imbalance</w:t>
        <w:br/>
        <w:t>🧠 Clinical Rationale: Delirium is an acute confusional state from an organic cause - UTI/pneumonia, medications (polypharmacy, sedatives), dehydration, electrolyte imbalance, hypoxia, pain, constipation. It is reversible if the cause is treated - identify and correct it, reorient, ensure safety, and avoid restraints.</w:t>
        <w:br/>
        <w:t>🔍 Key Clues: 'Delirium'</w:t>
        <w:br/>
        <w:t>❌ Why Not Other Options?</w:t>
        <w:br/>
        <w:t>(a) - Not the answer - it is a less common factor than the correct one.</w:t>
        <w:br/>
        <w:t>(b) - Not the answer - it is a less common factor than the correct one.</w:t>
        <w:br/>
        <w:t>(c) - Not the answer - it is a less common factor than the correct one.</w:t>
        <w:br/>
        <w:t>⚠️ Exam Trap: Delirium is an acute confusional state from an organic cause - UTI/pneumonia, medications (polypharmacy, sedatives), dehydration, electrolyte imbalance, hypoxia, pain, constipation.</w:t>
        <w:br/>
        <w:t>💎 PNC Pearl: It is reversible if the cause is treated - identify and correct it, reorient, ensure safety, and avoid restraints.</w:t>
      </w:r>
    </w:p>
    <w:p>
      <w:r>
        <w:t>Positive Marks: 1</w:t>
      </w:r>
    </w:p>
    <w:p>
      <w:r>
        <w:t>Negative Marks: 0.25</w:t>
      </w:r>
    </w:p>
    <w:p/>
    <w:p>
      <w:r>
        <w:t>Question: The structure that carries urine from the kidney to the bladder is the:</w:t>
      </w:r>
    </w:p>
    <w:p>
      <w:r>
        <w:t>(a) Ureter</w:t>
      </w:r>
    </w:p>
    <w:p>
      <w:r>
        <w:t>(b) Urethra</w:t>
      </w:r>
    </w:p>
    <w:p>
      <w:r>
        <w:t>(c) Renal artery</w:t>
      </w:r>
    </w:p>
    <w:p>
      <w:r>
        <w:t>(d) Renal pelvis</w:t>
      </w:r>
    </w:p>
    <w:p>
      <w:r>
        <w:t>Answer: a</w:t>
      </w:r>
    </w:p>
    <w:p>
      <w:r>
        <w:t>Solution:</w:t>
        <w:br/>
        <w:t>✅ Correct Answer: a - Ureter</w:t>
        <w:br/>
        <w:t>🧠 Clinical Rationale: The ureter (25-30 cm) carries urine from the renal pelvis to the bladder by peristalsis. The urethra carries urine from the bladder out of the body; the renal artery supplies blood; the renal pelvis collects urine within the kidney.</w:t>
        <w:br/>
        <w:t>🔍 Key Clues: The decisive detail is in the stem - match the correct option to it.</w:t>
        <w:br/>
        <w:t>❌ Why Not Other Options?</w:t>
        <w:br/>
        <w:t>(b) - The urethra carries urine from the bladder out of the body; the renal artery supplies blood; the renal pelvis collects urine within the kidney.</w:t>
        <w:br/>
        <w:t>(c) - The ureter (25-30 cm) carries urine from the renal pelvis to the bladder by peristalsis.</w:t>
        <w:br/>
        <w:t>(d) - Not the answer - the key clue in the stem points to the correct option instead.</w:t>
        <w:br/>
        <w:t>⚠️ Exam Trap: Read the stem for the decisive clue and eliminate options that do not match it.</w:t>
        <w:br/>
        <w:t>💎 PNC Pearl: The ureter (25-30 cm) carries urine from the renal pelvis to the bladder by peristalsis.</w:t>
      </w:r>
    </w:p>
    <w:p>
      <w:r>
        <w:t>Positive Marks: 1</w:t>
      </w:r>
    </w:p>
    <w:p>
      <w:r>
        <w:t>Negative Marks: 0.25</w:t>
      </w:r>
    </w:p>
    <w:p/>
    <w:p>
      <w:r>
        <w:t>Question: A child with severe acute malnutrition should be monitored for the complication of:</w:t>
      </w:r>
    </w:p>
    <w:p>
      <w:r>
        <w:t>(a) Only constipation</w:t>
      </w:r>
    </w:p>
    <w:p>
      <w:r>
        <w:t>(b) Hypoglycemia, hypothermia and refeeding syndrome</w:t>
      </w:r>
    </w:p>
    <w:p>
      <w:r>
        <w:t>(c) Hypertension</w:t>
      </w:r>
    </w:p>
    <w:p>
      <w:r>
        <w:t>(d) Obesity</w:t>
      </w:r>
    </w:p>
    <w:p>
      <w:r>
        <w:t>Answer: b</w:t>
      </w:r>
    </w:p>
    <w:p>
      <w:r>
        <w:t>Solution:</w:t>
        <w:br/>
        <w:t>✅ Correct Answer: b - Hypoglycemia, hypothermia and refeeding syndrome</w:t>
        <w:br/>
        <w:t>🧠 Clinical Rationale: SAM management (WHO): stabilize with F75 (hypoglycemia, hypothermia, infection, fluid overload - check glucose, warmth, antibiotics), then transition to F100/rehabilitation (refeeding syndrome risk - slow, careful feeding). Monitor weight, and screen for edema and complications.</w:t>
        <w:br/>
        <w:t>🔍 Key Clues: 'Malnutrition'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SAM management (WHO): stabilize with F75 (hypoglycemia, hypothermia, infection, fluid overload - check glucose, warmth, antibiotics), then transition to F100/rehabilitation (refeeding syndrome risk - slow, careful feeding).</w:t>
        <w:br/>
        <w:t>💎 PNC Pearl: Monitor weight, and screen for edema and complications.</w:t>
      </w:r>
    </w:p>
    <w:p>
      <w:r>
        <w:t>Positive Marks: 1</w:t>
      </w:r>
    </w:p>
    <w:p>
      <w:r>
        <w:t>Negative Marks: 0.25</w:t>
      </w:r>
    </w:p>
    <w:p/>
    <w:p>
      <w:r>
        <w:t>Question: In an emergency, the nurse manager's first responsibility is:</w:t>
      </w:r>
    </w:p>
    <w:p>
      <w:r>
        <w:t>(a) Complete paperwork first</w:t>
      </w:r>
    </w:p>
    <w:p>
      <w:r>
        <w:t>(b) Call the media</w:t>
      </w:r>
    </w:p>
    <w:p>
      <w:r>
        <w:t>(c) Ensure patient safety and initiate the emergency response system</w:t>
      </w:r>
    </w:p>
    <w:p>
      <w:r>
        <w:t>(d) Close the unit</w:t>
      </w:r>
    </w:p>
    <w:p>
      <w:r>
        <w:t>Answer: c</w:t>
      </w:r>
    </w:p>
    <w:p>
      <w:r>
        <w:t>Solution:</w:t>
        <w:br/>
        <w:t>✅ Correct Answer: c - Ensure patient safety and initiate the emergency response system</w:t>
        <w:br/>
        <w:t>🧠 Clinical Rationale: Emergency management: protect patients (evacuate if needed, safe positioning), activate the emergency response (code team/disaster plan), triage, allocate staff and resources, communicate with the team and higher authorities, and document. Safety always comes before documentation.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Safety always comes before documentation.</w:t>
      </w:r>
    </w:p>
    <w:p>
      <w:r>
        <w:t>Positive Marks: 1</w:t>
      </w:r>
    </w:p>
    <w:p>
      <w:r>
        <w:t>Negative Marks: 0.25</w:t>
      </w:r>
    </w:p>
    <w:p/>
    <w:p>
      <w:r>
        <w:t>Question: In a patient with suspected acute coronary syndrome, the nurse should give aspirin:</w:t>
      </w:r>
    </w:p>
    <w:p>
      <w:r>
        <w:t>(a) Only after blood tests</w:t>
      </w:r>
    </w:p>
    <w:p>
      <w:r>
        <w:t>(b) Only if the patient asks</w:t>
      </w:r>
    </w:p>
    <w:p>
      <w:r>
        <w:t>(c) With food always</w:t>
      </w:r>
    </w:p>
    <w:p>
      <w:r>
        <w:t>(d) Chewed immediately (160-325 mg) unless contraindicated</w:t>
      </w:r>
    </w:p>
    <w:p>
      <w:r>
        <w:t>Answer: d</w:t>
      </w:r>
    </w:p>
    <w:p>
      <w:r>
        <w:t>Solution:</w:t>
        <w:br/>
        <w:t>✅ Correct Answer: d - Chewed immediately (160-325 mg) unless contraindicated</w:t>
        <w:br/>
        <w:t>🧠 Clinical Rationale: In suspected ACS, chew aspirin 160-325 mg immediately (rapid antiplatelet action), along with nitroglycerin (if not contraindicated) and oxygen if hypoxic - while activating emergency care and obtaining a 12-lead ECG. Early aspirin reduces mortality.</w:t>
        <w:br/>
        <w:t>🔍 Key Clues: 'Aspirin'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In suspected ACS, chew aspirin 160-325 mg immediately (rapid antiplatelet action), along with nitroglycerin (if not contraindicated) and oxygen if hypoxic - while activating emergency care and obtaining a 12-lead ECG.</w:t>
        <w:br/>
        <w:t>💎 PNC Pearl: Early aspirin reduces mortality.</w:t>
      </w:r>
    </w:p>
    <w:p>
      <w:r>
        <w:t>Positive Marks: 1</w:t>
      </w:r>
    </w:p>
    <w:p>
      <w:r>
        <w:t>Negative Marks: 0.25</w:t>
      </w:r>
    </w:p>
    <w:p/>
    <w:p>
      <w:r>
        <w:t>Question: A nurse accidentally sticks herself with a used needle from an HIV-positive patient. The appropriate post-exposure action is:</w:t>
      </w:r>
    </w:p>
    <w:p>
      <w:r>
        <w:t>(a) Wash the wound, report immediately, and start PEP within 2 hours (ideally)</w:t>
      </w:r>
    </w:p>
    <w:p>
      <w:r>
        <w:t>(b) Wait for symptoms</w:t>
      </w:r>
    </w:p>
    <w:p>
      <w:r>
        <w:t>(c) Do nothing</w:t>
      </w:r>
    </w:p>
    <w:p>
      <w:r>
        <w:t>(d) Apply alcohol only and forget</w:t>
      </w:r>
    </w:p>
    <w:p>
      <w:r>
        <w:t>Answer: a</w:t>
      </w:r>
    </w:p>
    <w:p>
      <w:r>
        <w:t>Solution:</w:t>
        <w:br/>
        <w:t>✅ Correct Answer: a - Wash the wound, report immediately, and start PEP within 2 hours (ideally)</w:t>
        <w:br/>
        <w:t>🧠 Clinical Rationale: Needlestick PEP: wash the wound with soap and water (no squeezing), report to occupational health immediately, test source and exposed person, and start post-exposure prophylaxis (HIV - within 2-72 hours, 28-day regimen) plus HBV/HCV evaluation. Document and follow up at 6 weeks/3/6 months.</w:t>
        <w:br/>
        <w:t>🔍 Key Clues: 'HIV'</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Document and follow up at 6 weeks/3/6 months.</w:t>
      </w:r>
    </w:p>
    <w:p>
      <w:r>
        <w:t>Positive Marks: 1</w:t>
      </w:r>
    </w:p>
    <w:p>
      <w:r>
        <w:t>Negative Marks: 0.25</w:t>
      </w:r>
    </w:p>
    <w:p/>
    <w:p>
      <w:r>
        <w:t>Question: To prevent osteoporosis, which of the following is recommended?</w:t>
      </w:r>
    </w:p>
    <w:p>
      <w:r>
        <w:t>(a) Sedentary lifestyle</w:t>
      </w:r>
    </w:p>
    <w:p>
      <w:r>
        <w:t>(b) Calcium and vitamin D with weight-bearing exercise</w:t>
      </w:r>
    </w:p>
    <w:p>
      <w:r>
        <w:t>(c) Smoking</w:t>
      </w:r>
    </w:p>
    <w:p>
      <w:r>
        <w:t>(d) High caffeine intake</w:t>
      </w:r>
    </w:p>
    <w:p>
      <w:r>
        <w:t>Answer: b</w:t>
      </w:r>
    </w:p>
    <w:p>
      <w:r>
        <w:t>Solution:</w:t>
        <w:br/>
        <w:t>✅ Correct Answer: b - Calcium and vitamin D with weight-bearing exercise</w:t>
        <w:br/>
        <w:t>🧠 Clinical Rationale: Osteoporosis prevention: adequate calcium (1000-1200 mg/day) and vitamin D, weight-bearing and muscle-strengthening exercise, fall prevention, and avoidance of smoking and excess alcohol. Dual-energy X-ray absorptiometry (DEXA) measures bone density for diagnosis.</w:t>
        <w:br/>
        <w:t>🔍 Key Clues: 'Osteoporosis'</w:t>
        <w:br/>
        <w:t>❌ Why Not Other Options?</w:t>
        <w:br/>
        <w:t>(a) - Not the answer - the key clue in the stem points to the correct option instead.</w:t>
        <w:br/>
        <w:t>(c) - Osteoporosis prevention: adequate calcium (1000-1200 mg/day) and vitamin D, weight-bearing and muscle-strengthening exercise, fall prevention, and avoidance of smoking and excess alcohol.</w:t>
        <w:br/>
        <w:t>(d) - Not the answer - the key clue in the stem points to the correct option instead.</w:t>
        <w:br/>
        <w:t>⚠️ Exam Trap: Vitamin D is the 'sunshine vitamin' - synthesized from 7-dehydrocholesterol by UVB rays.</w:t>
        <w:br/>
        <w:t>💎 PNC Pearl: Sunlight (UVB) -&gt; Vitamin D (cholecalciferol).</w:t>
      </w:r>
    </w:p>
    <w:p>
      <w:r>
        <w:t>Positive Marks: 1</w:t>
      </w:r>
    </w:p>
    <w:p>
      <w:r>
        <w:t>Negative Marks: 0.25</w:t>
      </w:r>
    </w:p>
    <w:p/>
    <w:p>
      <w:r>
        <w:t>Question: The purpose of home visits by a community health nurse is:</w:t>
      </w:r>
    </w:p>
    <w:p>
      <w:r>
        <w:t>(a) To collect only statistics</w:t>
      </w:r>
    </w:p>
    <w:p>
      <w:r>
        <w:t>(b) To inspect houses</w:t>
      </w:r>
    </w:p>
    <w:p>
      <w:r>
        <w:t>(c) To provide continuing care, health education and early detection in the family setting</w:t>
      </w:r>
    </w:p>
    <w:p>
      <w:r>
        <w:t>(d) To sell medicines</w:t>
      </w:r>
    </w:p>
    <w:p>
      <w:r>
        <w:t>Answer: c</w:t>
      </w:r>
    </w:p>
    <w:p>
      <w:r>
        <w:t>Solution:</w:t>
        <w:br/>
        <w:t>✅ Correct Answer: c - To provide continuing care, health education and early detection in the family setting</w:t>
        <w:br/>
        <w:t>🧠 Clinical Rationale: Home visiting provides individualized care, follow-up (TB/DOTS, postpartum, chronic disease), health education, immunization tracking and early detection of problems - especially for high-risk families (antenatal, infants, elderly). It is a core community health nursing function.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a core community health nursing function.</w:t>
      </w:r>
    </w:p>
    <w:p>
      <w:r>
        <w:t>Positive Marks: 1</w:t>
      </w:r>
    </w:p>
    <w:p>
      <w:r>
        <w:t>Negative Marks: 0.25</w:t>
      </w:r>
    </w:p>
    <w:p/>
    <w:p>
      <w:r>
        <w:t>Question: The nurse should place a patient with a nasogastric tube in which position during feeding?</w:t>
      </w:r>
    </w:p>
    <w:p>
      <w:r>
        <w:t>(a) Flat supine</w:t>
      </w:r>
    </w:p>
    <w:p>
      <w:r>
        <w:t>(b) Prone</w:t>
      </w:r>
    </w:p>
    <w:p>
      <w:r>
        <w:t>(c) Trendelenburg</w:t>
      </w:r>
    </w:p>
    <w:p>
      <w:r>
        <w:t>(d) Semi-Fowler's (30-45 degrees) or sitting, and keep elevated for 30-60 minutes after</w:t>
      </w:r>
    </w:p>
    <w:p>
      <w:r>
        <w:t>Answer: d</w:t>
      </w:r>
    </w:p>
    <w:p>
      <w:r>
        <w:t>Solution:</w:t>
        <w:br/>
        <w:t>✅ Correct Answer: d - Semi-Fowler's (30-45 degrees) or sitting, and keep elevated for 30-60 minutes after</w:t>
        <w:br/>
        <w:t>🧠 Clinical Rationale: Tube feeding is given with the head elevated 30-45 degrees (or sitting) and maintained for 30-60 minutes after to prevent aspiration. Check tube placement (aspirate pH/auscultation), residual volume, and flush with water before and after feeds.</w:t>
        <w:br/>
        <w:t>🔍 Key Clues: 'Feeding', 'Nasogastric'</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Check tube placement (aspirate pH/auscultation), residual volume, and flush with water before and after feeds.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