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universal precaution most important for preventing HIV transmission in healthcare is:</w:t>
      </w:r>
    </w:p>
    <w:p>
      <w:r>
        <w:t>(a) Wearing gloves for everything only</w:t>
      </w:r>
    </w:p>
    <w:p>
      <w:r>
        <w:t>(b) Testing every patient before care</w:t>
      </w:r>
    </w:p>
    <w:p>
      <w:r>
        <w:t>(c) Treating all blood and body fluids as potentially infectious (standard precautions)</w:t>
      </w:r>
    </w:p>
    <w:p>
      <w:r>
        <w:t>(d) Isolating all patients</w:t>
      </w:r>
    </w:p>
    <w:p>
      <w:r>
        <w:t>Answer: c</w:t>
      </w:r>
    </w:p>
    <w:p>
      <w:r>
        <w:t>Solution:</w:t>
        <w:br/>
        <w:t>✅ Correct Answer: c - Treating all blood and body fluids as potentially infectious (standard precautions)</w:t>
        <w:br/>
        <w:t>🧠 Clinical Rationale: Standard precautions - treating all blood and body fluids as potentially infectious - prevent HIV, HBV, HCV and other blood-borne infections: hand hygiene, gloves, gowns, safe sharps handling and disposal, and prompt PEP after exposure. Screening alone is insufficient.</w:t>
        <w:br/>
        <w:t>🔍 Key Clues: 'HIV'</w:t>
        <w:br/>
        <w:t>❌ Why Not Other Options?</w:t>
        <w:br/>
        <w:t>(a) - Standard precautions - treating all blood and body fluids as potentially infectious - prevent HIV, HBV, HCV and other blood-borne infections: hand hygiene, gloves, gowns, safe sharps handling and d...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Standard precautions - treating all blood and body fluids as potentially infectious - prevent HIV, HBV, HCV and other blood-borne infections: hand hygiene, gloves, gowns, safe sharps handling and disposal, and prompt PEP after exposure.</w:t>
        <w:br/>
        <w:t>💎 PNC Pearl: Screening alone is insufficient.</w:t>
      </w:r>
    </w:p>
    <w:p>
      <w:r>
        <w:t>Positive Marks: 1</w:t>
      </w:r>
    </w:p>
    <w:p>
      <w:r>
        <w:t>Negative Marks: 0.25</w:t>
      </w:r>
    </w:p>
    <w:p/>
    <w:p>
      <w:r>
        <w:t>Question: The priority nursing assessment in a patient with acute pancreatitis is monitoring for:</w:t>
      </w:r>
    </w:p>
    <w:p>
      <w:r>
        <w:t>(a) Severe abdominal pain, shock, respiratory distress and hypocalcemia</w:t>
      </w:r>
    </w:p>
    <w:p>
      <w:r>
        <w:t>(b) Only fever</w:t>
      </w:r>
    </w:p>
    <w:p>
      <w:r>
        <w:t>(c) Weight gain</w:t>
      </w:r>
    </w:p>
    <w:p>
      <w:r>
        <w:t>(d) Constipation</w:t>
      </w:r>
    </w:p>
    <w:p>
      <w:r>
        <w:t>Answer: a</w:t>
      </w:r>
    </w:p>
    <w:p>
      <w:r>
        <w:t>Solution:</w:t>
        <w:br/>
        <w:t>✅ Correct Answer: a - Severe abdominal pain, shock, respiratory distress and hypocalcemia</w:t>
        <w:br/>
        <w:t>🧠 Clinical Rationale: Acute pancreatitis: severe epigastric pain radiating to the back, vomiting, and complications - hypovolemic shock, ARDS, hypocalcemia (with Chvostek/Trousseau signs), hyperglycemia, and organ failure. Nursing: NPO, IV fluids, analgesia, monitoring vitals/urine output/electrolytes, and treating the cause (gallstones, alcohol).</w:t>
        <w:br/>
        <w:t>🔍 Key Clues: 'Pancreatitis'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Nursing: NPO, IV fluids, analgesia, monitoring vitals/urine output/electrolytes, and treating the cause (gallstones, alcohol).</w:t>
      </w:r>
    </w:p>
    <w:p>
      <w:r>
        <w:t>Positive Marks: 1</w:t>
      </w:r>
    </w:p>
    <w:p>
      <w:r>
        <w:t>Negative Marks: 0.25</w:t>
      </w:r>
    </w:p>
    <w:p/>
    <w:p>
      <w:r>
        <w:t>Question: A community health nurse planning a health education session should first:</w:t>
      </w:r>
    </w:p>
    <w:p>
      <w:r>
        <w:t>(a) Avoid community participation</w:t>
      </w:r>
    </w:p>
    <w:p>
      <w:r>
        <w:t>(b) Assume the community knows nothing</w:t>
      </w:r>
    </w:p>
    <w:p>
      <w:r>
        <w:t>(c) Prepare a fixed lecture</w:t>
      </w:r>
    </w:p>
    <w:p>
      <w:r>
        <w:t>(d) Assess the learning needs, literacy level and cultural beliefs of the community</w:t>
      </w:r>
    </w:p>
    <w:p>
      <w:r>
        <w:t>Answer: d</w:t>
      </w:r>
    </w:p>
    <w:p>
      <w:r>
        <w:t>Solution:</w:t>
        <w:br/>
        <w:t>✅ Correct Answer: d - Assess the learning needs, literacy level and cultural beliefs of the community</w:t>
        <w:br/>
        <w:t>🧠 Clinical Rationale: Health education planning: assess the community's needs, knowledge, literacy, language and cultural beliefs; set clear objectives; use appropriate methods (demonstration, group discussion, folk media); and involve community leaders. Evaluation ensures the message led to behavior change.</w:t>
        <w:br/>
        <w:t>🔍 Key Clues: 'Planning'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Evaluation ensures the message led to behavior change.</w:t>
      </w:r>
    </w:p>
    <w:p>
      <w:r>
        <w:t>Positive Marks: 1</w:t>
      </w:r>
    </w:p>
    <w:p>
      <w:r>
        <w:t>Negative Marks: 0.25</w:t>
      </w:r>
    </w:p>
    <w:p/>
    <w:p>
      <w:r>
        <w:t>Question: The nurse should clean a pressure ulcer using:</w:t>
      </w:r>
    </w:p>
    <w:p>
      <w:r>
        <w:t>(a) Soap and hot water</w:t>
      </w:r>
    </w:p>
    <w:p>
      <w:r>
        <w:t>(b) Normal saline with gentle irrigation, avoiding harsh scrubbing</w:t>
      </w:r>
    </w:p>
    <w:p>
      <w:r>
        <w:t>(c) Betadine applied vigorously</w:t>
      </w:r>
    </w:p>
    <w:p>
      <w:r>
        <w:t>(d) Hydrogen peroxide rubbing</w:t>
      </w:r>
    </w:p>
    <w:p>
      <w:r>
        <w:t>Answer: b</w:t>
      </w:r>
    </w:p>
    <w:p>
      <w:r>
        <w:t>Solution:</w:t>
        <w:br/>
        <w:t>✅ Correct Answer: b - Normal saline with gentle irrigation, avoiding harsh scrubbing</w:t>
        <w:br/>
        <w:t>🧠 Clinical Rationale: Pressure ulcers are cleaned with normal saline at each dressing change - gentle irrigation removes debris without damaging granulation tissue. Harsh scrubbing, antiseptics (betadine, peroxide) and hot water damage healing tissue. Assess stage, exudate and surrounding skin.</w:t>
        <w:br/>
        <w:t>🔍 Key Clues: 'Ulcer', 'Pressure'</w:t>
        <w:br/>
        <w:t>❌ Why Not Other Options?</w:t>
        <w:br/>
        <w:t>(a) - Harsh scrubbing, antiseptics (betadine, peroxide) and hot water damage healing tissue.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120/80 mmHg = normal; &gt;=130/80 = elevated/stage 1; &gt;=140/90 = stage 2 (per current guidelines).</w:t>
        <w:br/>
        <w:t>💎 PNC Pearl: BP 120/80 -&gt; normal | 140/90+ -&gt; stage 2 hypertension.</w:t>
      </w:r>
    </w:p>
    <w:p>
      <w:r>
        <w:t>Positive Marks: 1</w:t>
      </w:r>
    </w:p>
    <w:p>
      <w:r>
        <w:t>Negative Marks: 0.25</w:t>
      </w:r>
    </w:p>
    <w:p/>
    <w:p>
      <w:r>
        <w:t>Question: The most reliable early sign of pregnancy is:</w:t>
      </w:r>
    </w:p>
    <w:p>
      <w:r>
        <w:t>(a) Breast tenderness</w:t>
      </w:r>
    </w:p>
    <w:p>
      <w:r>
        <w:t>(b) Morning sickness</w:t>
      </w:r>
    </w:p>
    <w:p>
      <w:r>
        <w:t>(c) Frequent urination</w:t>
      </w:r>
    </w:p>
    <w:p>
      <w:r>
        <w:t>(d) Positive pregnancy test (hCG) and fetal heart sounds by Doppler</w:t>
      </w:r>
    </w:p>
    <w:p>
      <w:r>
        <w:t>Answer: d</w:t>
      </w:r>
    </w:p>
    <w:p>
      <w:r>
        <w:t>Solution:</w:t>
        <w:br/>
        <w:t>✅ Correct Answer: d - Positive pregnancy test (hCG) and fetal heart sounds by Doppler</w:t>
        <w:br/>
        <w:t>🧠 Clinical Rationale: Positive pregnancy test (hCG in urine/serum) and fetal heart sounds are positive/definitive signs of pregnancy. Morning sickness, breast tenderness and frequency are presumptive signs - they can occur in other conditions. Fetal heart sounds are audible by Doppler at 10-12 weeks and fetoscope at 18-20 weeks.</w:t>
        <w:br/>
        <w:t>🔍 Key Clues: The decisive detail is in the stem - match the correct option to it.</w:t>
        <w:br/>
        <w:t>❌ Why Not Other Options?</w:t>
        <w:br/>
        <w:t>(a) - Morning sickness, breast tenderness and frequency are presumptive signs - they can occur in other conditions.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Fetal heart sounds are audible by Doppler at 10-12 weeks and fetoscope at 18-20 weeks.</w:t>
      </w:r>
    </w:p>
    <w:p>
      <w:r>
        <w:t>Positive Marks: 1</w:t>
      </w:r>
    </w:p>
    <w:p>
      <w:r>
        <w:t>Negative Marks: 0.25</w:t>
      </w:r>
    </w:p>
    <w:p/>
    <w:p>
      <w:r>
        <w:t>Question: Which vitamin is synthesized by bacteria in the large intestine?</w:t>
      </w:r>
    </w:p>
    <w:p>
      <w:r>
        <w:t>(a) Vitamin C</w:t>
      </w:r>
    </w:p>
    <w:p>
      <w:r>
        <w:t>(b) Vitamin D</w:t>
      </w:r>
    </w:p>
    <w:p>
      <w:r>
        <w:t>(c) Vitamin A</w:t>
      </w:r>
    </w:p>
    <w:p>
      <w:r>
        <w:t>(d) Vitamin K and some B vitamins</w:t>
      </w:r>
    </w:p>
    <w:p>
      <w:r>
        <w:t>Answer: d</w:t>
      </w:r>
    </w:p>
    <w:p>
      <w:r>
        <w:t>Solution:</w:t>
        <w:br/>
        <w:t>✅ Correct Answer: d - Vitamin K and some B vitamins</w:t>
        <w:br/>
        <w:t>🧠 Clinical Rationale: Gut flora synthesize vitamin K and some B vitamins (biotin, B12) in the large intestine. Vitamin K is essential for clotting factors (II, VII, IX, X). Newborns receive vitamin K at birth because their gut is sterile. Vitamin D is synthesized in skin by sunlight; C and A are dietary.</w:t>
        <w:br/>
        <w:t>🔍 Key Clues: 'Vitamin'</w:t>
        <w:br/>
        <w:t>❌ Why Not Other Options?</w:t>
        <w:br/>
        <w:t>(a) - Vitamin C (ascorbic acid) deficiency causes scurvy - not a clotting factor.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A patient on warfarin has an INR of 6.2 with bleeding. The nurse should be prepared to give:</w:t>
      </w:r>
    </w:p>
    <w:p>
      <w:r>
        <w:t>(a) Protamine sulfate</w:t>
      </w:r>
    </w:p>
    <w:p>
      <w:r>
        <w:t>(b) Calcium gluconate</w:t>
      </w:r>
    </w:p>
    <w:p>
      <w:r>
        <w:t>(c) Vitamin K (phytonadione) and fresh frozen plasma</w:t>
      </w:r>
    </w:p>
    <w:p>
      <w:r>
        <w:t>(d) Desmopressin</w:t>
      </w:r>
    </w:p>
    <w:p>
      <w:r>
        <w:t>Answer: c</w:t>
      </w:r>
    </w:p>
    <w:p>
      <w:r>
        <w:t>Solution:</w:t>
        <w:br/>
        <w:t>✅ Correct Answer: c - Vitamin K (phytonadione) and fresh frozen plasma</w:t>
        <w:br/>
        <w:t>🧠 Clinical Rationale: Warfarin (vitamin K antagonist) overdose with bleeding is treated with vitamin K and fresh frozen plasma for rapid factor replacement. Protamine sulfate is the heparin antidote.</w:t>
        <w:br/>
        <w:t>🔍 Key Clues: 'INR', 'Warfarin'</w:t>
        <w:br/>
        <w:t>❌ Why Not Other Options?</w:t>
        <w:br/>
        <w:t>(a) - Protamine sulfate reverses heparin, not warfarin.</w:t>
        <w:br/>
        <w:t>(b) - Calcium gluconate reverses magnesium sulfate toxicity.</w:t>
        <w:br/>
        <w:t>(d) - Not the answer - the key clue in the stem points to the correct option instead.</w:t>
        <w:br/>
        <w:t>⚠️ Exam Trap: Vitamin K is needed for clotting factors II, VII, IX and X - that is why it reverses warfarin.</w:t>
        <w:br/>
        <w:t>💎 PNC Pearl: Vitamin K -&gt; clotting factors II, VII, IX, X (warfarin antidote).</w:t>
      </w:r>
    </w:p>
    <w:p>
      <w:r>
        <w:t>Positive Marks: 1</w:t>
      </w:r>
    </w:p>
    <w:p>
      <w:r>
        <w:t>Negative Marks: 0.25</w:t>
      </w:r>
    </w:p>
    <w:p/>
    <w:p>
      <w:r>
        <w:t>Question: Which finding is characteristic of schizophrenia?</w:t>
      </w:r>
    </w:p>
    <w:p>
      <w:r>
        <w:t>(a) Elevated mood and grandiosity</w:t>
      </w:r>
    </w:p>
    <w:p>
      <w:r>
        <w:t>(b) Multiple personalities</w:t>
      </w:r>
    </w:p>
    <w:p>
      <w:r>
        <w:t>(c) Obsessions and compulsions only</w:t>
      </w:r>
    </w:p>
    <w:p>
      <w:r>
        <w:t>(d) Delusions, hallucinations, disorganized speech and negative symptoms</w:t>
      </w:r>
    </w:p>
    <w:p>
      <w:r>
        <w:t>Answer: d</w:t>
      </w:r>
    </w:p>
    <w:p>
      <w:r>
        <w:t>Solution:</w:t>
        <w:br/>
        <w:t>✅ Correct Answer: d - Delusions, hallucinations, disorganized speech and negative symptoms</w:t>
        <w:br/>
        <w:t>🧠 Clinical Rationale: Schizophrenia is characterized by positive symptoms (delusions, hallucinations, disorganized speech/behavior) and negative symptoms (flat affect, avolition, social withdrawal) lasting at least 6 months with functional decline. Elevated mood/grandiosity suggests mania; obsessions/compulsions suggest OCD.</w:t>
        <w:br/>
        <w:t>🔍 Key Clues: 'Schizophrenia'</w:t>
        <w:br/>
        <w:t>❌ Why Not Other Options?</w:t>
        <w:br/>
        <w:t>(a) - Elevated mood/grandiosity suggests mania; obsessions/compulsions suggest OCD.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Elevated mood/grandiosity suggests mania; obsessions/compulsions suggest OCD.</w:t>
      </w:r>
    </w:p>
    <w:p>
      <w:r>
        <w:t>Positive Marks: 1</w:t>
      </w:r>
    </w:p>
    <w:p>
      <w:r>
        <w:t>Negative Marks: 0.25</w:t>
      </w:r>
    </w:p>
    <w:p/>
    <w:p>
      <w:r>
        <w:t>Question: The normal white blood cell (total leucocyte) count is:</w:t>
      </w:r>
    </w:p>
    <w:p>
      <w:r>
        <w:t>(a) 4000-11000 per cubic mm</w:t>
      </w:r>
    </w:p>
    <w:p>
      <w:r>
        <w:t>(b) 1.5-2 lakh per cubic mm</w:t>
      </w:r>
    </w:p>
    <w:p>
      <w:r>
        <w:t>(c) 40-60 per cubic mm</w:t>
      </w:r>
    </w:p>
    <w:p>
      <w:r>
        <w:t>(d) 1-2 lakh per cubic mm</w:t>
      </w:r>
    </w:p>
    <w:p>
      <w:r>
        <w:t>Answer: a</w:t>
      </w:r>
    </w:p>
    <w:p>
      <w:r>
        <w:t>Solution:</w:t>
        <w:br/>
        <w:t>✅ Correct Answer: a - 4000-11000 per cubic mm</w:t>
        <w:br/>
        <w:t>🧠 Clinical Rationale: Normal total WBC count: 4,000-11,000/mm3. Leukocytosis (&gt; 11,000) indicates infection/inflammation; leukopenia (&lt; 4,000) occurs in marrow failure, drugs, viral infections. Differential: neutrophils, lymphocytes, monocytes, eosinophils, basophils.</w:t>
        <w:br/>
        <w:t>🔍 Key Clues: 'Total',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Differential: neutrophils, lymphocytes, monocytes, eosinophils, basophils.</w:t>
      </w:r>
    </w:p>
    <w:p>
      <w:r>
        <w:t>Positive Marks: 1</w:t>
      </w:r>
    </w:p>
    <w:p>
      <w:r>
        <w:t>Negative Marks: 0.25</w:t>
      </w:r>
    </w:p>
    <w:p/>
    <w:p>
      <w:r>
        <w:t>Question: The most common congenital heart disease in children is:</w:t>
      </w:r>
    </w:p>
    <w:p>
      <w:r>
        <w:t>(a) Tetralogy of Fallot</w:t>
      </w:r>
    </w:p>
    <w:p>
      <w:r>
        <w:t>(b) Transposition of great vessels</w:t>
      </w:r>
    </w:p>
    <w:p>
      <w:r>
        <w:t>(c) Coarctation of aorta</w:t>
      </w:r>
    </w:p>
    <w:p>
      <w:r>
        <w:t>(d) Ventricular septal defect (VSD)</w:t>
      </w:r>
    </w:p>
    <w:p>
      <w:r>
        <w:t>Answer: d</w:t>
      </w:r>
    </w:p>
    <w:p>
      <w:r>
        <w:t>Solution:</w:t>
        <w:br/>
        <w:t>✅ Correct Answer: d - Ventricular septal defect (VSD)</w:t>
        <w:br/>
        <w:t>🧠 Clinical Rationale: Ventricular septal defect is the most common congenital heart defect (about 25-30%). Small VSDs may close spontaneously; large defects cause heart failure and pulmonary hypertension. Tetralogy of Fallot is the most common cyanotic heart disease.</w:t>
        <w:br/>
        <w:t>🔍 Key Clues: The decisive detail is in the stem - match the correct option to it.</w:t>
        <w:br/>
        <w:t>❌ Why Not Other Options?</w:t>
        <w:br/>
        <w:t>(a) - Tetralogy of Fallot is the most common cyanotic heart disease.</w:t>
        <w:br/>
        <w:t>(b) - Not the answer - it is a less common factor than the correct one.</w:t>
        <w:br/>
        <w:t>(c) - Not the answer - it is a less common factor than the correct one.</w:t>
        <w:br/>
        <w:t>⚠️ Exam Trap: Read the stem for the decisive clue and eliminate options that do not match it.</w:t>
        <w:br/>
        <w:t>💎 PNC Pearl: Tetralogy of Fallot is the most common cyanotic heart disease.</w:t>
      </w:r>
    </w:p>
    <w:p>
      <w:r>
        <w:t>Positive Marks: 1</w:t>
      </w:r>
    </w:p>
    <w:p>
      <w:r>
        <w:t>Negative Marks: 0.25</w:t>
      </w:r>
    </w:p>
    <w:p/>
    <w:p>
      <w:r>
        <w:t>Question: The highest level in Maslow's hierarchy of needs is:</w:t>
      </w:r>
    </w:p>
    <w:p>
      <w:r>
        <w:t>(a) Physiological needs</w:t>
      </w:r>
    </w:p>
    <w:p>
      <w:r>
        <w:t>(b) Self-actualization</w:t>
      </w:r>
    </w:p>
    <w:p>
      <w:r>
        <w:t>(c) Esteem needs</w:t>
      </w:r>
    </w:p>
    <w:p>
      <w:r>
        <w:t>(d) Safety needs</w:t>
      </w:r>
    </w:p>
    <w:p>
      <w:r>
        <w:t>Answer: b</w:t>
      </w:r>
    </w:p>
    <w:p>
      <w:r>
        <w:t>Solution:</w:t>
        <w:br/>
        <w:t>✅ Correct Answer: b - Self-actualization</w:t>
        <w:br/>
        <w:t>🧠 Clinical Rationale: Maslow's hierarchy (bottom to top): Physiological needs, Safety, Love/belonging, Esteem, and Self-actualization (fulfilling one's potential) at the top. Nurses prioritize physiological needs first (airway, breathing, circulation), then address higher needs as they are met.</w:t>
        <w:br/>
        <w:t>🔍 Key Clues: 'Maslow'</w:t>
        <w:br/>
        <w:t>❌ Why Not Other Options?</w:t>
        <w:br/>
        <w:t>(a) - Maslow's hierarchy (bottom to top): Physiological needs, Safety, Love/belonging, Esteem, and Self-actualization (fulfilling one's potential) at the top.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Nurses prioritize physiological needs first (airway, breathing, circulation), then address higher needs as they are met.</w:t>
      </w:r>
    </w:p>
    <w:p>
      <w:r>
        <w:t>Positive Marks: 1</w:t>
      </w:r>
    </w:p>
    <w:p>
      <w:r>
        <w:t>Negative Marks: 0.25</w:t>
      </w:r>
    </w:p>
    <w:p/>
    <w:p>
      <w:r>
        <w:t>Question: A patient with an obstructed airway (conscious, choking) should be treated with:</w:t>
      </w:r>
    </w:p>
    <w:p>
      <w:r>
        <w:t>(a) Blind finger sweep</w:t>
      </w:r>
    </w:p>
    <w:p>
      <w:r>
        <w:t>(b) Back blows only</w:t>
      </w:r>
    </w:p>
    <w:p>
      <w:r>
        <w:t>(c) Immediate intubation by nurse</w:t>
      </w:r>
    </w:p>
    <w:p>
      <w:r>
        <w:t>(d) Abdominal thrusts (Heimlich maneuver)</w:t>
      </w:r>
    </w:p>
    <w:p>
      <w:r>
        <w:t>Answer: d</w:t>
      </w:r>
    </w:p>
    <w:p>
      <w:r>
        <w:t>Solution:</w:t>
        <w:br/>
        <w:t>✅ Correct Answer: d - Abdominal thrusts (Heimlich maneuver)</w:t>
        <w:br/>
        <w:t>🧠 Clinical Rationale: For a conscious choking adult: 5 back blows then 5 abdominal thrusts (Heimlich) alternating until the object is expelled. Blind finger sweeps are contraindicated (push object deeper). Unconscious: CPR starting with chest compressions.</w:t>
        <w:br/>
        <w:t>🔍 Key Clues: The decisive detail is in the stem - match the correct option to it.</w:t>
        <w:br/>
        <w:t>❌ Why Not Other Options?</w:t>
        <w:br/>
        <w:t>(a) - Blind finger sweeps are contraindicated (push object deeper).</w:t>
        <w:br/>
        <w:t>(b) - For a conscious choking adult: 5 back blows then 5 abdominal thrusts (Heimlich) alternating until the object is expelled.</w:t>
        <w:br/>
        <w:t>(c) - Not the answer - the key clue in the stem points to the correct option instead.</w:t>
        <w:br/>
        <w:t>⚠️ Exam Trap: Blind finger sweeps are contraindicated (push object deeper).</w:t>
        <w:br/>
        <w:t>💎 PNC Pearl: Unconscious: CPR starting with chest compressions.</w:t>
      </w:r>
    </w:p>
    <w:p>
      <w:r>
        <w:t>Positive Marks: 1</w:t>
      </w:r>
    </w:p>
    <w:p>
      <w:r>
        <w:t>Negative Marks: 0.25</w:t>
      </w:r>
    </w:p>
    <w:p/>
    <w:p>
      <w:r>
        <w:t>Question: Which virus is transmitted by the bite of an infected dog?</w:t>
      </w:r>
    </w:p>
    <w:p>
      <w:r>
        <w:t>(a) Zika virus</w:t>
      </w:r>
    </w:p>
    <w:p>
      <w:r>
        <w:t>(b) Dengue virus</w:t>
      </w:r>
    </w:p>
    <w:p>
      <w:r>
        <w:t>(c) Japanese encephalitis virus</w:t>
      </w:r>
    </w:p>
    <w:p>
      <w:r>
        <w:t>(d) Rabies virus</w:t>
      </w:r>
    </w:p>
    <w:p>
      <w:r>
        <w:t>Answer: d</w:t>
      </w:r>
    </w:p>
    <w:p>
      <w:r>
        <w:t>Solution:</w:t>
        <w:br/>
        <w:t>✅ Correct Answer: d - Rabies virus</w:t>
        <w:br/>
        <w:t>🧠 Clinical Rationale: Rabies virus is transmitted through the saliva of an infected animal (dog, bat, cat) via bites or scratches. It causes fatal encephalitis; post-exposure prophylaxis (wound washing, rabies vaccine + immunoglobulin) is urgent. Japanese encephalitis is transmitted by Culex mosquitoes.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Japanese encephalitis is transmitted by Culex mosquitoes.</w:t>
        <w:br/>
        <w:t>⚠️ Exam Trap: Read the stem for the decisive clue and eliminate options that do not match it.</w:t>
        <w:br/>
        <w:t>💎 PNC Pearl: Japanese encephalitis is transmitted by Culex mosquitoes.</w:t>
      </w:r>
    </w:p>
    <w:p>
      <w:r>
        <w:t>Positive Marks: 1</w:t>
      </w:r>
    </w:p>
    <w:p>
      <w:r>
        <w:t>Negative Marks: 0.25</w:t>
      </w:r>
    </w:p>
    <w:p/>
    <w:p>
      <w:r>
        <w:t>Question: A patient with myasthenia gravis is at risk of:</w:t>
      </w:r>
    </w:p>
    <w:p>
      <w:r>
        <w:t>(a) Respiratory failure (myasthenic crisis) and aspiration</w:t>
      </w:r>
    </w:p>
    <w:p>
      <w:r>
        <w:t>(b) Diabetes</w:t>
      </w:r>
    </w:p>
    <w:p>
      <w:r>
        <w:t>(c) Hyperthyroidism</w:t>
      </w:r>
    </w:p>
    <w:p>
      <w:r>
        <w:t>(d) Hypertension</w:t>
      </w:r>
    </w:p>
    <w:p>
      <w:r>
        <w:t>Answer: a</w:t>
      </w:r>
    </w:p>
    <w:p>
      <w:r>
        <w:t>Solution:</w:t>
        <w:br/>
        <w:t>✅ Correct Answer: a - Respiratory failure (myasthenic crisis) and aspiration</w:t>
        <w:br/>
        <w:t>🧠 Clinical Rationale: Myasthenia gravis - autoimmune destruction of ACh receptors causing fatigable muscle weakness (ptosis, diplopia, bulbar weakness). Myasthenic crisis causes respiratory failure - monitor vital capacity, swallow function, give anticholinesterases (pyridostigmine), immunosuppressants, and avoid drugs that worsen it (aminoglycosides, beta-blockers).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Myasthenic crisis causes respiratory failure - monitor vital capacity, swallow function, give anticholinesterases (pyridostigmine), immunosuppressants, and avoid drugs that worsen it (aminoglycosides, beta-blockers).</w:t>
        <w:br/>
        <w:t>💎 PNC Pearl: Myasthenia gravis - autoimmune destruction of ACh receptors causing fatigable muscle weakness (ptosis, diplopia, bulbar weakness).</w:t>
      </w:r>
    </w:p>
    <w:p>
      <w:r>
        <w:t>Positive Marks: 1</w:t>
      </w:r>
    </w:p>
    <w:p>
      <w:r>
        <w:t>Negative Marks: 0.25</w:t>
      </w:r>
    </w:p>
    <w:p/>
    <w:p>
      <w:r>
        <w:t>Question: Which national program addresses tuberculosis control in India?</w:t>
      </w:r>
    </w:p>
    <w:p>
      <w:r>
        <w:t>(a) Pulse Polio Programme</w:t>
      </w:r>
    </w:p>
    <w:p>
      <w:r>
        <w:t>(b) National TB Elimination Program (NTEP) - formerly RNTCP</w:t>
      </w:r>
    </w:p>
    <w:p>
      <w:r>
        <w:t>(c) National Malaria Eradication Programme</w:t>
      </w:r>
    </w:p>
    <w:p>
      <w:r>
        <w:t>(d) Integrated Disease Surveillance Project</w:t>
      </w:r>
    </w:p>
    <w:p>
      <w:r>
        <w:t>Answer: b</w:t>
      </w:r>
    </w:p>
    <w:p>
      <w:r>
        <w:t>Solution:</w:t>
        <w:br/>
        <w:t>✅ Correct Answer: b - National TB Elimination Program (NTEP) - formerly RNTCP</w:t>
        <w:br/>
        <w:t>🧠 Clinical Rationale: India's TB program (NTEP, formerly RNTCP) uses the DOTS strategy - directly observed treatment with free drugs for 6 months, sputum monitoring and BCG vaccination. TB is a notifiable disease. The goal is TB elimination in India by 2025.</w:t>
        <w:br/>
        <w:t>🔍 Key Clues: 'Tuberculosis'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TB is a notifiable disease.</w:t>
        <w:br/>
        <w:t>⚠️ Exam Trap: Read the stem for the decisive clue and eliminate options that do not match it.</w:t>
        <w:br/>
        <w:t>💎 PNC Pearl: The goal is TB elimination in India by 2025.</w:t>
      </w:r>
    </w:p>
    <w:p>
      <w:r>
        <w:t>Positive Marks: 1</w:t>
      </w:r>
    </w:p>
    <w:p>
      <w:r>
        <w:t>Negative Marks: 0.25</w:t>
      </w:r>
    </w:p>
    <w:p/>
    <w:p>
      <w:r>
        <w:t>Question: The nurse should position a patient with a below-knee cast to prevent:</w:t>
      </w:r>
    </w:p>
    <w:p>
      <w:r>
        <w:t>(a) Infection of the unaffected leg</w:t>
      </w:r>
    </w:p>
    <w:p>
      <w:r>
        <w:t>(b) Pressure ulcers of the back</w:t>
      </w:r>
    </w:p>
    <w:p>
      <w:r>
        <w:t>(c) Weight gain</w:t>
      </w:r>
    </w:p>
    <w:p>
      <w:r>
        <w:t>(d) Edema and pressure damage (elevate the limb on pillows, keep toes visible)</w:t>
      </w:r>
    </w:p>
    <w:p>
      <w:r>
        <w:t>Answer: d</w:t>
      </w:r>
    </w:p>
    <w:p>
      <w:r>
        <w:t>Solution:</w:t>
        <w:br/>
        <w:t>✅ Correct Answer: d - Edema and pressure damage (elevate the limb on pillows, keep toes visible)</w:t>
        <w:br/>
        <w:t>🧠 Clinical Rationale: Fresh casts: elevate the limb (above heart level) to reduce edema, keep toes exposed to check color/movement/sensation, avoid resting the cast on hard edges (dents cause pressure sores), and report pain, numbness or blue toes (compartment syndrome risk).</w:t>
        <w:br/>
        <w:t>🔍 Key Clues: The decisive detail is in the stem - match the correct option to it.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(c) - Not the answer - it does not match the normal/reference value.</w:t>
        <w:br/>
        <w:t>⚠️ Exam Trap: Fresh casts: elevate the limb (above heart level) to reduce edema, keep toes exposed to check color/movement/sensation, avoid resting the cast on hard edges (dents cause pressure sores), and report pain, numbness or blue toes (compartment syndrome risk).</w:t>
        <w:br/>
        <w:t>💎 PNC Pearl: Fresh casts: elevate the limb (above heart level) to reduce edema, keep toes exposed to check color/movement/sensation, avoid resting the cast on hard...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postpartum haemorrhage (PPH) is:</w:t>
      </w:r>
    </w:p>
    <w:p>
      <w:r>
        <w:t>(a) Uterine atony</w:t>
      </w:r>
    </w:p>
    <w:p>
      <w:r>
        <w:t>(b) Retained placenta</w:t>
      </w:r>
    </w:p>
    <w:p>
      <w:r>
        <w:t>(c) Vaginal tears</w:t>
      </w:r>
    </w:p>
    <w:p>
      <w:r>
        <w:t>(d) Coagulation disorders</w:t>
      </w:r>
    </w:p>
    <w:p>
      <w:r>
        <w:t>Answer: a</w:t>
      </w:r>
    </w:p>
    <w:p>
      <w:r>
        <w:t>Solution:</w:t>
        <w:br/>
        <w:t>✅ Correct Answer: a - Uterine atony</w:t>
        <w:br/>
        <w:t>🧠 Clinical Rationale: Uterine atony (failure of the uterus to contract after delivery) is the most common cause of PPH, accounting for about 70-80% of cases. Management: uterine massage, oxytocin/ergometrine/misoprostol, and treating the cause. Primary PPH is blood loss &gt; 500 ml (vaginal) or &gt; 1000 ml (cesarean).</w:t>
        <w:br/>
        <w:t>🔍 Key Clues: 'PPH', 'Postpartum'</w:t>
        <w:br/>
        <w:t>❌ Why Not Other Options?</w:t>
        <w:br/>
        <w:t>(b) - Not the answer - it is a less common factor than the correct one.</w:t>
        <w:br/>
        <w:t>(c) - Primary PPH is blood loss &gt; 500 ml (vaginal) or &gt; 1000 ml (cesarean).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Primary PPH is blood loss &gt; 500 ml (vaginal) or &gt; 1000 ml (cesarean).</w:t>
      </w:r>
    </w:p>
    <w:p>
      <w:r>
        <w:t>Positive Marks: 1</w:t>
      </w:r>
    </w:p>
    <w:p>
      <w:r>
        <w:t>Negative Marks: 0.25</w:t>
      </w:r>
    </w:p>
    <w:p/>
    <w:p>
      <w:r>
        <w:t>Question: Which vitamin deficiency causes xerophthalmia and night blindness?</w:t>
      </w:r>
    </w:p>
    <w:p>
      <w:r>
        <w:t>(a) Vitamin D</w:t>
      </w:r>
    </w:p>
    <w:p>
      <w:r>
        <w:t>(b) Vitamin C</w:t>
      </w:r>
    </w:p>
    <w:p>
      <w:r>
        <w:t>(c) Vitamin A</w:t>
      </w:r>
    </w:p>
    <w:p>
      <w:r>
        <w:t>(d) Vitamin B1</w:t>
      </w:r>
    </w:p>
    <w:p>
      <w:r>
        <w:t>Answer: c</w:t>
      </w:r>
    </w:p>
    <w:p>
      <w:r>
        <w:t>Solution:</w:t>
        <w:br/>
        <w:t>✅ Correct Answer: c - Vitamin A</w:t>
        <w:br/>
        <w:t>🧠 Clinical Rationale: Vitamin A deficiency causes night blindness (nyctalopia), xerophthalmia (dry conjunctiva), Bitot's spots and corneal damage leading to blindness, plus increased infection risk. The National Vitamin A Prophylaxis Programme gives megadose (2 lakh IU) at 9 months and every 6 months up to 5 years.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Vitamin C deficiency causes scurvy.</w:t>
        <w:br/>
        <w:t>(d) - Vitamin B1 (thiamine) deficiency causes beriberi/Wernicke's.</w:t>
        <w:br/>
        <w:t>⚠️ Exam Trap: Vitamin A deficiency = night blindness + Bitot's spots + xerophthalmia - a leading cause of preventable childhood blindness.</w:t>
        <w:br/>
        <w:t>💎 PNC Pearl: Vitamin A -&gt; night blindness, xerophthalmia, Bitot's spots.</w:t>
      </w:r>
    </w:p>
    <w:p>
      <w:r>
        <w:t>Positive Marks: 1</w:t>
      </w:r>
    </w:p>
    <w:p>
      <w:r>
        <w:t>Negative Marks: 0.25</w:t>
      </w:r>
    </w:p>
    <w:p/>
    <w:p>
      <w:r>
        <w:t>Question: The patient should be advised to avoid which food while taking monoamine oxidase inhibitors (MAOIs)?</w:t>
      </w:r>
    </w:p>
    <w:p>
      <w:r>
        <w:t>(a) Fresh fruits</w:t>
      </w:r>
    </w:p>
    <w:p>
      <w:r>
        <w:t>(b) Aged cheese, wine, and fermented foods (tyramine-rich)</w:t>
      </w:r>
    </w:p>
    <w:p>
      <w:r>
        <w:t>(c) Green vegetables</w:t>
      </w:r>
    </w:p>
    <w:p>
      <w:r>
        <w:t>(d) Boiled rice</w:t>
      </w:r>
    </w:p>
    <w:p>
      <w:r>
        <w:t>Answer: b</w:t>
      </w:r>
    </w:p>
    <w:p>
      <w:r>
        <w:t>Solution:</w:t>
        <w:br/>
        <w:t>✅ Correct Answer: b - Aged cheese, wine, and fermented foods (tyramine-rich)</w:t>
        <w:br/>
        <w:t>🧠 Clinical Rationale: MAOIs (phenelzine, tranylcypromine) block the breakdown of tyramine; tyramine-rich foods (aged cheese, cured meats, red wine, fermented foods) can cause a hypertensive crisis. Strict dietary teaching is essential.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Strict dietary teaching is essential.</w:t>
      </w:r>
    </w:p>
    <w:p>
      <w:r>
        <w:t>Positive Marks: 1</w:t>
      </w:r>
    </w:p>
    <w:p>
      <w:r>
        <w:t>Negative Marks: 0.25</w:t>
      </w:r>
    </w:p>
    <w:p/>
    <w:p>
      <w:r>
        <w:t>Question: The nurse caring for a patient with delirium should:</w:t>
      </w:r>
    </w:p>
    <w:p>
      <w:r>
        <w:t>(a) Withhold all medications</w:t>
      </w:r>
    </w:p>
    <w:p>
      <w:r>
        <w:t>(b) Keep the room bright and noisy</w:t>
      </w:r>
    </w:p>
    <w:p>
      <w:r>
        <w:t>(c) Reorient frequently, reduce stimuli, ensure safety and treat the underlying cause</w:t>
      </w:r>
    </w:p>
    <w:p>
      <w:r>
        <w:t>(d) Restrain the patient routinely</w:t>
      </w:r>
    </w:p>
    <w:p>
      <w:r>
        <w:t>Answer: c</w:t>
      </w:r>
    </w:p>
    <w:p>
      <w:r>
        <w:t>Solution:</w:t>
        <w:br/>
        <w:t>✅ Correct Answer: c - Reorient frequently, reduce stimuli, ensure safety and treat the underlying cause</w:t>
        <w:br/>
        <w:t>🧠 Clinical Rationale: Delirium is an acute, fluctuating disturbance of consciousness with an underlying medical cause (infection, drugs, metabolic). Nursing care: identify and treat the cause, reorient the patient, provide a calm low-stimulus environment, maintain safety (prevent falls, avoid restraints unless essential), and support nutrition/hydration.</w:t>
        <w:br/>
        <w:t>🔍 Key Clues: 'Delirium'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Nursing care: identify and treat the cause, reorient the patient, provide a calm low-stimulus environment, maintain safety (prevent falls, avoid restraints unless essential), and support nutrition/...</w:t>
        <w:br/>
        <w:t>⚠️ Exam Trap: Nursing care: identify and treat the cause, reorient the patient, provide a calm low-stimulus environment, maintain safety (prevent falls, avoid restraints unless essential), and support nutrition/hydration.</w:t>
        <w:br/>
        <w:t>💎 PNC Pearl: Delirium is an acute, fluctuating disturbance of consciousness with an underlying medical cause (infection, drugs, metabolic).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