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should monitor a patient receiving oxygen therapy for the complication of:</w:t>
      </w:r>
    </w:p>
    <w:p>
      <w:r>
        <w:t>(a) Oxygen toxicity and fire hazard (no smoking, no open flames near oxygen)</w:t>
      </w:r>
    </w:p>
    <w:p>
      <w:r>
        <w:t>(b) Hypoglycemia</w:t>
      </w:r>
    </w:p>
    <w:p>
      <w:r>
        <w:t>(c) Constipation</w:t>
      </w:r>
    </w:p>
    <w:p>
      <w:r>
        <w:t>(d) Weight loss</w:t>
      </w:r>
    </w:p>
    <w:p>
      <w:r>
        <w:t>Answer: a</w:t>
      </w:r>
    </w:p>
    <w:p>
      <w:r>
        <w:t>Solution:</w:t>
        <w:br/>
        <w:t>✅ Correct Answer: a - Oxygen toxicity and fire hazard (no smoking, no open flames near oxygen)</w:t>
        <w:br/>
        <w:t>🧠 Clinical Rationale: Oxygen safety: no smoking/open flames near oxygen (fire hazard), humidification for high flow (drying of mucosa), monitor for oxygen toxicity (long-term high concentration - lung damage) and CO2 retention in COPD patients. Check flow rate, position of the cannula/mask and SpO2 regularly.</w:t>
        <w:br/>
        <w:t>🔍 Key Clues: 'Therapy'</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Check flow rate, position of the cannula/mask and SpO2 regularly.</w:t>
      </w:r>
    </w:p>
    <w:p>
      <w:r>
        <w:t>Positive Marks: 1</w:t>
      </w:r>
    </w:p>
    <w:p>
      <w:r>
        <w:t>Negative Marks: 0.25</w:t>
      </w:r>
    </w:p>
    <w:p/>
    <w:p>
      <w:r>
        <w:t>Question: Which fetal presentation is most favourable for a normal vaginal delivery?</w:t>
      </w:r>
    </w:p>
    <w:p>
      <w:r>
        <w:t>(a) Breech</w:t>
      </w:r>
    </w:p>
    <w:p>
      <w:r>
        <w:t>(b) Vertex (cephalic, occiput anterior)</w:t>
      </w:r>
    </w:p>
    <w:p>
      <w:r>
        <w:t>(c) Transverse lie</w:t>
      </w:r>
    </w:p>
    <w:p>
      <w:r>
        <w:t>(d) Face presentation</w:t>
      </w:r>
    </w:p>
    <w:p>
      <w:r>
        <w:t>Answer: b</w:t>
      </w:r>
    </w:p>
    <w:p>
      <w:r>
        <w:t>Solution:</w:t>
        <w:br/>
        <w:t>✅ Correct Answer: b - Vertex (cephalic, occiput anterior)</w:t>
        <w:br/>
        <w:t>🧠 Clinical Rationale: Vertex presentation with the occiput anterior is the most favourable - the smallest diameter (suboccipitobregmatic) of the fetal head enters the pelvis first. Breech, transverse lie and face presentations are associated with complications and may require cesarean delivery.</w:t>
        <w:br/>
        <w:t>🔍 Key Clues: 'Presentation', 'Normal'</w:t>
        <w:br/>
        <w:t>❌ Why Not Other Options?</w:t>
        <w:br/>
        <w:t>(a) - Breech, transverse lie and face presentations are associated with complications and may require cesarean delivery.</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Breech, transverse lie and face presentations are associated with complications and may require cesarean delivery.</w:t>
      </w:r>
    </w:p>
    <w:p>
      <w:r>
        <w:t>Positive Marks: 1</w:t>
      </w:r>
    </w:p>
    <w:p>
      <w:r>
        <w:t>Negative Marks: 0.25</w:t>
      </w:r>
    </w:p>
    <w:p/>
    <w:p>
      <w:r>
        <w:t>Question: The most common cause of beriberi is deficiency of:</w:t>
      </w:r>
    </w:p>
    <w:p>
      <w:r>
        <w:t>(a) Vitamin B2</w:t>
      </w:r>
    </w:p>
    <w:p>
      <w:r>
        <w:t>(b) Vitamin B6</w:t>
      </w:r>
    </w:p>
    <w:p>
      <w:r>
        <w:t>(c) Vitamin B1 (thiamine)</w:t>
      </w:r>
    </w:p>
    <w:p>
      <w:r>
        <w:t>(d) Vitamin B12</w:t>
      </w:r>
    </w:p>
    <w:p>
      <w:r>
        <w:t>Answer: c</w:t>
      </w:r>
    </w:p>
    <w:p>
      <w:r>
        <w:t>Solution:</w:t>
        <w:br/>
        <w:t>✅ Correct Answer: c - Vitamin B1 (thiamine)</w:t>
        <w:br/>
        <w:t>🧠 Clinical Rationale: Beriberi is caused by thiamine (vitamin B1) deficiency - dry beriberi affects nerves (peripheral neuropathy, foot drop) and wet beriberi affects the heart (dilated cardiomyopathy, edema, high-output failure). Sources: whole grains, legumes, pork, yeast. It can also cause Wernicke-Korsakoff syndrome in alcoholics.</w:t>
        <w:br/>
        <w:t>🔍 Key Clues: The decisive detail is in the stem - match the correct option to it.</w:t>
        <w:br/>
        <w:t>❌ Why Not Other Options?</w:t>
        <w:br/>
        <w:t>(a) - Not the answer - it is a less common factor than the correct one.</w:t>
        <w:br/>
        <w:t>(b) - Not the answer - it is a less common factor than the correct one.</w:t>
        <w:br/>
        <w:t>(d) - Not the answer - it is a less common factor than the correct one.</w:t>
        <w:br/>
        <w:t>⚠️ Exam Trap: Wernicke's encephalopathy (confusion + ataxia + ophthalmoplegia): give IV thiamine BEFORE glucose.</w:t>
        <w:br/>
        <w:t>💎 PNC Pearl: Thiamine (B1) -&gt; Wernicke's/Korsakoff syndrome and beriberi.</w:t>
      </w:r>
    </w:p>
    <w:p>
      <w:r>
        <w:t>Positive Marks: 1</w:t>
      </w:r>
    </w:p>
    <w:p>
      <w:r>
        <w:t>Negative Marks: 0.25</w:t>
      </w:r>
    </w:p>
    <w:p/>
    <w:p>
      <w:r>
        <w:t>Question: The nurse should hold a beta blocker and notify the doctor if the patient's heart rate is below:</w:t>
      </w:r>
    </w:p>
    <w:p>
      <w:r>
        <w:t>(a) 40 beats per minute</w:t>
      </w:r>
    </w:p>
    <w:p>
      <w:r>
        <w:t>(b) 80 beats per minute</w:t>
      </w:r>
    </w:p>
    <w:p>
      <w:r>
        <w:t>(c) 100 beats per minute</w:t>
      </w:r>
    </w:p>
    <w:p>
      <w:r>
        <w:t>(d) 60 beats per minute</w:t>
      </w:r>
    </w:p>
    <w:p>
      <w:r>
        <w:t>Answer: d</w:t>
      </w:r>
    </w:p>
    <w:p>
      <w:r>
        <w:t>Solution:</w:t>
        <w:br/>
        <w:t>✅ Correct Answer: d - 60 beats per minute</w:t>
        <w:br/>
        <w:t>🧠 Clinical Rationale: Beta blockers (metoprolol, atenolol, propranolol) slow the heart rate and reduce contractility. The drug is withheld if the pulse is below 60/min or systolic BP below 90-100 mmHg, and the doctor is notified. Watch for bradycardia, hypotension, bronchospasm and masking of hypoglycemia.</w:t>
        <w:br/>
        <w:t>🔍 Key Clues: The decisive detail is in the stem - match the correct option to it.</w:t>
        <w:br/>
        <w:t>❌ Why Not Other Options?</w:t>
        <w:br/>
        <w:t>(a) - Not the answer - it does not match the normal/reference value.</w:t>
        <w:br/>
        <w:t>(b) - Not the answer - it does not match the normal/reference value.</w:t>
        <w:br/>
        <w:t>(c) - Not the answer - it does not match the normal/reference value.</w:t>
        <w:br/>
        <w:t>⚠️ Exam Trap: Watch for bradycardia, hypotension, bronchospasm and masking of hypoglycemia.</w:t>
        <w:br/>
        <w:t>💎 PNC Pearl: Watch for bradycardia, hypotension, bronchospasm and masking of hypoglycemia.</w:t>
      </w:r>
    </w:p>
    <w:p>
      <w:r>
        <w:t>Positive Marks: 1</w:t>
      </w:r>
    </w:p>
    <w:p>
      <w:r>
        <w:t>Negative Marks: 0.25</w:t>
      </w:r>
    </w:p>
    <w:p/>
    <w:p>
      <w:r>
        <w:t>Question: A patient with schizophrenia refuses to take medication, stating 'the pills are poison'. The nurse should FIRST:</w:t>
      </w:r>
    </w:p>
    <w:p>
      <w:r>
        <w:t>(a) Build a therapeutic alliance, explore the fear calmly, and re-educate about the medication's purpose without arguing with the delusion</w:t>
      </w:r>
    </w:p>
    <w:p>
      <w:r>
        <w:t>(b) Force the medication</w:t>
      </w:r>
    </w:p>
    <w:p>
      <w:r>
        <w:t>(c) Hide the medication in food secretly</w:t>
      </w:r>
    </w:p>
    <w:p>
      <w:r>
        <w:t>(d) Discharge the patient</w:t>
      </w:r>
    </w:p>
    <w:p>
      <w:r>
        <w:t>Answer: a</w:t>
      </w:r>
    </w:p>
    <w:p>
      <w:r>
        <w:t>Solution:</w:t>
        <w:br/>
        <w:t>✅ Correct Answer: a - Build a therapeutic alliance, explore the fear calmly, and re-educate about the medication's purpose without arguing with the delusion</w:t>
        <w:br/>
        <w:t>🧠 Clinical Rationale: Medication refusal in schizophrenia: establish trust, listen non-judgmentally, validate feelings without agreeing with the delusion, provide clear information, and use oral concentrates or long-acting injectables if needed. Forcing or deceiving breaches ethics; seclusion/restraint only if the patient is a danger.</w:t>
        <w:br/>
        <w:t>🔍 Key Clues: 'Schizophrenia'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Forcing or deceiving breaches ethics; seclusion/restraint only if the patient is a danger.</w:t>
        <w:br/>
        <w:t>💎 PNC Pearl: Forcing or deceiving breaches ethics; seclusion/restraint only if the patient is a danger.</w:t>
      </w:r>
    </w:p>
    <w:p>
      <w:r>
        <w:t>Positive Marks: 1</w:t>
      </w:r>
    </w:p>
    <w:p>
      <w:r>
        <w:t>Negative Marks: 0.25</w:t>
      </w:r>
    </w:p>
    <w:p/>
    <w:p>
      <w:r>
        <w:t>Question: Which hormone is secreted by the beta cells of the pancreas?</w:t>
      </w:r>
    </w:p>
    <w:p>
      <w:r>
        <w:t>(a) Glucagon</w:t>
      </w:r>
    </w:p>
    <w:p>
      <w:r>
        <w:t>(b) Insulin</w:t>
      </w:r>
    </w:p>
    <w:p>
      <w:r>
        <w:t>(c) Somatostatin</w:t>
      </w:r>
    </w:p>
    <w:p>
      <w:r>
        <w:t>(d) Digestive enzymes</w:t>
      </w:r>
    </w:p>
    <w:p>
      <w:r>
        <w:t>Answer: b</w:t>
      </w:r>
    </w:p>
    <w:p>
      <w:r>
        <w:t>Solution:</w:t>
        <w:br/>
        <w:t>✅ Correct Answer: b - Insulin</w:t>
        <w:br/>
        <w:t>🧠 Clinical Rationale: Beta cells of the pancreatic islets secrete insulin (lowers blood glucose); alpha cells secrete glucagon (raises glucose); delta cells secrete somatostatin. The pancreas also produces digestive enzymes (trypsin, amylase, lipase) from acinar cells.</w:t>
        <w:br/>
        <w:t>🔍 Key Clues: The decisive detail is in the stem - match the correct option to it.</w:t>
        <w:br/>
        <w:t>❌ Why Not Other Options?</w:t>
        <w:br/>
        <w:t>(a) - Beta cells of the pancreatic islets secrete insulin (lowers blood glucose); alpha cells secrete glucagon (raises glucose); delta cells secrete somatostatin.</w:t>
        <w:br/>
        <w:t>(c) - Not the answer - the key clue in the stem points to the correct option instead.</w:t>
        <w:br/>
        <w:t>(d) - The pancreas also produces digestive enzymes (trypsin, amylase, lipase) from acinar cells.</w:t>
        <w:br/>
        <w:t>⚠️ Exam Trap: Read the stem for the decisive clue and eliminate options that do not match it.</w:t>
        <w:br/>
        <w:t>💎 PNC Pearl: The pancreas also produces digestive enzymes (trypsin, amylase, lipase) from acinar cells.</w:t>
      </w:r>
    </w:p>
    <w:p>
      <w:r>
        <w:t>Positive Marks: 1</w:t>
      </w:r>
    </w:p>
    <w:p>
      <w:r>
        <w:t>Negative Marks: 0.25</w:t>
      </w:r>
    </w:p>
    <w:p/>
    <w:p>
      <w:r>
        <w:t>Question: The priority nursing intervention for a child with febrile seizures is:</w:t>
      </w:r>
    </w:p>
    <w:p>
      <w:r>
        <w:t>(a) Restrain the child's limbs</w:t>
      </w:r>
    </w:p>
    <w:p>
      <w:r>
        <w:t>(b) Put a spoon in the mouth</w:t>
      </w:r>
    </w:p>
    <w:p>
      <w:r>
        <w:t>(c) Maintain a safe airway, monitor breathing, and manage the fever (antipyretics, tepid sponging)</w:t>
      </w:r>
    </w:p>
    <w:p>
      <w:r>
        <w:t>(d) Give cold water orally</w:t>
      </w:r>
    </w:p>
    <w:p>
      <w:r>
        <w:t>Answer: c</w:t>
      </w:r>
    </w:p>
    <w:p>
      <w:r>
        <w:t>Solution:</w:t>
        <w:br/>
        <w:t>✅ Correct Answer: c - Maintain a safe airway, monitor breathing, and manage the fever (antipyretics, tepid sponging)</w:t>
        <w:br/>
        <w:t>🧠 Clinical Rationale: Febrile seizure care: keep the child safe (clear area, side-lying to prevent aspiration), do NOT restrain or put anything in the mouth, time the seizure, monitor breathing, and control fever with antipyretics and appropriate clothing. Simple febrile seizures are brief and have a good prognosis.</w:t>
        <w:br/>
        <w:t>🔍 Key Clues: The decisive detail is in the stem - match the correct option to it.</w:t>
        <w:br/>
        <w:t>❌ Why Not Other Options?</w:t>
        <w:br/>
        <w:t>(a) - Febrile seizure care: keep the child safe (clear area, side-lying to prevent aspiration), do NOT restrain or put anything in the mouth, time the seizure, monitor breathing, and control fever with a...</w:t>
        <w:br/>
        <w:t>(b) - Not the answer - it is not the immediate/priority intervention in this situation.</w:t>
        <w:br/>
        <w:t>(d) - Not the answer - it is not the immediate/priority intervention in this situation.</w:t>
        <w:br/>
        <w:t>⚠️ Exam Trap: Febrile seizure care: keep the child safe (clear area, side-lying to prevent aspiration), do NOT restrain or put anything in the mouth, time the seizure, monitor breathing, and control fever with antipyretics and appropriate clothing.</w:t>
        <w:br/>
        <w:t>💎 PNC Pearl: Simple febrile seizures are brief and have a good prognosis.</w:t>
      </w:r>
    </w:p>
    <w:p>
      <w:r>
        <w:t>Positive Marks: 1</w:t>
      </w:r>
    </w:p>
    <w:p>
      <w:r>
        <w:t>Negative Marks: 0.25</w:t>
      </w:r>
    </w:p>
    <w:p/>
    <w:p>
      <w:r>
        <w:t>Question: The 'span of control' in management refers to:</w:t>
      </w:r>
    </w:p>
    <w:p>
      <w:r>
        <w:t>(a) The length of the shift</w:t>
      </w:r>
    </w:p>
    <w:p>
      <w:r>
        <w:t>(b) The hospital's area</w:t>
      </w:r>
    </w:p>
    <w:p>
      <w:r>
        <w:t>(c) The number of beds</w:t>
      </w:r>
    </w:p>
    <w:p>
      <w:r>
        <w:t>(d) The number of subordinates a manager can effectively supervise</w:t>
      </w:r>
    </w:p>
    <w:p>
      <w:r>
        <w:t>Answer: d</w:t>
      </w:r>
    </w:p>
    <w:p>
      <w:r>
        <w:t>Solution:</w:t>
        <w:br/>
        <w:t>✅ Correct Answer: d - The number of subordinates a manager can effectively supervise</w:t>
        <w:br/>
        <w:t>🧠 Clinical Rationale: Span of control (span of management) is the number of subordinates directly reporting to one manager - a narrow span (few subordinates) allows closer supervision; a wide span suits routine tasks with competent staff. It is part of the organizing function.</w:t>
        <w:br/>
        <w:t>🔍 Key Clues: 'Management'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It is part of the organizing function.</w:t>
      </w:r>
    </w:p>
    <w:p>
      <w:r>
        <w:t>Positive Marks: 1</w:t>
      </w:r>
    </w:p>
    <w:p>
      <w:r>
        <w:t>Negative Marks: 0.25</w:t>
      </w:r>
    </w:p>
    <w:p/>
    <w:p>
      <w:r>
        <w:t>Question: The correct depth of chest compressions in adult CPR is:</w:t>
      </w:r>
    </w:p>
    <w:p>
      <w:r>
        <w:t>(a) 5-6 cm (at least 2 inches)</w:t>
      </w:r>
    </w:p>
    <w:p>
      <w:r>
        <w:t>(b) 1-2 cm</w:t>
      </w:r>
    </w:p>
    <w:p>
      <w:r>
        <w:t>(c) 2.5-4 cm</w:t>
      </w:r>
    </w:p>
    <w:p>
      <w:r>
        <w:t>(d) 7-8 cm</w:t>
      </w:r>
    </w:p>
    <w:p>
      <w:r>
        <w:t>Answer: a</w:t>
      </w:r>
    </w:p>
    <w:p>
      <w:r>
        <w:t>Solution:</w:t>
        <w:br/>
        <w:t>✅ Correct Answer: a - 5-6 cm (at least 2 inches)</w:t>
        <w:br/>
        <w:t>🧠 Clinical Rationale: Adult chest compressions: at least 5 cm (2 inches) but not exceeding 6 cm, at 100-120 per minute, allowing full chest recoil. Compressions are performed on the lower half of the sternum with the rescuer's hands. In children it is about 5 cm (1/3 of chest depth).</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 children it is about 5 cm (1/3 of chest depth).</w:t>
      </w:r>
    </w:p>
    <w:p>
      <w:r>
        <w:t>Positive Marks: 1</w:t>
      </w:r>
    </w:p>
    <w:p>
      <w:r>
        <w:t>Negative Marks: 0.25</w:t>
      </w:r>
    </w:p>
    <w:p/>
    <w:p>
      <w:r>
        <w:t>Question: The mode of transmission of hepatitis B is:</w:t>
      </w:r>
    </w:p>
    <w:p>
      <w:r>
        <w:t>(a) Fecal-oral route</w:t>
      </w:r>
    </w:p>
    <w:p>
      <w:r>
        <w:t>(b) Parenteral (blood, sexual contact, mother-to-child)</w:t>
      </w:r>
    </w:p>
    <w:p>
      <w:r>
        <w:t>(c) Airborne droplets</w:t>
      </w:r>
    </w:p>
    <w:p>
      <w:r>
        <w:t>(d) Contaminated food</w:t>
      </w:r>
    </w:p>
    <w:p>
      <w:r>
        <w:t>Answer: b</w:t>
      </w:r>
    </w:p>
    <w:p>
      <w:r>
        <w:t>Solution:</w:t>
        <w:br/>
        <w:t>✅ Correct Answer: b - Parenteral (blood, sexual contact, mother-to-child)</w:t>
        <w:br/>
        <w:t>🧠 Clinical Rationale: Hepatitis B is transmitted through blood, sexual contact, and vertical (mother-to-child) transmission - NOT the fecal-oral route (that is Hep A/E). Healthcare workers are at risk via needle-stick injuries. Prevention: hepatitis B vaccine (3 doses), universal precautions and screening of blood products.</w:t>
        <w:br/>
        <w:t>🔍 Key Clues: 'Hepatitis', 'Mode'</w:t>
        <w:br/>
        <w:t>❌ Why Not Other Options?</w:t>
        <w:br/>
        <w:t>(a) - Hepatitis B is transmitted through blood, sexual contact, and vertical (mother-to-child) transmission - NOT the fecal-oral route (that is Hep A/E).</w:t>
        <w:br/>
        <w:t>(c) - Not the answer - the key clue in the stem points to the correct option instead.</w:t>
        <w:br/>
        <w:t>(d) - Not the answer - the key clue in the stem points to the correct option instead.</w:t>
        <w:br/>
        <w:t>⚠️ Exam Trap: Hepatitis B is transmitted through blood, sexual contact, and vertical (mother-to-child) transmission - NOT the fecal-oral route (that is Hep A/E).</w:t>
        <w:br/>
        <w:t>💎 PNC Pearl: Prevention: hepatitis B vaccine (3 doses), universal precautions and screening of blood products.</w:t>
      </w:r>
    </w:p>
    <w:p>
      <w:r>
        <w:t>Positive Marks: 1</w:t>
      </w:r>
    </w:p>
    <w:p>
      <w:r>
        <w:t>Negative Marks: 0.25</w:t>
      </w:r>
    </w:p>
    <w:p/>
    <w:p>
      <w:r>
        <w:t>Question: The classic first symptom of acute appendicitis is:</w:t>
      </w:r>
    </w:p>
    <w:p>
      <w:r>
        <w:t>(a) Pain in the left shoulder</w:t>
      </w:r>
    </w:p>
    <w:p>
      <w:r>
        <w:t>(b) Pain only on eating</w:t>
      </w:r>
    </w:p>
    <w:p>
      <w:r>
        <w:t>(c) Pain starting around the umbilicus that shifts to the right lower quadrant</w:t>
      </w:r>
    </w:p>
    <w:p>
      <w:r>
        <w:t>(d) Painless swelling</w:t>
      </w:r>
    </w:p>
    <w:p>
      <w:r>
        <w:t>Answer: c</w:t>
      </w:r>
    </w:p>
    <w:p>
      <w:r>
        <w:t>Solution:</w:t>
        <w:br/>
        <w:t>✅ Correct Answer: c - Pain starting around the umbilicus that shifts to the right lower quadrant</w:t>
        <w:br/>
        <w:t>🧠 Clinical Rationale: Appendicitis classically starts with vague periumbilical pain (visceral) that migrates to the right lower quadrant at McBurney's point (parietal irritation), with anorexia, nausea and low-grade fever. Rebound tenderness and guarding suggest peritoneal irritation - urgent surgical referral.</w:t>
        <w:br/>
        <w:t>🔍 Key Clues: 'Appendicitis'</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Appendicitis classically starts with vague periumbilical pain (visceral) that migrates to the right lower quadrant at McBurney's point (parietal irritation), with anorexia, nausea and low-grade fever.</w:t>
        <w:br/>
        <w:t>💎 PNC Pearl: Rebound tenderness and guarding suggest peritoneal irritation - urgent surgical referral.</w:t>
      </w:r>
    </w:p>
    <w:p>
      <w:r>
        <w:t>Positive Marks: 1</w:t>
      </w:r>
    </w:p>
    <w:p>
      <w:r>
        <w:t>Negative Marks: 0.25</w:t>
      </w:r>
    </w:p>
    <w:p/>
    <w:p>
      <w:r>
        <w:t>Question: Which vaccine is administered within 48 hours of birth to prevent tuberculosis?</w:t>
      </w:r>
    </w:p>
    <w:p>
      <w:r>
        <w:t>(a) DPT</w:t>
      </w:r>
    </w:p>
    <w:p>
      <w:r>
        <w:t>(b) OPV</w:t>
      </w:r>
    </w:p>
    <w:p>
      <w:r>
        <w:t>(c) Measles</w:t>
      </w:r>
    </w:p>
    <w:p>
      <w:r>
        <w:t>(d) BCG</w:t>
      </w:r>
    </w:p>
    <w:p>
      <w:r>
        <w:t>Answer: d</w:t>
      </w:r>
    </w:p>
    <w:p>
      <w:r>
        <w:t>Solution:</w:t>
        <w:br/>
        <w:t>✅ Correct Answer: d - BCG</w:t>
        <w:br/>
        <w:t>🧠 Clinical Rationale: BCG (Bacille Calmette-Guerin) is given at birth or as early as possible (0.05 ml intradermal, left upper arm) to prevent severe TB. Under India's UIP, BCG, OPV-0 and Hepatitis B birth dose are given at birth.</w:t>
        <w:br/>
        <w:t>🔍 Key Clues: '48 hours', 'Tuberculosis', 'Vaccine'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Under India's UIP, BCG, OPV-0 and Hepatitis B birth dose are given at birth.</w:t>
      </w:r>
    </w:p>
    <w:p>
      <w:r>
        <w:t>Positive Marks: 1</w:t>
      </w:r>
    </w:p>
    <w:p>
      <w:r>
        <w:t>Negative Marks: 0.25</w:t>
      </w:r>
    </w:p>
    <w:p/>
    <w:p>
      <w:r>
        <w:t>Question: Which of the following is the correct technique for collecting a clean-catch midstream urine specimen?</w:t>
      </w:r>
    </w:p>
    <w:p>
      <w:r>
        <w:t>(a) Clean the perineum, discard the first stream, collect the midstream in a sterile container</w:t>
      </w:r>
    </w:p>
    <w:p>
      <w:r>
        <w:t>(b) Collect the first stream only</w:t>
      </w:r>
    </w:p>
    <w:p>
      <w:r>
        <w:t>(c) Collect urine directly into an unsterile container</w:t>
      </w:r>
    </w:p>
    <w:p>
      <w:r>
        <w:t>(d) No cleaning needed</w:t>
      </w:r>
    </w:p>
    <w:p>
      <w:r>
        <w:t>Answer: a</w:t>
      </w:r>
    </w:p>
    <w:p>
      <w:r>
        <w:t>Solution:</w:t>
        <w:br/>
        <w:t>✅ Correct Answer: a - Clean the perineum, discard the first stream, collect the midstream in a sterile container</w:t>
        <w:br/>
        <w:t>🧠 Clinical Rationale: For a midstream clean-catch specimen: wash hands, clean the perineum/meatus front to back, allow the first portion to pass (flushes urethral organisms), collect the midstream in a sterile container, and cap immediately. This minimizes contamination and gives reliable culture results.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This minimizes contamination and gives reliable culture results.</w:t>
      </w:r>
    </w:p>
    <w:p>
      <w:r>
        <w:t>Positive Marks: 1</w:t>
      </w:r>
    </w:p>
    <w:p>
      <w:r>
        <w:t>Negative Marks: 0.25</w:t>
      </w:r>
    </w:p>
    <w:p/>
    <w:p>
      <w:r>
        <w:t>Question: A pregnant woman at 32 weeks complains of painless vaginal bleeding. The nurse should suspect:</w:t>
      </w:r>
    </w:p>
    <w:p>
      <w:r>
        <w:t>(a) Abruptio placentae</w:t>
      </w:r>
    </w:p>
    <w:p>
      <w:r>
        <w:t>(b) Placenta previa - do NOT perform a vaginal examination</w:t>
      </w:r>
    </w:p>
    <w:p>
      <w:r>
        <w:t>(c) Labour</w:t>
      </w:r>
    </w:p>
    <w:p>
      <w:r>
        <w:t>(d) Cervicitis</w:t>
      </w:r>
    </w:p>
    <w:p>
      <w:r>
        <w:t>Answer: b</w:t>
      </w:r>
    </w:p>
    <w:p>
      <w:r>
        <w:t>Solution:</w:t>
        <w:br/>
        <w:t>✅ Correct Answer: b - Placenta previa - do NOT perform a vaginal examination</w:t>
        <w:br/>
        <w:t>🧠 Clinical Rationale: Painless, bright red vaginal bleeding in the third trimester suggests placenta previa (placenta implanted over the internal os). Vaginal examination is CONTRAINDICATED - it can cause torrential hemorrhage. Management: bed rest, fetal monitoring, ultrasound and cesarean delivery at term.</w:t>
        <w:br/>
        <w:t>🔍 Key Clues: '32 weeks'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Vaginal examination is CONTRAINDICATED - it can cause torrential hemorrhage.</w:t>
        <w:br/>
        <w:t>💎 PNC Pearl: Management: bed rest, fetal monitoring, ultrasound and cesarean delivery at term.</w:t>
      </w:r>
    </w:p>
    <w:p>
      <w:r>
        <w:t>Positive Marks: 1</w:t>
      </w:r>
    </w:p>
    <w:p>
      <w:r>
        <w:t>Negative Marks: 0.25</w:t>
      </w:r>
    </w:p>
    <w:p/>
    <w:p>
      <w:r>
        <w:t>Question: Which type of fat is most harmful to cardiovascular health?</w:t>
      </w:r>
    </w:p>
    <w:p>
      <w:r>
        <w:t>(a) Monounsaturated fats (olive oil)</w:t>
      </w:r>
    </w:p>
    <w:p>
      <w:r>
        <w:t>(b) Polyunsaturated fats (fish oil)</w:t>
      </w:r>
    </w:p>
    <w:p>
      <w:r>
        <w:t>(c) Trans fats (partially hydrogenated oils)</w:t>
      </w:r>
    </w:p>
    <w:p>
      <w:r>
        <w:t>(d) None of these</w:t>
      </w:r>
    </w:p>
    <w:p>
      <w:r>
        <w:t>Answer: c</w:t>
      </w:r>
    </w:p>
    <w:p>
      <w:r>
        <w:t>Solution:</w:t>
        <w:br/>
        <w:t>✅ Correct Answer: c - Trans fats (partially hydrogenated oils)</w:t>
        <w:br/>
        <w:t>🧠 Clinical Rationale: Trans fats raise LDL ('bad') cholesterol and lower HDL ('good') cholesterol, increasing heart disease risk - found in fried foods, bakery products and hydrogenated oils (vanaspati). Monounsaturated (olive, canola) and polyunsaturated (fish, nuts) fats are heart-healthy.</w:t>
        <w:br/>
        <w:t>🔍 Key Clues: 'Fat'</w:t>
        <w:br/>
        <w:t>❌ Why Not Other Options?</w:t>
        <w:br/>
        <w:t>(a) - Monounsaturated (olive, canola) and polyunsaturated (fish, nuts) fats are heart-healthy.</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Monounsaturated (olive, canola) and polyunsaturated (fish, nuts) fats are heart-healthy.</w:t>
      </w:r>
    </w:p>
    <w:p>
      <w:r>
        <w:t>Positive Marks: 1</w:t>
      </w:r>
    </w:p>
    <w:p>
      <w:r>
        <w:t>Negative Marks: 0.25</w:t>
      </w:r>
    </w:p>
    <w:p/>
    <w:p>
      <w:r>
        <w:t>Question: Which medication should be given with food to reduce GI irritation and is a common NSAID?</w:t>
      </w:r>
    </w:p>
    <w:p>
      <w:r>
        <w:t>(a) Paracetamol (with water only)</w:t>
      </w:r>
    </w:p>
    <w:p>
      <w:r>
        <w:t>(b) Omeprazole</w:t>
      </w:r>
    </w:p>
    <w:p>
      <w:r>
        <w:t>(c) Codeine</w:t>
      </w:r>
    </w:p>
    <w:p>
      <w:r>
        <w:t>(d) Ibuprofen (with food or milk)</w:t>
      </w:r>
    </w:p>
    <w:p>
      <w:r>
        <w:t>Answer: d</w:t>
      </w:r>
    </w:p>
    <w:p>
      <w:r>
        <w:t>Solution:</w:t>
        <w:br/>
        <w:t>✅ Correct Answer: d - Ibuprofen (with food or milk)</w:t>
        <w:br/>
        <w:t>🧠 Clinical Rationale: NSAIDs (ibuprofen, diclofenac, naproxen) can cause gastric irritation, ulcers and bleeding - given with food or milk. They are avoided in peptic ulcer disease, renal impairment and with anticoagulants. Paracetamol is gentler on the stomach but hepatotoxic in overdose.</w:t>
        <w:br/>
        <w:t>🔍 Key Clues: 'GI'</w:t>
        <w:br/>
        <w:t>❌ Why Not Other Options?</w:t>
        <w:br/>
        <w:t>(a) - Paracetamol is gentler on the stomach but hepatotoxic in overdose.</w:t>
        <w:br/>
        <w:t>(b) - Not the answer - the key clue in the stem points to the correct option instead.</w:t>
        <w:br/>
        <w:t>(c)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nurse is caring for a patient with alcohol withdrawal. Which symptom indicates progression to delirium tremens?</w:t>
      </w:r>
    </w:p>
    <w:p>
      <w:r>
        <w:t>(a) Severe confusion, hallucinations, agitation, tremors and autonomic instability (fever, tachycardia, hypertension)</w:t>
      </w:r>
    </w:p>
    <w:p>
      <w:r>
        <w:t>(b) Mild headache</w:t>
      </w:r>
    </w:p>
    <w:p>
      <w:r>
        <w:t>(c) Sleepiness only</w:t>
      </w:r>
    </w:p>
    <w:p>
      <w:r>
        <w:t>(d) Normal orientation</w:t>
      </w:r>
    </w:p>
    <w:p>
      <w:r>
        <w:t>Answer: a</w:t>
      </w:r>
    </w:p>
    <w:p>
      <w:r>
        <w:t>Solution:</w:t>
        <w:br/>
        <w:t>✅ Correct Answer: a - Severe confusion, hallucinations, agitation, tremors and autonomic instability (fever, tachycardia, hypertension)</w:t>
        <w:br/>
        <w:t>🧠 Clinical Rationale: Delirium tremens (48-72 hours after last drink) is a life-threatening withdrawal complication: confusion, visual/tactile hallucinations, severe agitation, coarse tremors, fever, tachycardia and hypertension. Treatment: benzodiazepines (lorazepam/diazepam), IV fluids, thiamine and close monitoring in a safe environment.</w:t>
        <w:br/>
        <w:t>🔍 Key Clues: 'Delirium', 'Withdrawal'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Delirium tremens (48-72 hours after last drink) is a life-threatening withdrawal complication: confusion, visual/tactile hallucinations, severe agitation, coarse tremors, fever, tachycardia and hypertension.</w:t>
        <w:br/>
        <w:t>💎 PNC Pearl: Treatment: benzodiazepines (lorazepam/diazepam), IV fluids, thiamine and close monitoring in a safe environment.</w:t>
      </w:r>
    </w:p>
    <w:p>
      <w:r>
        <w:t>Positive Marks: 1</w:t>
      </w:r>
    </w:p>
    <w:p>
      <w:r>
        <w:t>Negative Marks: 0.25</w:t>
      </w:r>
    </w:p>
    <w:p/>
    <w:p>
      <w:r>
        <w:t>Question: Which blood vessels carry blood away from the heart?</w:t>
      </w:r>
    </w:p>
    <w:p>
      <w:r>
        <w:t>(a) Veins</w:t>
      </w:r>
    </w:p>
    <w:p>
      <w:r>
        <w:t>(b) Arteries (except pulmonary artery carries deoxygenated blood)</w:t>
      </w:r>
    </w:p>
    <w:p>
      <w:r>
        <w:t>(c) Capillaries</w:t>
      </w:r>
    </w:p>
    <w:p>
      <w:r>
        <w:t>(d) Venules</w:t>
      </w:r>
    </w:p>
    <w:p>
      <w:r>
        <w:t>Answer: b</w:t>
      </w:r>
    </w:p>
    <w:p>
      <w:r>
        <w:t>Solution:</w:t>
        <w:br/>
        <w:t>✅ Correct Answer: b - Arteries (except pulmonary artery carries deoxygenated blood)</w:t>
        <w:br/>
        <w:t>🧠 Clinical Rationale: Arteries carry blood away from the heart (usually oxygenated, except the pulmonary artery which carries deoxygenated blood to the lungs). Veins return blood to the heart (except pulmonary veins, which carry oxygenated blood). Capillaries are the exchange vessels.</w:t>
        <w:br/>
        <w:t>🔍 Key Clues: The decisive detail is in the stem - match the correct option to it.</w:t>
        <w:br/>
        <w:t>❌ Why Not Other Options?</w:t>
        <w:br/>
        <w:t>(a) - Veins return blood to the heart (except pulmonary veins, which carry oxygenated blood).</w:t>
        <w:br/>
        <w:t>(c) - Capillaries are the exchange vessels.</w:t>
        <w:br/>
        <w:t>(d) - Not the answer - the key clue in the stem points to the correct option instead.</w:t>
        <w:br/>
        <w:t>⚠️ Exam Trap: Read the stem for the decisive clue and eliminate options that do not match it.</w:t>
        <w:br/>
        <w:t>💎 PNC Pearl: Capillaries are the exchange vessels.</w:t>
      </w:r>
    </w:p>
    <w:p>
      <w:r>
        <w:t>Positive Marks: 1</w:t>
      </w:r>
    </w:p>
    <w:p>
      <w:r>
        <w:t>Negative Marks: 0.25</w:t>
      </w:r>
    </w:p>
    <w:p/>
    <w:p>
      <w:r>
        <w:t>Question: A 5-year-old child is brought with severe malnutrition showing edema, hair changes and skin lesions but adequate weight for height. The nurse identifies this as:</w:t>
      </w:r>
    </w:p>
    <w:p>
      <w:r>
        <w:t>(a) Marasmus</w:t>
      </w:r>
    </w:p>
    <w:p>
      <w:r>
        <w:t>(b) Vitamin D deficiency</w:t>
      </w:r>
    </w:p>
    <w:p>
      <w:r>
        <w:t>(c) Kwashiorkor</w:t>
      </w:r>
    </w:p>
    <w:p>
      <w:r>
        <w:t>(d) Iron deficiency</w:t>
      </w:r>
    </w:p>
    <w:p>
      <w:r>
        <w:t>Answer: c</w:t>
      </w:r>
    </w:p>
    <w:p>
      <w:r>
        <w:t>Solution:</w:t>
        <w:br/>
        <w:t>✅ Correct Answer: c - Kwashiorkor</w:t>
        <w:br/>
        <w:t>🧠 Clinical Rationale: Kwashiorkor: protein deficiency with relatively adequate calories - edema, 'flaky paint' skin, sparse depigmented hair, apathy and fatty liver, but weight may be near normal. Marasmus: severe calorie deficiency with marked wasting. Both need nutritional rehabilitation with careful refeeding (avoid refeeding syndrome).</w:t>
        <w:br/>
        <w:t>🔍 Key Clues: 'Malnutrition'</w:t>
        <w:br/>
        <w:t>❌ Why Not Other Options?</w:t>
        <w:br/>
        <w:t>(a) - Marasmus: severe calorie deficiency with marked wasting.</w:t>
        <w:br/>
        <w:t>(b) - Kwashiorkor: protein deficiency with relatively adequate calories - edema, 'flaky paint' skin, sparse depigmented hair, apathy and fatty liver, but weight may be near normal.</w:t>
        <w:br/>
        <w:t>(d) - Not the answer - the key clue in the stem points to the correct option instead.</w:t>
        <w:br/>
        <w:t>⚠️ Exam Trap: Both need nutritional rehabilitation with careful refeeding (avoid refeeding syndrome).</w:t>
        <w:br/>
        <w:t>💎 PNC Pearl: Both need nutritional rehabilitation with careful refeeding (avoid refeeding syndrome).</w:t>
      </w:r>
    </w:p>
    <w:p>
      <w:r>
        <w:t>Positive Marks: 1</w:t>
      </w:r>
    </w:p>
    <w:p>
      <w:r>
        <w:t>Negative Marks: 0.25</w:t>
      </w:r>
    </w:p>
    <w:p/>
    <w:p>
      <w:r>
        <w:t>Question: The primary purpose of an incident report (adverse event report) is:</w:t>
      </w:r>
    </w:p>
    <w:p>
      <w:r>
        <w:t>(a) To punish the nurse</w:t>
      </w:r>
    </w:p>
    <w:p>
      <w:r>
        <w:t>(b) To replace the medical record</w:t>
      </w:r>
    </w:p>
    <w:p>
      <w:r>
        <w:t>(c) To file a lawsuit</w:t>
      </w:r>
    </w:p>
    <w:p>
      <w:r>
        <w:t>(d) To identify system problems and improve safety, not to punish the staff member</w:t>
      </w:r>
    </w:p>
    <w:p>
      <w:r>
        <w:t>Answer: d</w:t>
      </w:r>
    </w:p>
    <w:p>
      <w:r>
        <w:t>Solution:</w:t>
        <w:br/>
        <w:t>✅ Correct Answer: d - To identify system problems and improve safety, not to punish the staff member</w:t>
        <w:br/>
        <w:t>🧠 Clinical Rationale: Incident reports document unexpected events (falls, medication errors, injuries) to analyze causes and improve systems - they are confidential quality/safety tools, not disciplinary or punitive. They are separate from the patient's medical record and do not replace documentation of care.</w:t>
        <w:br/>
        <w:t>🔍 Key Clues: 'Incident'</w:t>
        <w:br/>
        <w:t>❌ Why Not Other Options?</w:t>
        <w:br/>
        <w:t>(a) - Not the answer - the key clue in the stem points to the correct option instead.</w:t>
        <w:br/>
        <w:t>(b) - They are separate from the patient's medical record and do not replace documentation of care.</w:t>
        <w:br/>
        <w:t>(c) - Not the answer - the key clue in the stem points to the correct option instead.</w:t>
        <w:br/>
        <w:t>⚠️ Exam Trap: They are separate from the patient's medical record and do not replace documentation of care.</w:t>
        <w:br/>
        <w:t>💎 PNC Pearl: They are separate from the patient's medical record and do not replace documentation of care.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