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with heat stroke has hot, dry skin and a core temperature of 41 deg C. The priority nursing action is:</w:t>
      </w:r>
    </w:p>
    <w:p>
      <w:r>
        <w:t>(a) Rapid cooling (cold water immersion or evaporative cooling) and IV fluids</w:t>
      </w:r>
    </w:p>
    <w:p>
      <w:r>
        <w:t>(b) Give antipyretics (paracetamol)</w:t>
      </w:r>
    </w:p>
    <w:p>
      <w:r>
        <w:t>(c) Bundle in blankets</w:t>
      </w:r>
    </w:p>
    <w:p>
      <w:r>
        <w:t>(d) Wait for temperature to fall on its own</w:t>
      </w:r>
    </w:p>
    <w:p>
      <w:r>
        <w:t>Answer: a</w:t>
      </w:r>
    </w:p>
    <w:p>
      <w:r>
        <w:t>Solution:</w:t>
        <w:br/>
        <w:t>✅ Correct Answer: a - Rapid cooling (cold water immersion or evaporative cooling) and IV fluids</w:t>
        <w:br/>
        <w:t>🧠 Clinical Rationale: Heat stroke is a medical emergency with core temperature &gt; 40 deg C and CNS dysfunction. Rapid cooling (cold water immersion, ice packs to groin/axillae/neck, cool IV fluids) is priority. Antipyretics do not work (hypothalamus is intact; hyperthermia is environmental).</w:t>
        <w:br/>
        <w:t>🔍 Key Clues: '41 deg C', 'Stroke'</w:t>
        <w:br/>
        <w:t>❌ Why Not Other Options?</w:t>
        <w:br/>
        <w:t>(b) - Antipyretics do not work (hypothalamus is intact; hyperthermia is environmental).</w:t>
        <w:br/>
        <w:t>(c) - Not the answer - it is not the immediate/priority intervention in this situation.</w:t>
        <w:br/>
        <w:t>(d) - Heat stroke is a medical emergency with core temperature &gt; 40 deg C and CNS dysfunction.</w:t>
        <w:br/>
        <w:t>⚠️ Exam Trap: Antipyretics do not work (hypothalamus is intact; hyperthermia is environmental).</w:t>
        <w:br/>
        <w:t>💎 PNC Pearl: Antipyretics do not work (hypothalamus is intact; hyperthermia is environmental).</w:t>
      </w:r>
    </w:p>
    <w:p>
      <w:r>
        <w:t>Positive Marks: 1</w:t>
      </w:r>
    </w:p>
    <w:p>
      <w:r>
        <w:t>Negative Marks: 0.25</w:t>
      </w:r>
    </w:p>
    <w:p/>
    <w:p>
      <w:r>
        <w:t>Question: The organism responsible for kala-azar (visceral leishmaniasis) is transmitted by:</w:t>
      </w:r>
    </w:p>
    <w:p>
      <w:r>
        <w:t>(a) Housefly</w:t>
      </w:r>
    </w:p>
    <w:p>
      <w:r>
        <w:t>(b) Sandfly (Phlebotomus)</w:t>
      </w:r>
    </w:p>
    <w:p>
      <w:r>
        <w:t>(c) Tsetse fly</w:t>
      </w:r>
    </w:p>
    <w:p>
      <w:r>
        <w:t>(d) Black fly</w:t>
      </w:r>
    </w:p>
    <w:p>
      <w:r>
        <w:t>Answer: b</w:t>
      </w:r>
    </w:p>
    <w:p>
      <w:r>
        <w:t>Solution:</w:t>
        <w:br/>
        <w:t>✅ Correct Answer: b - Sandfly (Phlebotomus)</w:t>
        <w:br/>
        <w:t>🧠 Clinical Rationale: Kala-azar is caused by Leishmania donovani, transmitted by the bite of the female sandfly (Phlebotomus argentipes). It causes prolonged fever, anemia, hepatosplenomegaly and weight loss. The tsetse fly transmits sleeping sickness (trypanosomiasis); the black fly transmits onchocerciasis.</w:t>
        <w:br/>
        <w:t>🔍 Key Clues: 'Kala-Azar'</w:t>
        <w:br/>
        <w:t>❌ Why Not Other Options?</w:t>
        <w:br/>
        <w:t>(a) - Not the answer - the key clue in the stem points to the correct option instead.</w:t>
        <w:br/>
        <w:t>(c) - The tsetse fly transmits sleeping sickness (trypanosomiasis); the black fly transmits onchocerciasis.</w:t>
        <w:br/>
        <w:t>(d) - Not the answer - the key clue in the stem points to the correct option instead.</w:t>
        <w:br/>
        <w:t>⚠️ Exam Trap: Read the stem for the decisive clue and eliminate options that do not match it.</w:t>
        <w:br/>
        <w:t>💎 PNC Pearl: The tsetse fly transmits sleeping sickness (trypanosomiasis); the black fly transmits onchocerciasis.</w:t>
      </w:r>
    </w:p>
    <w:p>
      <w:r>
        <w:t>Positive Marks: 1</w:t>
      </w:r>
    </w:p>
    <w:p>
      <w:r>
        <w:t>Negative Marks: 0.25</w:t>
      </w:r>
    </w:p>
    <w:p/>
    <w:p>
      <w:r>
        <w:t>Question: In a patient with iron deficiency anemia, the nurse should teach the patient to:</w:t>
      </w:r>
    </w:p>
    <w:p>
      <w:r>
        <w:t>(a) Take iron with tea or milk</w:t>
      </w:r>
    </w:p>
    <w:p>
      <w:r>
        <w:t>(b) Stop iron if stools darken</w:t>
      </w:r>
    </w:p>
    <w:p>
      <w:r>
        <w:t>(c) Take iron with vitamin C (orange juice) between meals and expect dark stools</w:t>
      </w:r>
    </w:p>
    <w:p>
      <w:r>
        <w:t>(d) Take iron with antacids</w:t>
      </w:r>
    </w:p>
    <w:p>
      <w:r>
        <w:t>Answer: c</w:t>
      </w:r>
    </w:p>
    <w:p>
      <w:r>
        <w:t>Solution:</w:t>
        <w:br/>
        <w:t>✅ Correct Answer: c - Take iron with vitamin C (orange juice) between meals and expect dark stools</w:t>
        <w:br/>
        <w:t>🧠 Clinical Rationale: Iron therapy: take with vitamin C (enhances absorption), preferably between meals; avoid tea, coffee, milk and antacids (reduce absorption). Dark/green stools are normal - reassure. Liquid iron stains teeth (use a straw); report severe GI upset or constipation.</w:t>
        <w:br/>
        <w:t>🔍 Key Clues: 'Anemia', 'Iron'</w:t>
        <w:br/>
        <w:t>❌ Why Not Other Options?</w:t>
        <w:br/>
        <w:t>(a) - Calcium reduces iron absorption.</w:t>
        <w:br/>
        <w:t>(b) - Not the answer - the key clue in the stem points to the correct option instead.</w:t>
        <w:br/>
        <w:t>(d) - Antacids reduce iron absorption.</w:t>
        <w:br/>
        <w:t>⚠️ Exam Trap: Vitamin C enhances iron absorption; tea, milk and antacids block it.</w:t>
        <w:br/>
        <w:t>💎 PNC Pearl: Iron + Vitamin C (orange juice) increases absorption; avoid tea/milk/antacids.</w:t>
      </w:r>
    </w:p>
    <w:p>
      <w:r>
        <w:t>Positive Marks: 1</w:t>
      </w:r>
    </w:p>
    <w:p>
      <w:r>
        <w:t>Negative Marks: 0.25</w:t>
      </w:r>
    </w:p>
    <w:p/>
    <w:p>
      <w:r>
        <w:t>Question: The WHO recommended strategy for tuberculosis control is:</w:t>
      </w:r>
    </w:p>
    <w:p>
      <w:r>
        <w:t>(a) Isolation of all patients</w:t>
      </w:r>
    </w:p>
    <w:p>
      <w:r>
        <w:t>(b) Vaccination only</w:t>
      </w:r>
    </w:p>
    <w:p>
      <w:r>
        <w:t>(c) Herbal treatment</w:t>
      </w:r>
    </w:p>
    <w:p>
      <w:r>
        <w:t>(d) DOTS (Directly Observed Treatment, Short-course)</w:t>
      </w:r>
    </w:p>
    <w:p>
      <w:r>
        <w:t>Answer: d</w:t>
      </w:r>
    </w:p>
    <w:p>
      <w:r>
        <w:t>Solution:</w:t>
        <w:br/>
        <w:t>✅ Correct Answer: d - DOTS (Directly Observed Treatment, Short-course)</w:t>
        <w:br/>
        <w:t>🧠 Clinical Rationale: DOTS is the WHO-endorsed strategy for TB control - political commitment, sputum microscopy for diagnosis, directly observed short-course chemotherapy, uninterrupted drug supply and systematic monitoring. India's NTEP (formerly RNTCP) provides free DOTS treatment.</w:t>
        <w:br/>
        <w:t>🔍 Key Clues: 'WHO', 'Tuberculosis'</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India's NTEP (formerly RNTCP) provides free DOTS treatment.</w:t>
      </w:r>
    </w:p>
    <w:p>
      <w:r>
        <w:t>Positive Marks: 1</w:t>
      </w:r>
    </w:p>
    <w:p>
      <w:r>
        <w:t>Negative Marks: 0.25</w:t>
      </w:r>
    </w:p>
    <w:p/>
    <w:p>
      <w:r>
        <w:t>Question: The most reliable method of assessing core body temperature is:</w:t>
      </w:r>
    </w:p>
    <w:p>
      <w:r>
        <w:t>(a) Pulmonary artery catheter or rectal temperature (core sites)</w:t>
      </w:r>
    </w:p>
    <w:p>
      <w:r>
        <w:t>(b) Oral temperature</w:t>
      </w:r>
    </w:p>
    <w:p>
      <w:r>
        <w:t>(c) Axillary temperature</w:t>
      </w:r>
    </w:p>
    <w:p>
      <w:r>
        <w:t>(d) Forehead skin temperature</w:t>
      </w:r>
    </w:p>
    <w:p>
      <w:r>
        <w:t>Answer: a</w:t>
      </w:r>
    </w:p>
    <w:p>
      <w:r>
        <w:t>Solution:</w:t>
        <w:br/>
        <w:t>✅ Correct Answer: a - Pulmonary artery catheter or rectal temperature (core sites)</w:t>
        <w:br/>
        <w:t>🧠 Clinical Rationale: Core temperature (pulmonary artery, rectal, bladder, esophageal) reflects the temperature of the body's internal organs and is the most reliable. Oral, axillary and tympanic sites are convenient peripheral approximations; axillary is the least accurate. Use the same site consistently for trend monitoring.</w:t>
        <w:br/>
        <w:t>🔍 Key Clues: The decisive detail is in the stem - match the correct option to it.</w:t>
        <w:br/>
        <w:t>❌ Why Not Other Options?</w:t>
        <w:br/>
        <w:t>(b) - Oral, axillary and tympanic sites are convenient peripheral approximations; axillary is the least accurate.</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Use the same site consistently for trend monitoring.</w:t>
      </w:r>
    </w:p>
    <w:p>
      <w:r>
        <w:t>Positive Marks: 1</w:t>
      </w:r>
    </w:p>
    <w:p>
      <w:r>
        <w:t>Negative Marks: 0.25</w:t>
      </w:r>
    </w:p>
    <w:p/>
    <w:p>
      <w:r>
        <w:t>Question: The nurse should recognize which sign as an indication that the second stage of labour has begun?</w:t>
      </w:r>
    </w:p>
    <w:p>
      <w:r>
        <w:t>(a) Onset of regular contractions</w:t>
      </w:r>
    </w:p>
    <w:p>
      <w:r>
        <w:t>(b) Full cervical dilatation (10 cm) with the urge to push</w:t>
      </w:r>
    </w:p>
    <w:p>
      <w:r>
        <w:t>(c) Rupture of membranes only</w:t>
      </w:r>
    </w:p>
    <w:p>
      <w:r>
        <w:t>(d) Lightening</w:t>
      </w:r>
    </w:p>
    <w:p>
      <w:r>
        <w:t>Answer: b</w:t>
      </w:r>
    </w:p>
    <w:p>
      <w:r>
        <w:t>Solution:</w:t>
        <w:br/>
        <w:t>✅ Correct Answer: b - Full cervical dilatation (10 cm) with the urge to push</w:t>
        <w:br/>
        <w:t>🧠 Clinical Rationale: The second stage of labour begins at full cervical dilatation (10 cm) and ends with delivery of the baby. The woman feels the urge to bear down. It lasts up to 2 hours in primigravida and 1 hour in multigravida (longer with epidural). The third stage is delivery of the placenta.</w:t>
        <w:br/>
        <w:t>🔍 Key Clues: 'Labour'</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third stage is delivery of the placenta.</w:t>
      </w:r>
    </w:p>
    <w:p>
      <w:r>
        <w:t>Positive Marks: 1</w:t>
      </w:r>
    </w:p>
    <w:p>
      <w:r>
        <w:t>Negative Marks: 0.25</w:t>
      </w:r>
    </w:p>
    <w:p/>
    <w:p>
      <w:r>
        <w:t>Question: The diet of a patient with celiac disease should exclude:</w:t>
      </w:r>
    </w:p>
    <w:p>
      <w:r>
        <w:t>(a) Rice and maize</w:t>
      </w:r>
    </w:p>
    <w:p>
      <w:r>
        <w:t>(b) Milk products</w:t>
      </w:r>
    </w:p>
    <w:p>
      <w:r>
        <w:t>(c) Gluten (wheat, barley, rye)</w:t>
      </w:r>
    </w:p>
    <w:p>
      <w:r>
        <w:t>(d) Fruits and vegetables</w:t>
      </w:r>
    </w:p>
    <w:p>
      <w:r>
        <w:t>Answer: c</w:t>
      </w:r>
    </w:p>
    <w:p>
      <w:r>
        <w:t>Solution:</w:t>
        <w:br/>
        <w:t>✅ Correct Answer: c - Gluten (wheat, barley, rye)</w:t>
        <w:br/>
        <w:t>🧠 Clinical Rationale: Celiac disease is an autoimmune enteropathy triggered by gluten (in wheat, barley, rye). A strict lifelong gluten-free diet is the only treatment - rice, maize, potatoes, fruits, vegetables and meat are allowed. Untreated disease causes malabsorption, anemia, osteoporosis and growth failure.</w:t>
        <w:br/>
        <w:t>🔍 Key Clues: 'Diet'</w:t>
        <w:br/>
        <w:t>❌ Why Not Other Options?</w:t>
        <w:br/>
        <w:t>(a) - A strict lifelong gluten-free diet is the only treatment - rice, maize, potatoes, fruits, vegetables and meat are allowed.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Untreated disease causes malabsorption, anemia, osteoporosis and growth failure.</w:t>
      </w:r>
    </w:p>
    <w:p>
      <w:r>
        <w:t>Positive Marks: 1</w:t>
      </w:r>
    </w:p>
    <w:p>
      <w:r>
        <w:t>Negative Marks: 0.25</w:t>
      </w:r>
    </w:p>
    <w:p/>
    <w:p>
      <w:r>
        <w:t>Question: The antidote for opioid (morphine) overdose is:</w:t>
      </w:r>
    </w:p>
    <w:p>
      <w:r>
        <w:t>(a) Flumazenil</w:t>
      </w:r>
    </w:p>
    <w:p>
      <w:r>
        <w:t>(b) Protamine sulfate</w:t>
      </w:r>
    </w:p>
    <w:p>
      <w:r>
        <w:t>(c) Vitamin K</w:t>
      </w:r>
    </w:p>
    <w:p>
      <w:r>
        <w:t>(d) Naloxone</w:t>
      </w:r>
    </w:p>
    <w:p>
      <w:r>
        <w:t>Answer: d</w:t>
      </w:r>
    </w:p>
    <w:p>
      <w:r>
        <w:t>Solution:</w:t>
        <w:br/>
        <w:t>✅ Correct Answer: d - Naloxone</w:t>
        <w:br/>
        <w:t>🧠 Clinical Rationale: Naloxone (Narcan) is the opioid antagonist used in opioid overdose - it reverses respiratory depression rapidly. Flumazenil reverses benzodiazepines, protamine reverses heparin, and vitamin K reverses warfarin. Naloxone may need repeat doses because its effect is shorter than most opioids.</w:t>
        <w:br/>
        <w:t>🔍 Key Clues: 'Overdose', 'Morphine'</w:t>
        <w:br/>
        <w:t>❌ Why Not Other Options?</w:t>
        <w:br/>
        <w:t>(a) - Flumazenil reverses benzodiazepines, not opioids.</w:t>
        <w:br/>
        <w:t>(b) - Protamine sulfate reverses heparin.</w:t>
        <w:br/>
        <w:t>(c) - Vitamin K reverses warfarin.</w:t>
        <w:br/>
        <w:t>⚠️ Exam Trap: Naloxone has a shorter half-life than most opioids - repeated doses are often needed.</w:t>
        <w:br/>
        <w:t>💎 PNC Pearl: Opioid overdose (pinpoint pupils + respiratory depression) -&gt; Naloxone.</w:t>
      </w:r>
    </w:p>
    <w:p>
      <w:r>
        <w:t>Positive Marks: 1</w:t>
      </w:r>
    </w:p>
    <w:p>
      <w:r>
        <w:t>Negative Marks: 0.25</w:t>
      </w:r>
    </w:p>
    <w:p/>
    <w:p>
      <w:r>
        <w:t>Question: Which nursing intervention is appropriate for a patient with obsessive-compulsive disorder (OCD) performing repetitive hand washing?</w:t>
      </w:r>
    </w:p>
    <w:p>
      <w:r>
        <w:t>(a) Allow rituals initially, then gradually limit them with the patient's participation and provide support</w:t>
      </w:r>
    </w:p>
    <w:p>
      <w:r>
        <w:t>(b) Physically stop the ritual</w:t>
      </w:r>
    </w:p>
    <w:p>
      <w:r>
        <w:t>(c) Punish the behavior</w:t>
      </w:r>
    </w:p>
    <w:p>
      <w:r>
        <w:t>(d) Ignore the patient</w:t>
      </w:r>
    </w:p>
    <w:p>
      <w:r>
        <w:t>Answer: a</w:t>
      </w:r>
    </w:p>
    <w:p>
      <w:r>
        <w:t>Solution:</w:t>
        <w:br/>
        <w:t>✅ Correct Answer: a - Allow rituals initially, then gradually limit them with the patient's participation and provide support</w:t>
        <w:br/>
        <w:t>🧠 Clinical Rationale: OCD care: do not forcibly stop rituals (increases anxiety) - initially allow them, then use exposure and response prevention (ERP) with the patient's agreement, redirect to other activities, provide reassurance, and administer SSRIs. The goal is gradual reduction of compulsive behavior.</w:t>
        <w:br/>
        <w:t>🔍 Key Clues: 'Obsessive'</w:t>
        <w:br/>
        <w:t>❌ Why Not Other Options?</w:t>
        <w:br/>
        <w:t>(b) - OCD care: do not forcibly stop rituals (increases anxiety) - initially allow them, then use exposure and response prevention (ERP) with the patient's agreement, redirect to other activities, provid...</w:t>
        <w:br/>
        <w:t>(c) - The goal is gradual reduction of compulsive behavior.</w:t>
        <w:br/>
        <w:t>(d) - Not the answer - the key clue in the stem points to the correct option instead.</w:t>
        <w:br/>
        <w:t>⚠️ Exam Trap: OCD care: do not forcibly stop rituals (increases anxiety) - initially allow them, then use exposure and response prevention (ERP) with the patient's agreement, redirect to other activities, provide reassurance, and administer SSRIs.</w:t>
        <w:br/>
        <w:t>💎 PNC Pearl: The goal is gradual reduction of compulsive behavior.</w:t>
      </w:r>
    </w:p>
    <w:p>
      <w:r>
        <w:t>Positive Marks: 1</w:t>
      </w:r>
    </w:p>
    <w:p>
      <w:r>
        <w:t>Negative Marks: 0.25</w:t>
      </w:r>
    </w:p>
    <w:p/>
    <w:p>
      <w:r>
        <w:t>Question: Which part of the brain controls respiration and heart rate?</w:t>
      </w:r>
    </w:p>
    <w:p>
      <w:r>
        <w:t>(a) Cerebellum</w:t>
      </w:r>
    </w:p>
    <w:p>
      <w:r>
        <w:t>(b) Medulla oblongata</w:t>
      </w:r>
    </w:p>
    <w:p>
      <w:r>
        <w:t>(c) Cerebrum</w:t>
      </w:r>
    </w:p>
    <w:p>
      <w:r>
        <w:t>(d) Hypothalamus</w:t>
      </w:r>
    </w:p>
    <w:p>
      <w:r>
        <w:t>Answer: b</w:t>
      </w:r>
    </w:p>
    <w:p>
      <w:r>
        <w:t>Solution:</w:t>
        <w:br/>
        <w:t>✅ Correct Answer: b - Medulla oblongata</w:t>
        <w:br/>
        <w:t>🧠 Clinical Rationale: The medulla oblongata contains the vital centers - respiratory, cardiac and vasomotor centers controlling breathing, heart rate and blood pressure. The cerebellum coordinates movement and balance; the hypothalamus regulates temperature, hunger and hormones.</w:t>
        <w:br/>
        <w:t>🔍 Key Clues: The decisive detail is in the stem - match the correct option to it.</w:t>
        <w:br/>
        <w:t>❌ Why Not Other Options?</w:t>
        <w:br/>
        <w:t>(a) - The cerebellum coordinates movement and balance; the hypothalamus regulates temperature, hunger and hormones.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cerebellum coordinates movement and balance; the hypothalamus regulates temperature, hunger and hormones.</w:t>
      </w:r>
    </w:p>
    <w:p>
      <w:r>
        <w:t>Positive Marks: 1</w:t>
      </w:r>
    </w:p>
    <w:p>
      <w:r>
        <w:t>Negative Marks: 0.25</w:t>
      </w:r>
    </w:p>
    <w:p/>
    <w:p>
      <w:r>
        <w:t>Question: A child with acute glomerulonephritis has generalized edema and hypertension. The nurse should:</w:t>
      </w:r>
    </w:p>
    <w:p>
      <w:r>
        <w:t>(a) Encourage a high-salt diet</w:t>
      </w:r>
    </w:p>
    <w:p>
      <w:r>
        <w:t>(b) Encourage vigorous activity</w:t>
      </w:r>
    </w:p>
    <w:p>
      <w:r>
        <w:t>(c) Restrict sodium and fluids, monitor weight and blood pressure, and observe for signs of encephalopathy</w:t>
      </w:r>
    </w:p>
    <w:p>
      <w:r>
        <w:t>(d) Withhold all urine output monitoring</w:t>
      </w:r>
    </w:p>
    <w:p>
      <w:r>
        <w:t>Answer: c</w:t>
      </w:r>
    </w:p>
    <w:p>
      <w:r>
        <w:t>Solution:</w:t>
        <w:br/>
        <w:t>✅ Correct Answer: c - Restrict sodium and fluids, monitor weight and blood pressure, and observe for signs of encephalopathy</w:t>
        <w:br/>
        <w:t>🧠 Clinical Rationale: Acute glomerulonephritis (post-streptococcal): sodium and fluid restriction, daily weight, strict intake-output and blood pressure monitoring, and observation for complications - hypertensive encephalopathy (headache, seizures), pulmonary edema and acute renal failure. Penicillin eradicates residual streptococcal infection.</w:t>
        <w:br/>
        <w:t>🔍 Key Clues: 'Glomerulonephritis', 'Hypertension'</w:t>
        <w:br/>
        <w:t>❌ Why Not Other Options?</w:t>
        <w:br/>
        <w:t>(a) - Not the answer - the key clue in the stem points to the correct option instead.</w:t>
        <w:br/>
        <w:t>(b) - Not the answer - the key clue in the stem points to the correct option instead.</w:t>
        <w:br/>
        <w:t>(d) - Acute glomerulonephritis (post-streptococcal): sodium and fluid restriction, daily weight, strict intake-output and blood pressure monitoring, and observation for complications - hypertensive encep...</w:t>
        <w:br/>
        <w:t>⚠️ Exam Trap: Read the stem for the decisive clue and eliminate options that do not match it.</w:t>
        <w:br/>
        <w:t>💎 PNC Pearl: Penicillin eradicates residual streptococcal infection.</w:t>
      </w:r>
    </w:p>
    <w:p>
      <w:r>
        <w:t>Positive Marks: 1</w:t>
      </w:r>
    </w:p>
    <w:p>
      <w:r>
        <w:t>Negative Marks: 0.25</w:t>
      </w:r>
    </w:p>
    <w:p/>
    <w:p>
      <w:r>
        <w:t>Question: The method of assigning tasks to unlicensed personnel based on the complexity of the task is called:</w:t>
      </w:r>
    </w:p>
    <w:p>
      <w:r>
        <w:t>(a) Decentralization</w:t>
      </w:r>
    </w:p>
    <w:p>
      <w:r>
        <w:t>(b) Documentation</w:t>
      </w:r>
    </w:p>
    <w:p>
      <w:r>
        <w:t>(c) Discipline</w:t>
      </w:r>
    </w:p>
    <w:p>
      <w:r>
        <w:t>(d) Delegation</w:t>
      </w:r>
    </w:p>
    <w:p>
      <w:r>
        <w:t>Answer: d</w:t>
      </w:r>
    </w:p>
    <w:p>
      <w:r>
        <w:t>Solution:</w:t>
        <w:br/>
        <w:t>✅ Correct Answer: d - Delegation</w:t>
        <w:br/>
        <w:t>🧠 Clinical Rationale: Delegation is assigning specific tasks to competent staff, with the delegator retaining accountability. Tasks are matched to the person's education, competence and scope of practice - e.g., vital signs to a nursing assistant, but assessments and medications to a registered nurse.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This is a definition question - one word can change the entire meaning of the option.</w:t>
        <w:br/>
        <w:t>💎 PNC Pearl: Delegation is assigning specific tasks to competent staff, with the delegator retaining accountability.</w:t>
      </w:r>
    </w:p>
    <w:p>
      <w:r>
        <w:t>Positive Marks: 1</w:t>
      </w:r>
    </w:p>
    <w:p>
      <w:r>
        <w:t>Negative Marks: 0.25</w:t>
      </w:r>
    </w:p>
    <w:p/>
    <w:p>
      <w:r>
        <w:t>Question: The nurse should apply which dressing to an actively bleeding wound?</w:t>
      </w:r>
    </w:p>
    <w:p>
      <w:r>
        <w:t>(a) Direct pressure with a sterile dressing, and if bleeding soaks through, add more dressings (do not remove the first)</w:t>
      </w:r>
    </w:p>
    <w:p>
      <w:r>
        <w:t>(b) Remove the first dressing to check</w:t>
      </w:r>
    </w:p>
    <w:p>
      <w:r>
        <w:t>(c) Apply a tight tourniquet for all wounds</w:t>
      </w:r>
    </w:p>
    <w:p>
      <w:r>
        <w:t>(d) Ice pack only</w:t>
      </w:r>
    </w:p>
    <w:p>
      <w:r>
        <w:t>Answer: a</w:t>
      </w:r>
    </w:p>
    <w:p>
      <w:r>
        <w:t>Solution:</w:t>
        <w:br/>
        <w:t>✅ Correct Answer: a - Direct pressure with a sterile dressing, and if bleeding soaks through, add more dressings (do not remove the first)</w:t>
        <w:br/>
        <w:t>🧠 Clinical Rationale: Hemorrhage control: apply firm direct pressure with a sterile dressing; if blood soaks through, ADD another dressing on top rather than removing the first (removal disrupts clots). Elevate the limb, monitor for shock, and use a tourniquet only for life-threatening limb hemorrhage not controlled by pressure.</w:t>
        <w:br/>
        <w:t>🔍 Key Clues: The decisive detail is in the stem - match the correct option to it.</w:t>
        <w:br/>
        <w:t>❌ Why Not Other Options?</w:t>
        <w:br/>
        <w:t>(b) - Not the answer - the key clue in the stem points to the correct option instead.</w:t>
        <w:br/>
        <w:t>(c) - Hemorrhage control: apply firm direct pressure with a sterile dressing; if blood soaks through, ADD another dressing on top rather than removing the first (removal disrupts clots).</w:t>
        <w:br/>
        <w:t>(d) - Not the answer - the key clue in the stem points to the correct option instead.</w:t>
        <w:br/>
        <w:t>⚠️ Exam Trap: Read the stem for the decisive clue and eliminate options that do not match it.</w:t>
        <w:br/>
        <w:t>💎 PNC Pearl: Elevate the limb, monitor for shock, and use a tourniquet only for life-threatening limb hemorrhage not controlled by pressure.</w:t>
      </w:r>
    </w:p>
    <w:p>
      <w:r>
        <w:t>Positive Marks: 1</w:t>
      </w:r>
    </w:p>
    <w:p>
      <w:r>
        <w:t>Negative Marks: 0.25</w:t>
      </w:r>
    </w:p>
    <w:p/>
    <w:p>
      <w:r>
        <w:t>Question: The organism that causes peptic ulcer disease is:</w:t>
      </w:r>
    </w:p>
    <w:p>
      <w:r>
        <w:t>(a) Escherichia coli</w:t>
      </w:r>
    </w:p>
    <w:p>
      <w:r>
        <w:t>(b) Helicobacter pylori</w:t>
      </w:r>
    </w:p>
    <w:p>
      <w:r>
        <w:t>(c) Clostridium difficile</w:t>
      </w:r>
    </w:p>
    <w:p>
      <w:r>
        <w:t>(d) Streptococcus pyogenes</w:t>
      </w:r>
    </w:p>
    <w:p>
      <w:r>
        <w:t>Answer: b</w:t>
      </w:r>
    </w:p>
    <w:p>
      <w:r>
        <w:t>Solution:</w:t>
        <w:br/>
        <w:t>✅ Correct Answer: b - Helicobacter pylori</w:t>
        <w:br/>
        <w:t>🧠 Clinical Rationale: Helicobacter pylori, a spiral Gram-negative bacterium, colonizes the gastric mucosa and causes gastritis, peptic ulcers and gastric cancer. Diagnosis: urea breath test, stool antigen, biopsy. Treatment: triple therapy (PPI + two antibiotics, e.g., amoxicillin + clarithromycin) for 14 days.</w:t>
        <w:br/>
        <w:t>🔍 Key Clues: 'Ulcer'</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Treatment: triple therapy (PPI + two antibiotics, e.g., amoxicillin + clarithromycin) for 14 days.</w:t>
      </w:r>
    </w:p>
    <w:p>
      <w:r>
        <w:t>Positive Marks: 1</w:t>
      </w:r>
    </w:p>
    <w:p>
      <w:r>
        <w:t>Negative Marks: 0.25</w:t>
      </w:r>
    </w:p>
    <w:p/>
    <w:p>
      <w:r>
        <w:t>Question: A patient with Addison's disease in adrenal crisis presents with:</w:t>
      </w:r>
    </w:p>
    <w:p>
      <w:r>
        <w:t>(a) Hypertension and hypernatremia</w:t>
      </w:r>
    </w:p>
    <w:p>
      <w:r>
        <w:t>(b) Hyperglycemia</w:t>
      </w:r>
    </w:p>
    <w:p>
      <w:r>
        <w:t>(c) Hypotension, hyponatremia, hyperkalemia and shock</w:t>
      </w:r>
    </w:p>
    <w:p>
      <w:r>
        <w:t>(d) Fever only</w:t>
      </w:r>
    </w:p>
    <w:p>
      <w:r>
        <w:t>Answer: c</w:t>
      </w:r>
    </w:p>
    <w:p>
      <w:r>
        <w:t>Solution:</w:t>
        <w:br/>
        <w:t>✅ Correct Answer: c - Hypotension, hyponatremia, hyperkalemia and shock</w:t>
        <w:br/>
        <w:t>🧠 Clinical Rationale: Adrenal crisis (Addisonian crisis): hypotension/shock, hyponatremia, hyperkalemia, hypoglycemia, nausea and abdominal pain - often precipitated by infection, surgery or steroid withdrawal. Emergency: IV hydrocortisone, saline, glucose and treating the precipitant.</w:t>
        <w:br/>
        <w:t>🔍 Key Clues: 'Addison'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Potassium-sparing diuretics + ACE inhibitors/ARBs = dangerous hyperkalemia - monitor potassium.</w:t>
        <w:br/>
        <w:t>💎 PNC Pearl: Spironolactone -&gt; hyperkalemia (potassium-sparing diuretic).</w:t>
      </w:r>
    </w:p>
    <w:p>
      <w:r>
        <w:t>Positive Marks: 1</w:t>
      </w:r>
    </w:p>
    <w:p>
      <w:r>
        <w:t>Negative Marks: 0.25</w:t>
      </w:r>
    </w:p>
    <w:p/>
    <w:p>
      <w:r>
        <w:t>Question: Which of the following is a 'notifiable disease' in India?</w:t>
      </w:r>
    </w:p>
    <w:p>
      <w:r>
        <w:t>(a) Common cold</w:t>
      </w:r>
    </w:p>
    <w:p>
      <w:r>
        <w:t>(b) Influenza only</w:t>
      </w:r>
    </w:p>
    <w:p>
      <w:r>
        <w:t>(c) Diabetes</w:t>
      </w:r>
    </w:p>
    <w:p>
      <w:r>
        <w:t>(d) Cholera and malaria</w:t>
      </w:r>
    </w:p>
    <w:p>
      <w:r>
        <w:t>Answer: d</w:t>
      </w:r>
    </w:p>
    <w:p>
      <w:r>
        <w:t>Solution:</w:t>
        <w:br/>
        <w:t>✅ Correct Answer: d - Cholera and malaria</w:t>
        <w:br/>
        <w:t>🧠 Clinical Rationale: Notifiable diseases (must be reported to health authorities) include cholera, malaria, plague, dengue, chikungunya, TB, HIV/AIDS, polio, kala-azar and viral hepatitis. Reporting enables surveillance, outbreak control and epidemic response. Diabetes and the common cold are not notifiable.</w:t>
        <w:br/>
        <w:t>🔍 Key Clues: The decisive detail is in the stem - match the correct option to it.</w:t>
        <w:br/>
        <w:t>❌ Why Not Other Options?</w:t>
        <w:br/>
        <w:t>(a) - Diabetes and the common cold are not notifiable.</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Diabetes and the common cold are not notifiable.</w:t>
      </w:r>
    </w:p>
    <w:p>
      <w:r>
        <w:t>Positive Marks: 1</w:t>
      </w:r>
    </w:p>
    <w:p>
      <w:r>
        <w:t>Negative Marks: 0.25</w:t>
      </w:r>
    </w:p>
    <w:p/>
    <w:p>
      <w:r>
        <w:t>Question: The nurse should use which solution to clean a wound before applying a sterile dressing?</w:t>
      </w:r>
    </w:p>
    <w:p>
      <w:r>
        <w:t>(a) Normal saline (0.9% NaCl)</w:t>
      </w:r>
    </w:p>
    <w:p>
      <w:r>
        <w:t>(b) Hydrogen peroxide</w:t>
      </w:r>
    </w:p>
    <w:p>
      <w:r>
        <w:t>(c) Betadine scrub vigorously</w:t>
      </w:r>
    </w:p>
    <w:p>
      <w:r>
        <w:t>(d) Tap water only</w:t>
      </w:r>
    </w:p>
    <w:p>
      <w:r>
        <w:t>Answer: a</w:t>
      </w:r>
    </w:p>
    <w:p>
      <w:r>
        <w:t>Solution:</w:t>
        <w:br/>
        <w:t>✅ Correct Answer: a - Normal saline (0.9% NaCl)</w:t>
        <w:br/>
        <w:t>🧠 Clinical Rationale: Normal saline is isotonic and non-toxic to healing tissue - the preferred wound cleanser. Hydrogen peroxide and povidone-iodine can damage granulation tissue and delay healing. Wounds are irrigated gently with saline; antiseptics are used selectively per prescription.</w:t>
        <w:br/>
        <w:t>🔍 Key Clues: The decisive detail is in the stem - match the correct option to it.</w:t>
        <w:br/>
        <w:t>❌ Why Not Other Options?</w:t>
        <w:br/>
        <w:t>(b) - Hydrogen peroxide and povidone-iodine can damage granulation tissue and delay healing.</w:t>
        <w:br/>
        <w:t>(c) - Not the answer - the key clue in the stem points to the correct option instead.</w:t>
        <w:br/>
        <w:t>(d) - Not the answer - the key clue in the stem points to the correct option instead.</w:t>
        <w:br/>
        <w:t>⚠️ Exam Trap: 120/80 mmHg = normal; &gt;=130/80 = elevated/stage 1; &gt;=140/90 = stage 2 (per current guidelines).</w:t>
        <w:br/>
        <w:t>💎 PNC Pearl: BP 120/80 -&gt; normal | 140/90+ -&gt; stage 2 hypertension.</w:t>
      </w:r>
    </w:p>
    <w:p>
      <w:r>
        <w:t>Positive Marks: 1</w:t>
      </w:r>
    </w:p>
    <w:p>
      <w:r>
        <w:t>Negative Marks: 0.25</w:t>
      </w:r>
    </w:p>
    <w:p/>
    <w:p>
      <w:r>
        <w:t>Question: The most appropriate method of estimating gestational age when the last menstrual period is unknown is:</w:t>
      </w:r>
    </w:p>
    <w:p>
      <w:r>
        <w:t>(a) Fundal height only</w:t>
      </w:r>
    </w:p>
    <w:p>
      <w:r>
        <w:t>(b) Ultrasound (early first-trimester scan is most accurate)</w:t>
      </w:r>
    </w:p>
    <w:p>
      <w:r>
        <w:t>(c) Maternal weight gain</w:t>
      </w:r>
    </w:p>
    <w:p>
      <w:r>
        <w:t>(d) Fetal movement counting</w:t>
      </w:r>
    </w:p>
    <w:p>
      <w:r>
        <w:t>Answer: b</w:t>
      </w:r>
    </w:p>
    <w:p>
      <w:r>
        <w:t>Solution:</w:t>
        <w:br/>
        <w:t>✅ Correct Answer: b - Ultrasound (early first-trimester scan is most accurate)</w:t>
        <w:br/>
        <w:t>🧠 Clinical Rationale: First-trimester ultrasound (crown-rump length at 8-13 weeks) is the most accurate method of dating a pregnancy when LMP is unknown. Fundal height and quickening (18-20 weeks) are rough clinical indicators. Accurate dating is important for determining viability and managing post-term pregnancy.</w:t>
        <w:br/>
        <w:t>🔍 Key Clues: 'Gestational'</w:t>
        <w:br/>
        <w:t>❌ Why Not Other Options?</w:t>
        <w:br/>
        <w:t>(a) - Fundal height and quickening (18-20 weeks) are rough clinical indicators.</w:t>
        <w:br/>
        <w:t>(c) - Not the answer - it is not the immediate/priority intervention in this situation.</w:t>
        <w:br/>
        <w:t>(d) - Not the answer - it is not the immediate/priority intervention in this situation.</w:t>
        <w:br/>
        <w:t>⚠️ Exam Trap: Accurate dating is important for determining viability and managing post-term pregnancy.</w:t>
        <w:br/>
        <w:t>💎 PNC Pearl: Accurate dating is important for determining viability and managing post-term pregnancy.</w:t>
      </w:r>
    </w:p>
    <w:p>
      <w:r>
        <w:t>Positive Marks: 1</w:t>
      </w:r>
    </w:p>
    <w:p>
      <w:r>
        <w:t>Negative Marks: 0.25</w:t>
      </w:r>
    </w:p>
    <w:p/>
    <w:p>
      <w:r>
        <w:t>Question: The main source of energy in the Indian diet is:</w:t>
      </w:r>
    </w:p>
    <w:p>
      <w:r>
        <w:t>(a) Proteins</w:t>
      </w:r>
    </w:p>
    <w:p>
      <w:r>
        <w:t>(b) Fats</w:t>
      </w:r>
    </w:p>
    <w:p>
      <w:r>
        <w:t>(c) Carbohydrates (cereals like rice and wheat)</w:t>
      </w:r>
    </w:p>
    <w:p>
      <w:r>
        <w:t>(d) Vitamins</w:t>
      </w:r>
    </w:p>
    <w:p>
      <w:r>
        <w:t>Answer: c</w:t>
      </w:r>
    </w:p>
    <w:p>
      <w:r>
        <w:t>Solution:</w:t>
        <w:br/>
        <w:t>✅ Correct Answer: c - Carbohydrates (cereals like rice and wheat)</w:t>
        <w:br/>
        <w:t>🧠 Clinical Rationale: Carbohydrates from cereals (rice, wheat, millets) provide 60-70% of energy in the Indian diet. They are the preferred energy source for the brain and muscles. The diet should be balanced: carbohydrates 55-65%, proteins 10-15%, fats 20-30% of total calories.</w:t>
        <w:br/>
        <w:t>🔍 Key Clues: 'Diet'</w:t>
        <w:br/>
        <w:t>❌ Why Not Other Options?</w:t>
        <w:br/>
        <w:t>(a) - The diet should be balanced: carbohydrates 55-65%, proteins 10-15%, fats 20-30% of total calories.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diet should be balanced: carbohydrates 55-65%, proteins 10-15%, fats 20-30% of total calories.</w:t>
      </w:r>
    </w:p>
    <w:p>
      <w:r>
        <w:t>Positive Marks: 1</w:t>
      </w:r>
    </w:p>
    <w:p>
      <w:r>
        <w:t>Negative Marks: 0.25</w:t>
      </w:r>
    </w:p>
    <w:p/>
    <w:p>
      <w:r>
        <w:t>Question: Which of the following drugs requires the nurse to check the apical pulse for a full minute before administration?</w:t>
      </w:r>
    </w:p>
    <w:p>
      <w:r>
        <w:t>(a) Paracetamol</w:t>
      </w:r>
    </w:p>
    <w:p>
      <w:r>
        <w:t>(b) Ibuprofen</w:t>
      </w:r>
    </w:p>
    <w:p>
      <w:r>
        <w:t>(c) Amoxicillin</w:t>
      </w:r>
    </w:p>
    <w:p>
      <w:r>
        <w:t>(d) Digoxin</w:t>
      </w:r>
    </w:p>
    <w:p>
      <w:r>
        <w:t>Answer: d</w:t>
      </w:r>
    </w:p>
    <w:p>
      <w:r>
        <w:t>Solution:</w:t>
        <w:br/>
        <w:t>✅ Correct Answer: d - Digoxin</w:t>
        <w:br/>
        <w:t>🧠 Clinical Rationale: Digoxin (cardiac glycoside) has a narrow therapeutic index - the apical pulse is counted for one full minute before each dose and the drug withheld if below 60/min in adults. Early toxicity signs: anorexia, nausea, vomiting, bradycardia and yellow vision (xanthopsia).</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Early toxicity signs: anorexia, nausea, vomiting, bradycardia and yellow vision (xanthopsia).</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