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percentage of lymphocytes in the adult peripheral blood is approximately</w:t>
      </w:r>
    </w:p>
    <w:p>
      <w:r>
        <w:t xml:space="preserve">(a) 20-40%</w:t>
      </w:r>
    </w:p>
    <w:p>
      <w:r>
        <w:t xml:space="preserve">(b) 70-90%</w:t>
      </w:r>
    </w:p>
    <w:p>
      <w:r>
        <w:t xml:space="preserve">(c) 1-5%</w:t>
      </w:r>
    </w:p>
    <w:p>
      <w:r>
        <w:t xml:space="preserve">(d) 50-60%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Lymphocytes make up about 20-40% of circulating white cells; neutrophils are the most numerous at 40-60%.</w:t>
      </w:r>
    </w:p>
    <w:p>
      <w:r>
        <w:t xml:space="preserve">❌ Why Not Other Options?</w:t>
      </w:r>
    </w:p>
    <w:p>
      <w:r>
        <w:t xml:space="preserve">(b) — 70-90% would suggest lymphocytic leukemia or viral infection.</w:t>
      </w:r>
    </w:p>
    <w:p>
      <w:r>
        <w:t xml:space="preserve">(c) — 1-5% is the eosinophil/basophil range.</w:t>
      </w:r>
    </w:p>
    <w:p>
      <w:r>
        <w:t xml:space="preserve">(d) — 50-60% is the NEUTROPHIL percentage.</w:t>
      </w:r>
    </w:p>
    <w:p>
      <w:r>
        <w:t xml:space="preserve">⚠️ Exam Trap: The differential ladder — "neutrophils 40-60, lymphocytes 20-40, monocytes 2-8, eosinophils 1-4, basophils &lt; 1" — the order 'Never Let Monkeys Eat Bananas' (N-L-M-E-B).</w:t>
      </w:r>
    </w:p>
    <w:p>
      <w:r>
        <w:t xml:space="preserve">💎 PNC Pearl: "Neutrophils lead at 40-60, lymphocytes follow at 20-40 — Never Let Monkeys Eat Bananas."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who is about to vomit should be placed in which position?</w:t>
      </w:r>
    </w:p>
    <w:p>
      <w:r>
        <w:t xml:space="preserve">(a) Side-lying (lateral) position</w:t>
      </w:r>
    </w:p>
    <w:p>
      <w:r>
        <w:t xml:space="preserve">(b) Supine flat position</w:t>
      </w:r>
    </w:p>
    <w:p>
      <w:r>
        <w:t xml:space="preserve">(c) Prone position</w:t>
      </w:r>
    </w:p>
    <w:p>
      <w:r>
        <w:t xml:space="preserve">(d) Standing position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Side-lying lets vomitus drain out of the mouth instead of into the airway — preventing aspiration pneumonia.</w:t>
      </w:r>
    </w:p>
    <w:p>
      <w:r>
        <w:t xml:space="preserve">❌ Why Not Other Options?</w:t>
      </w:r>
    </w:p>
    <w:p>
      <w:r>
        <w:t xml:space="preserve">(b) — Supine flat lets vomit pool in the throat.</w:t>
      </w:r>
    </w:p>
    <w:p>
      <w:r>
        <w:t xml:space="preserve">(c) — Prone is unsafe for a vomiting patient.</w:t>
      </w:r>
    </w:p>
    <w:p>
      <w:r>
        <w:t xml:space="preserve">(d) — Standing risks fainting and aspiration.</w:t>
      </w:r>
    </w:p>
    <w:p>
      <w:r>
        <w:t xml:space="preserve">⚠️ Exam Trap: "Vomiting = turn the patient to the SIDE (lateral)" — the side-lying rule also applies during seizures and unconsciousness.</w:t>
      </w:r>
    </w:p>
    <w:p>
      <w:r>
        <w:t xml:space="preserve">💎 PNC Pearl: "On the side, head tilted — vomit exits through the mouth, never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history of renal calculi (kidney stones) should be advised to</w:t>
      </w:r>
    </w:p>
    <w:p>
      <w:r>
        <w:t xml:space="preserve">(a) Drink plenty of water, about 2-3 liters daily</w:t>
      </w:r>
    </w:p>
    <w:p>
      <w:r>
        <w:t xml:space="preserve">(b) Restrict all fluids</w:t>
      </w:r>
    </w:p>
    <w:p>
      <w:r>
        <w:t xml:space="preserve">(c) Avoid fluids in summer</w:t>
      </w:r>
    </w:p>
    <w:p>
      <w:r>
        <w:t xml:space="preserve">(d) Drink only tea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High fluid intake (2-3 liters daily) dilutes the urine, lowering the concentration of stone-forming substances and helping flush small stones out.</w:t>
      </w:r>
    </w:p>
    <w:p>
      <w:r>
        <w:t xml:space="preserve">❌ Why Not Other Options?</w:t>
      </w:r>
    </w:p>
    <w:p>
      <w:r>
        <w:t xml:space="preserve">(b) — Restricting fluids concentrates urine and promotes stone formation.</w:t>
      </w:r>
    </w:p>
    <w:p>
      <w:r>
        <w:t xml:space="preserve">(c) — Avoiding fluids in summer is dangerous.</w:t>
      </w:r>
    </w:p>
    <w:p>
      <w:r>
        <w:t xml:space="preserve">(d) — Tea alone is not adequate hydration.</w:t>
      </w:r>
    </w:p>
    <w:p>
      <w:r>
        <w:t xml:space="preserve">⚠️ Exam Trap: "Stones = high fluids (2-3 L/day); strain the urine to catch the stone for analysis" — the fluid and straining advice is the standard kidney-stone teaching.</w:t>
      </w:r>
    </w:p>
    <w:p>
      <w:r>
        <w:t xml:space="preserve">💎 PNC Pearl: "Water is the stone's enemy — dilute the urine and the crystals never gather."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normal menstrual cycle is</w:t>
      </w:r>
    </w:p>
    <w:p>
      <w:r>
        <w:t xml:space="preserve">(a) 28 days</w:t>
      </w:r>
    </w:p>
    <w:p>
      <w:r>
        <w:t xml:space="preserve">(b) 7 days</w:t>
      </w:r>
    </w:p>
    <w:p>
      <w:r>
        <w:t xml:space="preserve">(c) 14 days</w:t>
      </w:r>
    </w:p>
    <w:p>
      <w:r>
        <w:t xml:space="preserve">(d) 40 days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menstrual cycle averages 28 days (normal range 21-35 days), with menstruation itself lasting 2-7 days.</w:t>
      </w:r>
    </w:p>
    <w:p>
      <w:r>
        <w:t xml:space="preserve">❌ Why Not Other Options?</w:t>
      </w:r>
    </w:p>
    <w:p>
      <w:r>
        <w:t xml:space="preserve">(b) — 7 days is the bleeding duration, not the cycle.</w:t>
      </w:r>
    </w:p>
    <w:p>
      <w:r>
        <w:t xml:space="preserve">(c) — 14 days is roughly the ovulation day.</w:t>
      </w:r>
    </w:p>
    <w:p>
      <w:r>
        <w:t xml:space="preserve">(d) — 40 days is a prolonged cycle.</w:t>
      </w:r>
    </w:p>
    <w:p>
      <w:r>
        <w:t xml:space="preserve">⚠️ Exam Trap: "Cycle = 28 days, ovulation = day 14, menses = 2-7 days" — the three numbers are the classic menstrual-cycle exam set.</w:t>
      </w:r>
    </w:p>
    <w:p>
      <w:r>
        <w:t xml:space="preserve">💎 PNC Pearl: "28 days around, ovulation on day 14, bleeding for 2-7 — the monthly rhythm."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9-month-old infant who cannot sit without support is showing a delay in</w:t>
      </w:r>
    </w:p>
    <w:p>
      <w:r>
        <w:t xml:space="preserve">(a) Gross motor development</w:t>
      </w:r>
    </w:p>
    <w:p>
      <w:r>
        <w:t xml:space="preserve">(b) Hearing</w:t>
      </w:r>
    </w:p>
    <w:p>
      <w:r>
        <w:t xml:space="preserve">(c) Vision</w:t>
      </w:r>
    </w:p>
    <w:p>
      <w:r>
        <w:t xml:space="preserve">(d) Social smile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Most infants sit without support by 6-8 months, so failure by 9 months indicates GROSS MOTOR delay.</w:t>
      </w:r>
    </w:p>
    <w:p>
      <w:r>
        <w:t xml:space="preserve">❌ Why Not Other Options?</w:t>
      </w:r>
    </w:p>
    <w:p>
      <w:r>
        <w:t xml:space="preserve">(b) — Hearing is a sensory domain.</w:t>
      </w:r>
    </w:p>
    <w:p>
      <w:r>
        <w:t xml:space="preserve">(c) — Vision is a sensory domain.</w:t>
      </w:r>
    </w:p>
    <w:p>
      <w:r>
        <w:t xml:space="preserve">(d) — Social smile is a social domain (appears by 2 months).</w:t>
      </w:r>
    </w:p>
    <w:p>
      <w:r>
        <w:t xml:space="preserve">⚠️ Exam Trap: Gross motor milestones — "3 months: head up, 6 months: sits with support, 8 months: sits alone, 12 months: walks" — the month-to-milestone list is a favourite pediatric question.</w:t>
      </w:r>
    </w:p>
    <w:p>
      <w:r>
        <w:t xml:space="preserve">💎 PNC Pearl: "Head up at 3, sit at 6-8, walk at 12 — the gross motor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conversion disorder presents with</w:t>
      </w:r>
    </w:p>
    <w:p>
      <w:r>
        <w:t xml:space="preserve">(a) Loss of function such as paralysis or blindness without an organic cause</w:t>
      </w:r>
    </w:p>
    <w:p>
      <w:r>
        <w:t xml:space="preserve">(b) Hallucinations and delusions</w:t>
      </w:r>
    </w:p>
    <w:p>
      <w:r>
        <w:t xml:space="preserve">(c) Grandiose ideas</w:t>
      </w:r>
    </w:p>
    <w:p>
      <w:r>
        <w:t xml:space="preserve">(d) Loss of memory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Conversion disorder produces loss of function — paralysis, blindness, mutism, or seizures — that is not explained by organic disease and is linked to psychological stress.</w:t>
      </w:r>
    </w:p>
    <w:p>
      <w:r>
        <w:t xml:space="preserve">❌ Why Not Other Options?</w:t>
      </w:r>
    </w:p>
    <w:p>
      <w:r>
        <w:t xml:space="preserve">(b) — Hallucinations and delusions belong to psychosis.</w:t>
      </w:r>
    </w:p>
    <w:p>
      <w:r>
        <w:t xml:space="preserve">(c) — Grandiosity belongs to mania.</w:t>
      </w:r>
    </w:p>
    <w:p>
      <w:r>
        <w:t xml:space="preserve">(d) — Memory loss alone suggests amnesia or dementia.</w:t>
      </w:r>
    </w:p>
    <w:p>
      <w:r>
        <w:t xml:space="preserve">⚠️ Exam Trap: "Conversion = physical symptom without physical cause (e.g., a paralyzed arm with normal reflexes)." 'La belle indifférence' (calm about the symptom) is the classic clue.</w:t>
      </w:r>
    </w:p>
    <w:p>
      <w:r>
        <w:t xml:space="preserve">💎 PNC Pearl: "A paralyzed arm with healthy nerves — conversion turns stress into a body symptom."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Kayakalp initiative of the Government of India aims to</w:t>
      </w:r>
    </w:p>
    <w:p>
      <w:r>
        <w:t xml:space="preserve">(a) Promote cleanliness and infection control in public health facilities</w:t>
      </w:r>
    </w:p>
    <w:p>
      <w:r>
        <w:t xml:space="preserve">(b) Provide free medicines for cancer</w:t>
      </w:r>
    </w:p>
    <w:p>
      <w:r>
        <w:t xml:space="preserve">(c) Promote yoga</w:t>
      </w:r>
    </w:p>
    <w:p>
      <w:r>
        <w:t xml:space="preserve">(d) Digitize health records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Kayakalp awards public health facilities that maintain high standards of cleanliness, hygiene, and infection control — a Swachh Bharat-linked initiative for hospitals.</w:t>
      </w:r>
    </w:p>
    <w:p>
      <w:r>
        <w:t xml:space="preserve">❌ Why Not Other Options?</w:t>
      </w:r>
    </w:p>
    <w:p>
      <w:r>
        <w:t xml:space="preserve">(b) — Cancer medicines are under other programs.</w:t>
      </w:r>
    </w:p>
    <w:p>
      <w:r>
        <w:t xml:space="preserve">(c) — Yoga promotion is a separate initiative.</w:t>
      </w:r>
    </w:p>
    <w:p>
      <w:r>
        <w:t xml:space="preserve">(d) — Record digitization is under ABDM.</w:t>
      </w:r>
    </w:p>
    <w:p>
      <w:r>
        <w:t xml:space="preserve">⚠️ Exam Trap: "Kayakalp = cleanliness and infection control awards for public health facilities" — the 'clean hospital' purpose is the exam answer.</w:t>
      </w:r>
    </w:p>
    <w:p>
      <w:r>
        <w:t xml:space="preserve">💎 PNC Pearl: "Kayakalp rewards the cleanest hospitals — hygiene is the prize."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check the blood pressure before administering which class of drug?</w:t>
      </w:r>
    </w:p>
    <w:p>
      <w:r>
        <w:t xml:space="preserve">(a) Antihypertensive drugs</w:t>
      </w:r>
    </w:p>
    <w:p>
      <w:r>
        <w:t xml:space="preserve">(b) Antacids</w:t>
      </w:r>
    </w:p>
    <w:p>
      <w:r>
        <w:t xml:space="preserve">(c) Vitamins</w:t>
      </w:r>
    </w:p>
    <w:p>
      <w:r>
        <w:t xml:space="preserve">(d) Laxatives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Antihypertensives are held (and the physician notified) if the BP is low or the patient is symptomatic, so BP is checked before each dose.</w:t>
      </w:r>
    </w:p>
    <w:p>
      <w:r>
        <w:t xml:space="preserve">❌ Why Not Other Options?</w:t>
      </w:r>
    </w:p>
    <w:p>
      <w:r>
        <w:t xml:space="preserve">(b) — Antacids do not require a BP check.</w:t>
      </w:r>
    </w:p>
    <w:p>
      <w:r>
        <w:t xml:space="preserve">(c) — Vitamins do not require a BP check.</w:t>
      </w:r>
    </w:p>
    <w:p>
      <w:r>
        <w:t xml:space="preserve">(d) — Laxatives do not require a BP check.</w:t>
      </w:r>
    </w:p>
    <w:p>
      <w:r>
        <w:t xml:space="preserve">⚠️ Exam Trap: "Antihypertensive = check BP first; digoxin = check pulse first; insulin = check glucose first" — the assessment-before-drug rule is a favourite medication-safety question.</w:t>
      </w:r>
    </w:p>
    <w:p>
      <w:r>
        <w:t xml:space="preserve">💎 PNC Pearl: "Match the check to the drug — BP before antihypertensives, pulse before digoxin, sugar before insulin."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an IV infusion suddenly develops dyspnea, chest pain and hypotension. The nurse suspects</w:t>
      </w:r>
    </w:p>
    <w:p>
      <w:r>
        <w:t xml:space="preserve">(a) Air embolism</w:t>
      </w:r>
    </w:p>
    <w:p>
      <w:r>
        <w:t xml:space="preserve">(b) Improved circulation</w:t>
      </w:r>
    </w:p>
    <w:p>
      <w:r>
        <w:t xml:space="preserve">(c) A simple headache</w:t>
      </w:r>
    </w:p>
    <w:p>
      <w:r>
        <w:t xml:space="preserve">(d) Hunger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Air entering the venous system causes sudden dyspnea, chest pain, and shock — the nurse stops the infusion, turns the patient onto the LEFT side in Trendelenburg (to trap air in the right atrium), and calls for help.</w:t>
      </w:r>
    </w:p>
    <w:p>
      <w:r>
        <w:t xml:space="preserve">❌ Why Not Other Options?</w:t>
      </w:r>
    </w:p>
    <w:p>
      <w:r>
        <w:t xml:space="preserve">(b) — These are emergency signs, never a normal response.</w:t>
      </w:r>
    </w:p>
    <w:p>
      <w:r>
        <w:t xml:space="preserve">(c) — Headache is not the presentation.</w:t>
      </w:r>
    </w:p>
    <w:p>
      <w:r>
        <w:t xml:space="preserve">(d) — Hunger does not cause chest pain and hypotension.</w:t>
      </w:r>
    </w:p>
    <w:p>
      <w:r>
        <w:t xml:space="preserve">⚠️ Exam Trap: "IV + sudden dyspnea + chest pain = air embolism; position = left side head down" — the left-lateral Trendelenburg position is the exam answer.</w:t>
      </w:r>
    </w:p>
    <w:p>
      <w:r>
        <w:t xml:space="preserve">💎 PNC Pearl: "Bubbles in the vein = left side, head down — trap the air in the right atrium."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function of protein in the body is</w:t>
      </w:r>
    </w:p>
    <w:p>
      <w:r>
        <w:t xml:space="preserve">(a) Growth and repair of tissues</w:t>
      </w:r>
    </w:p>
    <w:p>
      <w:r>
        <w:t xml:space="preserve">(b) Providing only insulation</w:t>
      </w:r>
    </w:p>
    <w:p>
      <w:r>
        <w:t xml:space="preserve">(c) Storing genetic information</w:t>
      </w:r>
    </w:p>
    <w:p>
      <w:r>
        <w:t xml:space="preserve">(d) Transporting oxygen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Proteins are the building blocks for growth, repair, and maintenance of tissues; they also form enzymes, hormones, and antibodies.</w:t>
      </w:r>
    </w:p>
    <w:p>
      <w:r>
        <w:t xml:space="preserve">❌ Why Not Other Options?</w:t>
      </w:r>
    </w:p>
    <w:p>
      <w:r>
        <w:t xml:space="preserve">(b) — Insulation is mainly FAT's job.</w:t>
      </w:r>
    </w:p>
    <w:p>
      <w:r>
        <w:t xml:space="preserve">(c) — Genetic information is stored in DNA.</w:t>
      </w:r>
    </w:p>
    <w:p>
      <w:r>
        <w:t xml:space="preserve">(d) — Oxygen transport is hemoglobin's specific role.</w:t>
      </w:r>
    </w:p>
    <w:p>
      <w:r>
        <w:t xml:space="preserve">⚠️ Exam Trap: "Protein = building and repair (4 kcal/g); fat = insulation and energy (9 kcal/g); carbs = quick energy (4 kcal/g)" — the macronutrient-role table is a nutrition staple.</w:t>
      </w:r>
    </w:p>
    <w:p>
      <w:r>
        <w:t xml:space="preserve">💎 PNC Pearl: "Protein builds and repairs; fat insulates; carbs fire up — each macronutrient has one headline job."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cervical spinal cord injury and neurogenic shock will present with</w:t>
      </w:r>
    </w:p>
    <w:p>
      <w:r>
        <w:t xml:space="preserve">(a) Hypotension and bradycardia with warm, dry skin</w:t>
      </w:r>
    </w:p>
    <w:p>
      <w:r>
        <w:t xml:space="preserve">(b) Hypertension and tachycardia</w:t>
      </w:r>
    </w:p>
    <w:p>
      <w:r>
        <w:t xml:space="preserve">(c) High fever and cold skin</w:t>
      </w:r>
    </w:p>
    <w:p>
      <w:r>
        <w:t xml:space="preserve">(d) Tachypnea with bounding pulses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Neurogenic shock from cord injury causes loss of sympathetic tone — massive vasodilation: hypotension, bradycardia, and warm, DRY skin below the lesion.</w:t>
      </w:r>
    </w:p>
    <w:p>
      <w:r>
        <w:t xml:space="preserve">❌ Why Not Other Options?</w:t>
      </w:r>
    </w:p>
    <w:p>
      <w:r>
        <w:t xml:space="preserve">(b) — Hypertension with tachycardia is the opposite physiology (e.g., pain or cardiogenic picture).</w:t>
      </w:r>
    </w:p>
    <w:p>
      <w:r>
        <w:t xml:space="preserve">(c) — Fever with cold skin is not neurogenic shock.</w:t>
      </w:r>
    </w:p>
    <w:p>
      <w:r>
        <w:t xml:space="preserve">(d) — Tachypnea with bounding pulses is not the neurogenic picture.</w:t>
      </w:r>
    </w:p>
    <w:p>
      <w:r>
        <w:t xml:space="preserve">⚠️ Exam Trap: Neurogenic shock = "warm and DRY, slow heart, low pressure" — it is the ONE shock with bradycardia; every other shock (except cardiogenic with block) gives tachycardia.</w:t>
      </w:r>
    </w:p>
    <w:p>
      <w:r>
        <w:t xml:space="preserve">💎 PNC Pearl: "Neurogenic shock is the warm, dry, slow shock — the cord's brake lines are cut."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is monitored closely in the first 24 hours after thyroidectomy for</w:t>
      </w:r>
    </w:p>
    <w:p>
      <w:r>
        <w:t xml:space="preserve">(a) Airway obstruction due to hemorrhage or laryngeal edema</w:t>
      </w:r>
    </w:p>
    <w:p>
      <w:r>
        <w:t xml:space="preserve">(b) Diarrhea</w:t>
      </w:r>
    </w:p>
    <w:p>
      <w:r>
        <w:t xml:space="preserve">(c) Weight gain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Bleeding and laryngeal edema after thyroidectomy can compress the airway — the nurse keeps suction and a tracheostomy set ready at the bedside.</w:t>
      </w:r>
    </w:p>
    <w:p>
      <w:r>
        <w:t xml:space="preserve">❌ Why Not Other Options?</w:t>
      </w:r>
    </w:p>
    <w:p>
      <w:r>
        <w:t xml:space="preserve">(b) — Diarrhea is not a post-thyroidectomy concern.</w:t>
      </w:r>
    </w:p>
    <w:p>
      <w:r>
        <w:t xml:space="preserve">(c) — Weight gain is not an early post-op risk.</w:t>
      </w:r>
    </w:p>
    <w:p>
      <w:r>
        <w:t xml:space="preserve">(d) — Constipation is not the monitored danger.</w:t>
      </w:r>
    </w:p>
    <w:p>
      <w:r>
        <w:t xml:space="preserve">⚠️ Exam Trap: "Post-thyroidectomy watch = airway (hemorrhage/edema), and check for hypocalcemia (tetany) from parathyroid injury" — the airway and calcium checks are the exam priorities.</w:t>
      </w:r>
    </w:p>
    <w:p>
      <w:r>
        <w:t xml:space="preserve">💎 PNC Pearl: "After thyroid surgery, the airway is the prize — suction and tracheostomy tray at the ready."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anemia is most likely to report</w:t>
      </w:r>
    </w:p>
    <w:p>
      <w:r>
        <w:t xml:space="preserve">(a) Fatigue, pallor and dyspnea on exertion</w:t>
      </w:r>
    </w:p>
    <w:p>
      <w:r>
        <w:t xml:space="preserve">(b) Polycythemia</w:t>
      </w:r>
    </w:p>
    <w:p>
      <w:r>
        <w:t xml:space="preserve">(c) Weight gain</w:t>
      </w:r>
    </w:p>
    <w:p>
      <w:r>
        <w:t xml:space="preserve">(d) Excessive appetite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Reduced oxygen-carrying capacity causes fatigue, pallor, weakness, palpitations, and breathlessness on exertion.</w:t>
      </w:r>
    </w:p>
    <w:p>
      <w:r>
        <w:t xml:space="preserve">❌ Why Not Other Options?</w:t>
      </w:r>
    </w:p>
    <w:p>
      <w:r>
        <w:t xml:space="preserve">(b) — Polycythemia is the OPPOSITE — excess red cells.</w:t>
      </w:r>
    </w:p>
    <w:p>
      <w:r>
        <w:t xml:space="preserve">(c) — Weight gain is not an anemia feature.</w:t>
      </w:r>
    </w:p>
    <w:p>
      <w:r>
        <w:t xml:space="preserve">(d) — Excessive appetite is not an anemia feature.</w:t>
      </w:r>
    </w:p>
    <w:p>
      <w:r>
        <w:t xml:space="preserve">⚠️ Exam Trap: "Anemia = pale, tired, breathless — the oxygen-starved symptom trio" — remember hemoglobin carries the oxygen the tissues are begging for.</w:t>
      </w:r>
    </w:p>
    <w:p>
      <w:r>
        <w:t xml:space="preserve">💎 PNC Pearl: "Anemia whispers 'tired, pale, breathless' — the body is short on oxygen delivery."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Amniotomy refers to</w:t>
      </w:r>
    </w:p>
    <w:p>
      <w:r>
        <w:t xml:space="preserve">(a) Artificial rupture of the membranes</w:t>
      </w:r>
    </w:p>
    <w:p>
      <w:r>
        <w:t xml:space="preserve">(b) An incision of the perineum</w:t>
      </w:r>
    </w:p>
    <w:p>
      <w:r>
        <w:t xml:space="preserve">(c) Delivery by cesarean section</w:t>
      </w:r>
    </w:p>
    <w:p>
      <w:r>
        <w:t xml:space="preserve">(d) Delivery with forceps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Amniotomy is the deliberate rupture of the amniotic membranes — to augment or induce labor, or to allow internal monitoring.</w:t>
      </w:r>
    </w:p>
    <w:p>
      <w:r>
        <w:t xml:space="preserve">❌ Why Not Other Options?</w:t>
      </w:r>
    </w:p>
    <w:p>
      <w:r>
        <w:t xml:space="preserve">(b) — An incision of the perineum is an EPISIOTOMY.</w:t>
      </w:r>
    </w:p>
    <w:p>
      <w:r>
        <w:t xml:space="preserve">(c) — Cesarean delivery is a LOWER SEGMENT section.</w:t>
      </w:r>
    </w:p>
    <w:p>
      <w:r>
        <w:t xml:space="preserve">(d) — Forceps delivery is an OPERATIVE vaginal delivery.</w:t>
      </w:r>
    </w:p>
    <w:p>
      <w:r>
        <w:t xml:space="preserve">⚠️ Exam Trap: OB terminology — "amniotomy = break the waters; episiotomy = cut the perineum; cesarean = abdominal delivery" — the procedure-name match is a favourite OB question.</w:t>
      </w:r>
    </w:p>
    <w:p>
      <w:r>
        <w:t xml:space="preserve">💎 PNC Pearl: "Amniotomy breaks the bag of waters on purpose; episiotomy cuts the perineum — two procedures, two names."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anorexia nervosa has a distorted</w:t>
      </w:r>
    </w:p>
    <w:p>
      <w:r>
        <w:t xml:space="preserve">(a) Body image with an intense fear of gaining weight</w:t>
      </w:r>
    </w:p>
    <w:p>
      <w:r>
        <w:t xml:space="preserve">(b) Sense of hearing</w:t>
      </w:r>
    </w:p>
    <w:p>
      <w:r>
        <w:t xml:space="preserve">(c) Sense of smell</w:t>
      </w:r>
    </w:p>
    <w:p>
      <w:r>
        <w:t xml:space="preserve">(d) Memory of childhood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Anorexia nervosa features severe dietary restriction, an intense fear of weight gain, and a disturbed body image — the patient sees herself as fat despite emaciation.</w:t>
      </w:r>
    </w:p>
    <w:p>
      <w:r>
        <w:t xml:space="preserve">❌ Why Not Other Options?</w:t>
      </w:r>
    </w:p>
    <w:p>
      <w:r>
        <w:t xml:space="preserve">(b) — Hearing is unaffected.</w:t>
      </w:r>
    </w:p>
    <w:p>
      <w:r>
        <w:t xml:space="preserve">(c) — Smell is unaffected.</w:t>
      </w:r>
    </w:p>
    <w:p>
      <w:r>
        <w:t xml:space="preserve">(d) — Childhood memory is unaffected.</w:t>
      </w:r>
    </w:p>
    <w:p>
      <w:r>
        <w:t xml:space="preserve">⚠️ Exam Trap: "Anorexia = distorted body image + fear of fatness + severe restriction." It is an eating disorder with the HIGHEST mortality of any psychiatric illness.</w:t>
      </w:r>
    </w:p>
    <w:p>
      <w:r>
        <w:t xml:space="preserve">💎 PNC Pearl: "The mirror lies to the anorexic patient — thin as a rail, yet seen as fat."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functions of the small intestine are</w:t>
      </w:r>
    </w:p>
    <w:p>
      <w:r>
        <w:t xml:space="preserve">(a) Digestion and absorption of nutrients</w:t>
      </w:r>
    </w:p>
    <w:p>
      <w:r>
        <w:t xml:space="preserve">(b) Storage of feces</w:t>
      </w:r>
    </w:p>
    <w:p>
      <w:r>
        <w:t xml:space="preserve">(c) Secretion of bile</w:t>
      </w:r>
    </w:p>
    <w:p>
      <w:r>
        <w:t xml:space="preserve">(d) Filtration of blood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Most digestion and absorption of food occurs in the small intestine (duodenum, jejunum, ileum).</w:t>
      </w:r>
    </w:p>
    <w:p>
      <w:r>
        <w:t xml:space="preserve">❌ Why Not Other Options?</w:t>
      </w:r>
    </w:p>
    <w:p>
      <w:r>
        <w:t xml:space="preserve">(b) — Fecal storage is the LARGE intestine's (rectum) job.</w:t>
      </w:r>
    </w:p>
    <w:p>
      <w:r>
        <w:t xml:space="preserve">(c) — Bile is secreted by the LIVER.</w:t>
      </w:r>
    </w:p>
    <w:p>
      <w:r>
        <w:t xml:space="preserve">(d) — Blood filtration is the KIDNEYS' job.</w:t>
      </w:r>
    </w:p>
    <w:p>
      <w:r>
        <w:t xml:space="preserve">⚠️ Exam Trap: Gut role map — "small intestine = digest + absorb; large intestine = water reabsorption + storage; liver = bile; kidneys = filtration."</w:t>
      </w:r>
    </w:p>
    <w:p>
      <w:r>
        <w:t xml:space="preserve">💎 PNC Pearl: "The small intestine is the body's market — most nutrients enter here."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Absence of fluctuation (tidaling) in the water-seal chamber of a chest drainage system may indicate</w:t>
      </w:r>
    </w:p>
    <w:p>
      <w:r>
        <w:t xml:space="preserve">(a) A kink or blockage in the tubing</w:t>
      </w:r>
    </w:p>
    <w:p>
      <w:r>
        <w:t xml:space="preserve">(b) Normal functioning</w:t>
      </w:r>
    </w:p>
    <w:p>
      <w:r>
        <w:t xml:space="preserve">(c) Good drainage</w:t>
      </w:r>
    </w:p>
    <w:p>
      <w:r>
        <w:t xml:space="preserve">(d) The patient is recovering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Tidaling — the water level rising and falling with respiration — is NORMAL; its absence suggests an obstruction, kink, or clamped tubing that must be investigated.</w:t>
      </w:r>
    </w:p>
    <w:p>
      <w:r>
        <w:t xml:space="preserve">❌ Why Not Other Options?</w:t>
      </w:r>
    </w:p>
    <w:p>
      <w:r>
        <w:t xml:space="preserve">(b) — Tidaling IS normal functioning; its absence is the problem.</w:t>
      </w:r>
    </w:p>
    <w:p>
      <w:r>
        <w:t xml:space="preserve">(c) — Good drainage does not stop tidaling.</w:t>
      </w:r>
    </w:p>
    <w:p>
      <w:r>
        <w:t xml:space="preserve">(d) — Recovery does not stop tidaling.</w:t>
      </w:r>
    </w:p>
    <w:p>
      <w:r>
        <w:t xml:space="preserve">⚠️ Exam Trap: "Tidaling present = tube is open; absent = blocked (or lung fully expanded in late recovery — but kink/blockage first)." Also check for continuous bubbling = air leak.</w:t>
      </w:r>
    </w:p>
    <w:p>
      <w:r>
        <w:t xml:space="preserve">💎 PNC Pearl: "The water seal should breathe with the patient — silence in the chamber means a blocked road."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random sampling in research is to</w:t>
      </w:r>
    </w:p>
    <w:p>
      <w:r>
        <w:t xml:space="preserve">(a) Give every member of the population an equal chance of selection</w:t>
      </w:r>
    </w:p>
    <w:p>
      <w:r>
        <w:t xml:space="preserve">(b) Select the most convenient subjects</w:t>
      </w:r>
    </w:p>
    <w:p>
      <w:r>
        <w:t xml:space="preserve">(c) Ensure all subjects are identical</w:t>
      </w:r>
    </w:p>
    <w:p>
      <w:r>
        <w:t xml:space="preserve">(d) Reduce the sample size artificially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Random sampling gives every population member an equal probability of inclusion — reducing selection bias and making the sample representative.</w:t>
      </w:r>
    </w:p>
    <w:p>
      <w:r>
        <w:t xml:space="preserve">❌ Why Not Other Options?</w:t>
      </w:r>
    </w:p>
    <w:p>
      <w:r>
        <w:t xml:space="preserve">(b) — Selecting convenient subjects is CONVENIENCE sampling.</w:t>
      </w:r>
    </w:p>
    <w:p>
      <w:r>
        <w:t xml:space="preserve">(c) — Subjects are never identical.</w:t>
      </w:r>
    </w:p>
    <w:p>
      <w:r>
        <w:t xml:space="preserve">(d) — Reducing sample size is not the purpose.</w:t>
      </w:r>
    </w:p>
    <w:p>
      <w:r>
        <w:t xml:space="preserve">⚠️ Exam Trap: "Random = equal chance for all (reduces bias); convenient = whoever is easy to reach" — the sampling-method contrast is a research-methodology favourite.</w:t>
      </w:r>
    </w:p>
    <w:p>
      <w:r>
        <w:t xml:space="preserve">💎 PNC Pearl: "Random sampling is a fair lottery — every member holds an equal ticket."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nursing, "accountability" means</w:t>
      </w:r>
    </w:p>
    <w:p>
      <w:r>
        <w:t xml:space="preserve">(a) Being answerable for one's own actions and their outcomes</w:t>
      </w:r>
    </w:p>
    <w:p>
      <w:r>
        <w:t xml:space="preserve">(b) Delegating all responsibilities</w:t>
      </w:r>
    </w:p>
    <w:p>
      <w:r>
        <w:t xml:space="preserve">(c) Avoiding written documentation</w:t>
      </w:r>
    </w:p>
    <w:p>
      <w:r>
        <w:t xml:space="preserve">(d) Following only verbal orders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Accountability obliges the nurse to accept responsibility for decisions and care delivered, and to justify them to patients, employers, and the profession.</w:t>
      </w:r>
    </w:p>
    <w:p>
      <w:r>
        <w:t xml:space="preserve">❌ Why Not Other Options?</w:t>
      </w:r>
    </w:p>
    <w:p>
      <w:r>
        <w:t xml:space="preserve">(b) — Delegation transfers tasks, not accountability.</w:t>
      </w:r>
    </w:p>
    <w:p>
      <w:r>
        <w:t xml:space="preserve">(c) — Documentation is a legal duty, never avoided.</w:t>
      </w:r>
    </w:p>
    <w:p>
      <w:r>
        <w:t xml:space="preserve">(d) — Verbal orders must be confirmed in writing.</w:t>
      </w:r>
    </w:p>
    <w:p>
      <w:r>
        <w:t xml:space="preserve">⚠️ Exam Trap: "Delegation transfers the TASK, never the ACCOUNTABILITY" — the delegate-accountability distinction is a legal-nursing favourite.</w:t>
      </w:r>
    </w:p>
    <w:p>
      <w:r>
        <w:t xml:space="preserve">💎 PNC Pearl: "You can hand over the task, but the answerability stays with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used insulin syringe with the needle attached should be disposed of by</w:t>
      </w:r>
    </w:p>
    <w:p>
      <w:r>
        <w:t xml:space="preserve">(a) Placing it uncapped directly into a puncture-proof sharps container</w:t>
      </w:r>
    </w:p>
    <w:p>
      <w:r>
        <w:t xml:space="preserve">(b) Recapping the needle first</w:t>
      </w:r>
    </w:p>
    <w:p>
      <w:r>
        <w:t xml:space="preserve">(c) Throwing it into the general dustbin</w:t>
      </w:r>
    </w:p>
    <w:p>
      <w:r>
        <w:t xml:space="preserve">(d) Flushing it down the toilet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Needles are NEVER recapped — they are discarded uncapped into a puncture-resistant sharps container to prevent needle-stick injuries.</w:t>
      </w:r>
    </w:p>
    <w:p>
      <w:r>
        <w:t xml:space="preserve">❌ Why Not Other Options?</w:t>
      </w:r>
    </w:p>
    <w:p>
      <w:r>
        <w:t xml:space="preserve">(b) — Recapping is the leading cause of needle-stick injuries.</w:t>
      </w:r>
    </w:p>
    <w:p>
      <w:r>
        <w:t xml:space="preserve">(c) — General dustbins expose waste handlers to sticks.</w:t>
      </w:r>
    </w:p>
    <w:p>
      <w:r>
        <w:t xml:space="preserve">(d) — Flushing spreads contamination.</w:t>
      </w:r>
    </w:p>
    <w:p>
      <w:r>
        <w:t xml:space="preserve">⚠️ Exam Trap: "Never recap a used needle — the sharps container is the only destination." Recapping-by-hand is the most common cause of needlestick injuries.</w:t>
      </w:r>
    </w:p>
    <w:p>
      <w:r>
        <w:t xml:space="preserve">💎 PNC Pearl: "No recapping, ever — the used needle goes straight into the sharps box."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