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Pressure support ventilation (PSV) during weaning</w:t>
      </w:r>
    </w:p>
    <w:p>
      <w:pPr>
        <w:spacing w:after="200" w:line="276" w:lineRule="auto"/>
      </w:pPr>
      <w:r>
        <w:t>(a) Controls the rate</w:t>
      </w:r>
    </w:p>
    <w:p>
      <w:pPr>
        <w:spacing w:after="200" w:line="276" w:lineRule="auto"/>
      </w:pPr>
      <w:r>
        <w:t>(b) Augments each spontaneous breath with set pressure, offloading the work of breathing</w:t>
      </w:r>
    </w:p>
    <w:p>
      <w:pPr>
        <w:spacing w:after="200" w:line="276" w:lineRule="auto"/>
      </w:pPr>
      <w:r>
        <w:t>(c) Prevents all breathing</w:t>
      </w:r>
    </w:p>
    <w:p>
      <w:pPr>
        <w:spacing w:after="200" w:line="276" w:lineRule="auto"/>
      </w:pPr>
      <w:r>
        <w:t>(d) Raises FiO2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Augments each spontaneous breath with set pressure, offloading the work of breathing</w:t>
      </w:r>
    </w:p>
    <w:p>
      <w:pPr>
        <w:spacing w:after="200" w:line="276" w:lineRule="auto"/>
      </w:pPr>
      <w:r>
        <w:t>🧠 Clinical Rationale: PSV assists every spontaneous effort — used to train respiratory muscles during weaning.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Controls the rate — does not match the characteristic feature/management described in the stem</w:t>
      </w:r>
    </w:p>
    <w:p>
      <w:pPr>
        <w:spacing w:after="200" w:line="276" w:lineRule="auto"/>
      </w:pPr>
      <w:r>
        <w:t>C. Prevents all breathing — does not match the characteristic feature/management described in the stem</w:t>
      </w:r>
    </w:p>
    <w:p>
      <w:pPr>
        <w:spacing w:after="200" w:line="276" w:lineRule="auto"/>
      </w:pPr>
      <w:r>
        <w:t>D. Raises FiO2 only — does not match the characteristic feature/management described in the stem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ABG sample with bubbles or delayed analysis gives</w:t>
      </w:r>
    </w:p>
    <w:p>
      <w:pPr>
        <w:spacing w:after="200" w:line="276" w:lineRule="auto"/>
      </w:pPr>
      <w:r>
        <w:t>(a) Accurate results</w:t>
      </w:r>
    </w:p>
    <w:p>
      <w:pPr>
        <w:spacing w:after="200" w:line="276" w:lineRule="auto"/>
      </w:pPr>
      <w:r>
        <w:t>(b) Falsely high PaO2 and falsely low PaCO2/pH (air contamination)</w:t>
      </w:r>
    </w:p>
    <w:p>
      <w:pPr>
        <w:spacing w:after="200" w:line="276" w:lineRule="auto"/>
      </w:pPr>
      <w:r>
        <w:t>(c) Falsely low PaO2</w:t>
      </w:r>
    </w:p>
    <w:p>
      <w:pPr>
        <w:spacing w:after="200" w:line="276" w:lineRule="auto"/>
      </w:pPr>
      <w:r>
        <w:t>(d) No change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Falsely high PaO2 and falsely low PaCO2/pH (air contamination)</w:t>
      </w:r>
    </w:p>
    <w:p>
      <w:pPr>
        <w:spacing w:after="200" w:line="276" w:lineRule="auto"/>
      </w:pPr>
      <w:r>
        <w:t>🧠 Clinical Rationale: Expel air bubbles, ice the sample and analyse promptly for accurate values.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Accurate results — would be appropriate in a different situation, not this one</w:t>
      </w:r>
    </w:p>
    <w:p>
      <w:pPr>
        <w:spacing w:after="200" w:line="276" w:lineRule="auto"/>
      </w:pPr>
      <w:r>
        <w:t>C. Falsely low PaO2 — would be appropriate in a different situation, not this one</w:t>
      </w:r>
    </w:p>
    <w:p>
      <w:pPr>
        <w:spacing w:after="200" w:line="276" w:lineRule="auto"/>
      </w:pPr>
      <w:r>
        <w:t>D. No change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Allen test is performed before radial ABG sampling to</w:t>
      </w:r>
    </w:p>
    <w:p>
      <w:pPr>
        <w:spacing w:after="200" w:line="276" w:lineRule="auto"/>
      </w:pPr>
      <w:r>
        <w:t>(a) Confirm collateral ulnar circulation</w:t>
      </w:r>
    </w:p>
    <w:p>
      <w:pPr>
        <w:spacing w:after="200" w:line="276" w:lineRule="auto"/>
      </w:pPr>
      <w:r>
        <w:t>(b) Measure pain</w:t>
      </w:r>
    </w:p>
    <w:p>
      <w:pPr>
        <w:spacing w:after="200" w:line="276" w:lineRule="auto"/>
      </w:pPr>
      <w:r>
        <w:t>(c) Check blood sugar</w:t>
      </w:r>
    </w:p>
    <w:p>
      <w:pPr>
        <w:spacing w:after="200" w:line="276" w:lineRule="auto"/>
      </w:pPr>
      <w:r>
        <w:t>(d) Estimate haematocrit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Confirm collateral ulnar circulation</w:t>
      </w:r>
    </w:p>
    <w:p>
      <w:pPr>
        <w:spacing w:after="200" w:line="276" w:lineRule="auto"/>
      </w:pPr>
      <w:r>
        <w:t>🧠 Clinical Rationale: Positive Allen test (palm flushes) confirms ulnar supply — safer for radial puncture.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Measure pain — does not match the characteristic feature/management described in the stem</w:t>
      </w:r>
    </w:p>
    <w:p>
      <w:pPr>
        <w:spacing w:after="200" w:line="276" w:lineRule="auto"/>
      </w:pPr>
      <w:r>
        <w:t>C. Check blood sugar — does not match the characteristic feature/management described in the stem</w:t>
      </w:r>
    </w:p>
    <w:p>
      <w:pPr>
        <w:spacing w:after="200" w:line="276" w:lineRule="auto"/>
      </w:pPr>
      <w:r>
        <w:t>D. Estimate haematocrit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ventilated patient who is anxious, fighting the ventilator and desaturating needs</w:t>
      </w:r>
    </w:p>
    <w:p>
      <w:pPr>
        <w:spacing w:after="200" w:line="276" w:lineRule="auto"/>
      </w:pPr>
      <w:r>
        <w:t>(a) More propofol without assessment</w:t>
      </w:r>
    </w:p>
    <w:p>
      <w:pPr>
        <w:spacing w:after="200" w:line="276" w:lineRule="auto"/>
      </w:pPr>
      <w:r>
        <w:t>(b) Disconnection of the ventilator</w:t>
      </w:r>
    </w:p>
    <w:p>
      <w:pPr>
        <w:spacing w:after="200" w:line="276" w:lineRule="auto"/>
      </w:pPr>
      <w:r>
        <w:t>(c) Restraints only</w:t>
      </w:r>
    </w:p>
    <w:p>
      <w:pPr>
        <w:spacing w:after="200" w:line="276" w:lineRule="auto"/>
      </w:pPr>
      <w:r>
        <w:t>(d) Urgent assessment of airway, circuit, oxygenation and possible sedation/analgesia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Urgent assessment of airway, circuit, oxygenation and possible sedation/analgesia</w:t>
      </w:r>
    </w:p>
    <w:p>
      <w:pPr>
        <w:spacing w:after="200" w:line="276" w:lineRule="auto"/>
      </w:pPr>
      <w:r>
        <w:t>🧠 Clinical Rationale: Address the cause (secretions, tube position, pain, alarm settings) before increasing sedation.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More propofol without assessment — does not match the characteristic feature/management described in the stem</w:t>
      </w:r>
    </w:p>
    <w:p>
      <w:pPr>
        <w:spacing w:after="200" w:line="276" w:lineRule="auto"/>
      </w:pPr>
      <w:r>
        <w:t>B. Disconnection of the ventilator — does not match the characteristic feature/management described in the stem</w:t>
      </w:r>
    </w:p>
    <w:p>
      <w:pPr>
        <w:spacing w:after="200" w:line="276" w:lineRule="auto"/>
      </w:pPr>
      <w:r>
        <w:t>C. Restraints only — does not match the characteristic feature/management described in the stem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Low-pressure ventilator alarm indicates</w:t>
      </w:r>
    </w:p>
    <w:p>
      <w:pPr>
        <w:spacing w:after="200" w:line="276" w:lineRule="auto"/>
      </w:pPr>
      <w:r>
        <w:t>(a) A leak or disconnection in the circuit</w:t>
      </w:r>
    </w:p>
    <w:p>
      <w:pPr>
        <w:spacing w:after="200" w:line="276" w:lineRule="auto"/>
      </w:pPr>
      <w:r>
        <w:t>(b) Too much air</w:t>
      </w:r>
    </w:p>
    <w:p>
      <w:pPr>
        <w:spacing w:after="200" w:line="276" w:lineRule="auto"/>
      </w:pPr>
      <w:r>
        <w:t>(c) High oxygen</w:t>
      </w:r>
    </w:p>
    <w:p>
      <w:pPr>
        <w:spacing w:after="200" w:line="276" w:lineRule="auto"/>
      </w:pPr>
      <w:r>
        <w:t>(d) Normal function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leak or disconnection in the circuit</w:t>
      </w:r>
    </w:p>
    <w:p>
      <w:pPr>
        <w:spacing w:after="200" w:line="276" w:lineRule="auto"/>
      </w:pPr>
      <w:r>
        <w:t>🧠 Clinical Rationale: Low-pressure alarm = leak/disconnection; high-pressure = obstruction/breath stacking or coughing.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Too much air — a related concept, but it does not match the defining feature asked</w:t>
      </w:r>
    </w:p>
    <w:p>
      <w:pPr>
        <w:spacing w:after="200" w:line="276" w:lineRule="auto"/>
      </w:pPr>
      <w:r>
        <w:t>C. High oxygen — a related concept, but it does not match the defining feature asked</w:t>
      </w:r>
    </w:p>
    <w:p>
      <w:pPr>
        <w:spacing w:after="200" w:line="276" w:lineRule="auto"/>
      </w:pPr>
      <w:r>
        <w:t>D. Normal function — a related concept, but it does not match the defining feature asked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Lung-protective ventilation in ARDS uses</w:t>
      </w:r>
    </w:p>
    <w:p>
      <w:pPr>
        <w:spacing w:after="200" w:line="276" w:lineRule="auto"/>
      </w:pPr>
      <w:r>
        <w:t>(a) High tidal volumes (12 mL/kg)</w:t>
      </w:r>
    </w:p>
    <w:p>
      <w:pPr>
        <w:spacing w:after="200" w:line="276" w:lineRule="auto"/>
      </w:pPr>
      <w:r>
        <w:t>(b) No PEEP</w:t>
      </w:r>
    </w:p>
    <w:p>
      <w:pPr>
        <w:spacing w:after="200" w:line="276" w:lineRule="auto"/>
      </w:pPr>
      <w:r>
        <w:t>(c) Low tidal volumes (6 mL/kg ideal body weight) and limited plateau pressure</w:t>
      </w:r>
    </w:p>
    <w:p>
      <w:pPr>
        <w:spacing w:after="200" w:line="276" w:lineRule="auto"/>
      </w:pPr>
      <w:r>
        <w:t>(d) Pressure support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Low tidal volumes (6 mL/kg ideal body weight) and limited plateau pressure</w:t>
      </w:r>
    </w:p>
    <w:p>
      <w:pPr>
        <w:spacing w:after="200" w:line="276" w:lineRule="auto"/>
      </w:pPr>
      <w:r>
        <w:t>🧠 Clinical Rationale: 6 mL/kg IBW with plateau pressure ≤30 cm H2O reduces ventilator-induced lung injury.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tidal volumes (12 mL/kg) — does not match the characteristic feature/management described in the stem</w:t>
      </w:r>
    </w:p>
    <w:p>
      <w:pPr>
        <w:spacing w:after="200" w:line="276" w:lineRule="auto"/>
      </w:pPr>
      <w:r>
        <w:t>B. No PEEP — does not match the characteristic feature/management described in the stem</w:t>
      </w:r>
    </w:p>
    <w:p>
      <w:pPr>
        <w:spacing w:after="200" w:line="276" w:lineRule="auto"/>
      </w:pPr>
      <w:r>
        <w:t>D. Pressure support only — does not match the characteristic feature/management described in the stem</w:t>
      </w:r>
    </w:p>
    <w:p>
      <w:pPr>
        <w:spacing w:after="200" w:line="276" w:lineRule="auto"/>
      </w:pPr>
      <w:r>
        <w:t>⚠️ Exam Trap: ARDS hypoxaemia does NOT correct easily with oxygen alone — it needs lung-protective ventilation (low tidal volume + PEEP), not just higher FiO₂.</w:t>
      </w:r>
    </w:p>
    <w:p>
      <w:pPr>
        <w:spacing w:after="200" w:line="276" w:lineRule="auto"/>
      </w:pPr>
      <w:r>
        <w:t>💎 PNC Pearl: ARDS = refractory hypoxaemia with bilateral infiltrates — managed with low tidal volumes (6 ml/kg), PEEP and prone positioning.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ARDS</w:t>
      </w:r>
    </w:p>
    <w:p>
      <w:pPr>
        <w:spacing w:after="200" w:line="276" w:lineRule="auto"/>
      </w:pPr>
      <w:r>
        <w:t>→ Clues: severe hypoxaemia, bilateral infiltrates, stiff lungs (not cardiogenic)</w:t>
      </w:r>
    </w:p>
    <w:p>
      <w:pPr>
        <w:spacing w:after="200" w:line="276" w:lineRule="auto"/>
      </w:pPr>
      <w:r>
        <w:t>→ Ventilation: low tidal volume 6 ml/kg, PEEP, permissive hypercapnia</w:t>
      </w:r>
    </w:p>
    <w:p>
      <w:pPr>
        <w:spacing w:after="200" w:line="276" w:lineRule="auto"/>
      </w:pPr>
      <w:r>
        <w:t>→ Positioning: prone to improve oxygenation</w:t>
      </w:r>
    </w:p>
    <w:p>
      <w:pPr>
        <w:spacing w:after="200" w:line="276" w:lineRule="auto"/>
      </w:pPr>
      <w:r>
        <w:t>→ Prevent VAP: HOB 30–45°, oral care, sedation vacations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Permissive hypercapnia means</w:t>
      </w:r>
    </w:p>
    <w:p>
      <w:pPr>
        <w:spacing w:after="200" w:line="276" w:lineRule="auto"/>
      </w:pPr>
      <w:r>
        <w:t>(a) Always intubating</w:t>
      </w:r>
    </w:p>
    <w:p>
      <w:pPr>
        <w:spacing w:after="200" w:line="276" w:lineRule="auto"/>
      </w:pPr>
      <w:r>
        <w:t>(b) Accepting higher PaCO2 to avoid lung injury from high pressures/volumes</w:t>
      </w:r>
    </w:p>
    <w:p>
      <w:pPr>
        <w:spacing w:after="200" w:line="276" w:lineRule="auto"/>
      </w:pPr>
      <w:r>
        <w:t>(c) Removing CO2 faster</w:t>
      </w:r>
    </w:p>
    <w:p>
      <w:pPr>
        <w:spacing w:after="200" w:line="276" w:lineRule="auto"/>
      </w:pPr>
      <w:r>
        <w:t>(d) Lowering pH to 7.0 deliberately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Accepting higher PaCO2 to avoid lung injury from high pressures/volumes</w:t>
      </w:r>
    </w:p>
    <w:p>
      <w:pPr>
        <w:spacing w:after="200" w:line="276" w:lineRule="auto"/>
      </w:pPr>
      <w:r>
        <w:t>🧠 Clinical Rationale: Tolerating elevated PaCO2 (while pH stays acceptable, e.g., &gt;7.20) protects the lungs in ARDS.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Always intubating — a related concept, but it does not match the defining feature asked</w:t>
      </w:r>
    </w:p>
    <w:p>
      <w:pPr>
        <w:spacing w:after="200" w:line="276" w:lineRule="auto"/>
      </w:pPr>
      <w:r>
        <w:t>C. Removing CO2 faster — a related concept, but it does not match the defining feature asked</w:t>
      </w:r>
    </w:p>
    <w:p>
      <w:pPr>
        <w:spacing w:after="200" w:line="276" w:lineRule="auto"/>
      </w:pPr>
      <w:r>
        <w:t>D. Lowering pH to 7.0 deliberately — a related concept, but it does not match the defining feature asked</w:t>
      </w:r>
    </w:p>
    <w:p>
      <w:pPr>
        <w:spacing w:after="200" w:line="276" w:lineRule="auto"/>
      </w:pPr>
      <w:r>
        <w:t>⚠️ Exam Trap: ARDS hypoxaemia does NOT correct easily with oxygen alone — it needs lung-protective ventilation (low tidal volume + PEEP), not just higher FiO₂.</w:t>
      </w:r>
    </w:p>
    <w:p>
      <w:pPr>
        <w:spacing w:after="200" w:line="276" w:lineRule="auto"/>
      </w:pPr>
      <w:r>
        <w:t>💎 PNC Pearl: ARDS = refractory hypoxaemia with bilateral infiltrates — managed with low tidal volumes (6 ml/kg), PEEP and prone positioning.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ARDS</w:t>
      </w:r>
    </w:p>
    <w:p>
      <w:pPr>
        <w:spacing w:after="200" w:line="276" w:lineRule="auto"/>
      </w:pPr>
      <w:r>
        <w:t>→ Clues: severe hypoxaemia, bilateral infiltrates, stiff lungs (not cardiogenic)</w:t>
      </w:r>
    </w:p>
    <w:p>
      <w:pPr>
        <w:spacing w:after="200" w:line="276" w:lineRule="auto"/>
      </w:pPr>
      <w:r>
        <w:t>→ Ventilation: low tidal volume 6 ml/kg, PEEP, permissive hypercapnia</w:t>
      </w:r>
    </w:p>
    <w:p>
      <w:pPr>
        <w:spacing w:after="200" w:line="276" w:lineRule="auto"/>
      </w:pPr>
      <w:r>
        <w:t>→ Positioning: prone to improve oxygenation</w:t>
      </w:r>
    </w:p>
    <w:p>
      <w:pPr>
        <w:spacing w:after="200" w:line="276" w:lineRule="auto"/>
      </w:pPr>
      <w:r>
        <w:t>→ Prevent VAP: HOB 30–45°, oral care, sedation vacations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Humidification of ventilator gas is essential to</w:t>
      </w:r>
    </w:p>
    <w:p>
      <w:pPr>
        <w:spacing w:after="200" w:line="276" w:lineRule="auto"/>
      </w:pPr>
      <w:r>
        <w:t>(a) Cool the patient</w:t>
      </w:r>
    </w:p>
    <w:p>
      <w:pPr>
        <w:spacing w:after="200" w:line="276" w:lineRule="auto"/>
      </w:pPr>
      <w:r>
        <w:t>(b) Increase FiO2</w:t>
      </w:r>
    </w:p>
    <w:p>
      <w:pPr>
        <w:spacing w:after="200" w:line="276" w:lineRule="auto"/>
      </w:pPr>
      <w:r>
        <w:t>(c) Prevent drying of secretions, tube blockage and mucosal injury</w:t>
      </w:r>
    </w:p>
    <w:p>
      <w:pPr>
        <w:spacing w:after="200" w:line="276" w:lineRule="auto"/>
      </w:pPr>
      <w:r>
        <w:t>(d) Reduce bacterial growth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Prevent drying of secretions, tube blockage and mucosal injury</w:t>
      </w:r>
    </w:p>
    <w:p>
      <w:pPr>
        <w:spacing w:after="200" w:line="276" w:lineRule="auto"/>
      </w:pPr>
      <w:r>
        <w:t>🧠 Clinical Rationale: Dry gas thickens secretions and blocks tubes — use heated humidifiers or HME filters.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Cool the patient — a related concept, but it does not match the defining feature asked</w:t>
      </w:r>
    </w:p>
    <w:p>
      <w:pPr>
        <w:spacing w:after="200" w:line="276" w:lineRule="auto"/>
      </w:pPr>
      <w:r>
        <w:t>B. Increase FiO2 — a related concept, but it does not match the defining feature asked</w:t>
      </w:r>
    </w:p>
    <w:p>
      <w:pPr>
        <w:spacing w:after="200" w:line="276" w:lineRule="auto"/>
      </w:pPr>
      <w:r>
        <w:t>D. Reduce bacterial growth — a related concept, but it does not match the defining feature asked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Type 1 respiratory failure is defined by</w:t>
      </w:r>
    </w:p>
    <w:p>
      <w:pPr>
        <w:spacing w:after="200" w:line="276" w:lineRule="auto"/>
      </w:pPr>
      <w:r>
        <w:t>(a) Hypoxaemia with normal/low PaCO2 (PaO2 &lt;60 mmHg)</w:t>
      </w:r>
    </w:p>
    <w:p>
      <w:pPr>
        <w:spacing w:after="200" w:line="276" w:lineRule="auto"/>
      </w:pPr>
      <w:r>
        <w:t>(b) Hypercapnia only</w:t>
      </w:r>
    </w:p>
    <w:p>
      <w:pPr>
        <w:spacing w:after="200" w:line="276" w:lineRule="auto"/>
      </w:pPr>
      <w:r>
        <w:t>(c) Normal gases</w:t>
      </w:r>
    </w:p>
    <w:p>
      <w:pPr>
        <w:spacing w:after="200" w:line="276" w:lineRule="auto"/>
      </w:pPr>
      <w:r>
        <w:t>(d) Alkalosis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Hypoxaemia with normal/low PaCO2 (PaO2 &lt;60 mmHg)</w:t>
      </w:r>
    </w:p>
    <w:p>
      <w:pPr>
        <w:spacing w:after="200" w:line="276" w:lineRule="auto"/>
      </w:pPr>
      <w:r>
        <w:t>🧠 Clinical Rationale: Type 1 = oxygenation failure (pneumonia, PE, oedema); Type 2 = ventilation failure with hypercapnia (COPD, neuro).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Hypercapnia only — a related concept, but it does not match the defining feature asked</w:t>
      </w:r>
    </w:p>
    <w:p>
      <w:pPr>
        <w:spacing w:after="200" w:line="276" w:lineRule="auto"/>
      </w:pPr>
      <w:r>
        <w:t>C. Normal gases — a related concept, but it does not match the defining feature asked</w:t>
      </w:r>
    </w:p>
    <w:p>
      <w:pPr>
        <w:spacing w:after="200" w:line="276" w:lineRule="auto"/>
      </w:pPr>
      <w:r>
        <w:t>D. Alkalosis — a related concept, but it does not match the defining feature asked</w:t>
      </w:r>
    </w:p>
    <w:p>
      <w:pPr>
        <w:spacing w:after="200" w:line="276" w:lineRule="auto"/>
      </w:pPr>
      <w:r>
        <w:t>⚠️ Exam Trap: Type 2 (hypercapnic) failure needs careful oxygen (COPD — low flow) and often NIV; Type 1 needs high-flow oxygen/ventilation.</w:t>
      </w:r>
    </w:p>
    <w:p>
      <w:pPr>
        <w:spacing w:after="200" w:line="276" w:lineRule="auto"/>
      </w:pPr>
      <w:r>
        <w:t>💎 PNC Pearl: Type 1 respiratory failure = low PaO₂ (&lt; 60) alone; Type 2 = low PaO₂ + high PaCO₂ (&gt; 50) — think hypoventilation.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Type 2 respiratory failure is characterised by</w:t>
      </w:r>
    </w:p>
    <w:p>
      <w:pPr>
        <w:spacing w:after="200" w:line="276" w:lineRule="auto"/>
      </w:pPr>
      <w:r>
        <w:t>(a) Low PaCO2</w:t>
      </w:r>
    </w:p>
    <w:p>
      <w:pPr>
        <w:spacing w:after="200" w:line="276" w:lineRule="auto"/>
      </w:pPr>
      <w:r>
        <w:t>(b) PaCO2 &gt;50 mmHg (with hypoxaemia)</w:t>
      </w:r>
    </w:p>
    <w:p>
      <w:pPr>
        <w:spacing w:after="200" w:line="276" w:lineRule="auto"/>
      </w:pPr>
      <w:r>
        <w:t>(c) Normal PaCO2</w:t>
      </w:r>
    </w:p>
    <w:p>
      <w:pPr>
        <w:spacing w:after="200" w:line="276" w:lineRule="auto"/>
      </w:pPr>
      <w:r>
        <w:t>(d) High pH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PaCO2 &gt;50 mmHg (with hypoxaemia)</w:t>
      </w:r>
    </w:p>
    <w:p>
      <w:pPr>
        <w:spacing w:after="200" w:line="276" w:lineRule="auto"/>
      </w:pPr>
      <w:r>
        <w:t>🧠 Clinical Rationale: Type 2 = hypercapnic failure from inadequate alveolar ventilation.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Low PaCO2 — a related concept, but it does not match the defining feature asked</w:t>
      </w:r>
    </w:p>
    <w:p>
      <w:pPr>
        <w:spacing w:after="200" w:line="276" w:lineRule="auto"/>
      </w:pPr>
      <w:r>
        <w:t>C. Normal PaCO2 — a related concept, but it does not match the defining feature asked</w:t>
      </w:r>
    </w:p>
    <w:p>
      <w:pPr>
        <w:spacing w:after="200" w:line="276" w:lineRule="auto"/>
      </w:pPr>
      <w:r>
        <w:t>D. High pH — a related concept, but it does not match the defining feature asked</w:t>
      </w:r>
    </w:p>
    <w:p>
      <w:pPr>
        <w:spacing w:after="200" w:line="276" w:lineRule="auto"/>
      </w:pPr>
      <w:r>
        <w:t>⚠️ Exam Trap: Type 2 (hypercapnic) failure needs careful oxygen (COPD — low flow) and often NIV; Type 1 needs high-flow oxygen/ventilation.</w:t>
      </w:r>
    </w:p>
    <w:p>
      <w:pPr>
        <w:spacing w:after="200" w:line="276" w:lineRule="auto"/>
      </w:pPr>
      <w:r>
        <w:t>💎 PNC Pearl: Type 1 respiratory failure = low PaO₂ (&lt; 60) alone; Type 2 = low PaO₂ + high PaCO₂ (&gt; 50) — think hypoventilation.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Minute ventilation is calculated as</w:t>
      </w:r>
    </w:p>
    <w:p>
      <w:pPr>
        <w:spacing w:after="200" w:line="276" w:lineRule="auto"/>
      </w:pPr>
      <w:r>
        <w:t>(a) Tidal volume ÷ rate</w:t>
      </w:r>
    </w:p>
    <w:p>
      <w:pPr>
        <w:spacing w:after="200" w:line="276" w:lineRule="auto"/>
      </w:pPr>
      <w:r>
        <w:t>(b) Rate × FiO2</w:t>
      </w:r>
    </w:p>
    <w:p>
      <w:pPr>
        <w:spacing w:after="200" w:line="276" w:lineRule="auto"/>
      </w:pPr>
      <w:r>
        <w:t>(c) Tidal volume × respiratory rate</w:t>
      </w:r>
    </w:p>
    <w:p>
      <w:pPr>
        <w:spacing w:after="200" w:line="276" w:lineRule="auto"/>
      </w:pPr>
      <w:r>
        <w:t>(d) TV + rate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Tidal volume × respiratory rate</w:t>
      </w:r>
    </w:p>
    <w:p>
      <w:pPr>
        <w:spacing w:after="200" w:line="276" w:lineRule="auto"/>
      </w:pPr>
      <w:r>
        <w:t>🧠 Clinical Rationale: MV = TV × RR (~6-8 L/min); raising it lowers PaCO2.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Tidal volume ÷ rate — would result from an error in formula or unit conversion</w:t>
      </w:r>
    </w:p>
    <w:p>
      <w:pPr>
        <w:spacing w:after="200" w:line="276" w:lineRule="auto"/>
      </w:pPr>
      <w:r>
        <w:t>B. Rate × FiO2 — would result from an error in formula or unit conversion</w:t>
      </w:r>
    </w:p>
    <w:p>
      <w:pPr>
        <w:spacing w:after="200" w:line="276" w:lineRule="auto"/>
      </w:pPr>
      <w:r>
        <w:t>D. TV + rate — would result from an error in formula or unit conversion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Plateau pressure reflects</w:t>
      </w:r>
    </w:p>
    <w:p>
      <w:pPr>
        <w:spacing w:after="200" w:line="276" w:lineRule="auto"/>
      </w:pPr>
      <w:r>
        <w:t>(a) Airway resistance only</w:t>
      </w:r>
    </w:p>
    <w:p>
      <w:pPr>
        <w:spacing w:after="200" w:line="276" w:lineRule="auto"/>
      </w:pPr>
      <w:r>
        <w:t>(b) Cuff pressure</w:t>
      </w:r>
    </w:p>
    <w:p>
      <w:pPr>
        <w:spacing w:after="200" w:line="276" w:lineRule="auto"/>
      </w:pPr>
      <w:r>
        <w:t>(c) FiO2</w:t>
      </w:r>
    </w:p>
    <w:p>
      <w:pPr>
        <w:spacing w:after="200" w:line="276" w:lineRule="auto"/>
      </w:pPr>
      <w:r>
        <w:t>(d) Alveolar (lung) pressure during an inspiratory pause — keep ≤30 cm H2O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Alveolar (lung) pressure during an inspiratory pause — keep ≤30 cm H2O</w:t>
      </w:r>
    </w:p>
    <w:p>
      <w:pPr>
        <w:spacing w:after="200" w:line="276" w:lineRule="auto"/>
      </w:pPr>
      <w:r>
        <w:t>🧠 Clinical Rationale: Plateau (static) pressure estimates alveolar distending pressure; high values = lung injury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Airway resistance only — a related concept, but it does not match the defining feature asked</w:t>
      </w:r>
    </w:p>
    <w:p>
      <w:pPr>
        <w:spacing w:after="200" w:line="276" w:lineRule="auto"/>
      </w:pPr>
      <w:r>
        <w:t>B. Cuff pressure — a related concept, but it does not match the defining feature asked</w:t>
      </w:r>
    </w:p>
    <w:p>
      <w:pPr>
        <w:spacing w:after="200" w:line="276" w:lineRule="auto"/>
      </w:pPr>
      <w:r>
        <w:t>C. FiO2 — a related concept, but it does not match the defining feature asked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large gap between peak and plateau pressures suggests</w:t>
      </w:r>
    </w:p>
    <w:p>
      <w:pPr>
        <w:spacing w:after="200" w:line="276" w:lineRule="auto"/>
      </w:pPr>
      <w:r>
        <w:t>(a) Normal lungs</w:t>
      </w:r>
    </w:p>
    <w:p>
      <w:pPr>
        <w:spacing w:after="200" w:line="276" w:lineRule="auto"/>
      </w:pPr>
      <w:r>
        <w:t>(b) Low resistance</w:t>
      </w:r>
    </w:p>
    <w:p>
      <w:pPr>
        <w:spacing w:after="200" w:line="276" w:lineRule="auto"/>
      </w:pPr>
      <w:r>
        <w:t>(c) Increased airway resistance (e.g., secretions, bronchospasm, kinked tube)</w:t>
      </w:r>
    </w:p>
    <w:p>
      <w:pPr>
        <w:spacing w:after="200" w:line="276" w:lineRule="auto"/>
      </w:pPr>
      <w:r>
        <w:t>(d) High FiO2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Increased airway resistance (e.g., secretions, bronchospasm, kinked tube)</w:t>
      </w:r>
    </w:p>
    <w:p>
      <w:pPr>
        <w:spacing w:after="200" w:line="276" w:lineRule="auto"/>
      </w:pPr>
      <w:r>
        <w:t>🧠 Clinical Rationale: Peak − plateau gap widens with resistance; both rise together in poor compliance.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lungs — a related concept, but it does not match the defining feature asked</w:t>
      </w:r>
    </w:p>
    <w:p>
      <w:pPr>
        <w:spacing w:after="200" w:line="276" w:lineRule="auto"/>
      </w:pPr>
      <w:r>
        <w:t>B. Low resistance — a related concept, but it does not match the defining feature asked</w:t>
      </w:r>
    </w:p>
    <w:p>
      <w:pPr>
        <w:spacing w:after="200" w:line="276" w:lineRule="auto"/>
      </w:pPr>
      <w:r>
        <w:t>D. High FiO2 — a related concept, but it does not match the defining feature asked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speaking (Passy-Muir) valve allows a tracheostomy patient to speak by</w:t>
      </w:r>
    </w:p>
    <w:p>
      <w:pPr>
        <w:spacing w:after="200" w:line="276" w:lineRule="auto"/>
      </w:pPr>
      <w:r>
        <w:t>(a) Making noise electronically</w:t>
      </w:r>
    </w:p>
    <w:p>
      <w:pPr>
        <w:spacing w:after="200" w:line="276" w:lineRule="auto"/>
      </w:pPr>
      <w:r>
        <w:t>(b) Covering the stoma</w:t>
      </w:r>
    </w:p>
    <w:p>
      <w:pPr>
        <w:spacing w:after="200" w:line="276" w:lineRule="auto"/>
      </w:pPr>
      <w:r>
        <w:t>(c) Increasing FiO2</w:t>
      </w:r>
    </w:p>
    <w:p>
      <w:pPr>
        <w:spacing w:after="200" w:line="276" w:lineRule="auto"/>
      </w:pPr>
      <w:r>
        <w:t>(d) Directing exhaled air through the vocal cords (one-way valve, cuff deflated)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Directing exhaled air through the vocal cords (one-way valve, cuff deflated)</w:t>
      </w:r>
    </w:p>
    <w:p>
      <w:pPr>
        <w:spacing w:after="200" w:line="276" w:lineRule="auto"/>
      </w:pPr>
      <w:r>
        <w:t>🧠 Clinical Rationale: The valve opens on inspiration and closes on expiration, routing air past the cords — cuff must be deflated.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Making noise electronically — does not match the characteristic feature/management described in the stem</w:t>
      </w:r>
    </w:p>
    <w:p>
      <w:pPr>
        <w:spacing w:after="200" w:line="276" w:lineRule="auto"/>
      </w:pPr>
      <w:r>
        <w:t>B. Covering the stoma — does not match the characteristic feature/management described in the stem</w:t>
      </w:r>
    </w:p>
    <w:p>
      <w:pPr>
        <w:spacing w:after="200" w:line="276" w:lineRule="auto"/>
      </w:pPr>
      <w:r>
        <w:t>C. Increasing FiO2 — does not match the characteristic feature/management described in the stem</w:t>
      </w:r>
    </w:p>
    <w:p>
      <w:pPr>
        <w:spacing w:after="200" w:line="276" w:lineRule="auto"/>
      </w:pPr>
      <w:r>
        <w:t>⚠️ Exam Trap: In tracheostomy obstruction: suction, then remove inner cannula — never keep suctioning blindly; have a spare cannula and obturator at bedside.</w:t>
      </w:r>
    </w:p>
    <w:p>
      <w:pPr>
        <w:spacing w:after="200" w:line="276" w:lineRule="auto"/>
      </w:pPr>
      <w:r>
        <w:t>💎 PNC Pearl: Tracheostomy emergency: if the inner cannula is blocked, remove and replace it — if that fails, call for help and ventilate manually.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Tracheostomy</w:t>
      </w:r>
    </w:p>
    <w:p>
      <w:pPr>
        <w:spacing w:after="200" w:line="276" w:lineRule="auto"/>
      </w:pPr>
      <w:r>
        <w:t>→ Suction: sterile technique, pre-oxygenate, suction ≤ 10–15 s</w:t>
      </w:r>
    </w:p>
    <w:p>
      <w:pPr>
        <w:spacing w:after="200" w:line="276" w:lineRule="auto"/>
      </w:pPr>
      <w:r>
        <w:t>→ Care: keep obturator + spare inner cannula at bedside, humidification</w:t>
      </w:r>
    </w:p>
    <w:p>
      <w:pPr>
        <w:spacing w:after="200" w:line="276" w:lineRule="auto"/>
      </w:pPr>
      <w:r>
        <w:t>→ Emergency: blocked tube → suction → change inner cannula → call for help</w:t>
      </w:r>
    </w:p>
    <w:p>
      <w:pPr>
        <w:spacing w:after="200" w:line="276" w:lineRule="auto"/>
      </w:pPr>
      <w:r>
        <w:t>→ Communication: provide writing board/paper for the patient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pH of 7.45 is classified as</w:t>
      </w:r>
    </w:p>
    <w:p>
      <w:pPr>
        <w:spacing w:after="200" w:line="276" w:lineRule="auto"/>
      </w:pPr>
      <w:r>
        <w:t>(a) Alkalaemia</w:t>
      </w:r>
    </w:p>
    <w:p>
      <w:pPr>
        <w:spacing w:after="200" w:line="276" w:lineRule="auto"/>
      </w:pPr>
      <w:r>
        <w:t>(b) Acidaemia</w:t>
      </w:r>
    </w:p>
    <w:p>
      <w:pPr>
        <w:spacing w:after="200" w:line="276" w:lineRule="auto"/>
      </w:pPr>
      <w:r>
        <w:t>(c) Normal</w:t>
      </w:r>
    </w:p>
    <w:p>
      <w:pPr>
        <w:spacing w:after="200" w:line="276" w:lineRule="auto"/>
      </w:pPr>
      <w:r>
        <w:t>(d) Critical acidosis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Alkalaemia</w:t>
      </w:r>
    </w:p>
    <w:p>
      <w:pPr>
        <w:spacing w:after="200" w:line="276" w:lineRule="auto"/>
      </w:pPr>
      <w:r>
        <w:t>🧠 Clinical Rationale: Normal pH 7.35-7.45; &gt;7.45 = alkalaemia, &lt;7.35 = acidaemia.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Acidaemia — a related concept, but it does not match the defining feature asked</w:t>
      </w:r>
    </w:p>
    <w:p>
      <w:pPr>
        <w:spacing w:after="200" w:line="276" w:lineRule="auto"/>
      </w:pPr>
      <w:r>
        <w:t>C. Normal — a related concept, but it does not match the defining feature asked</w:t>
      </w:r>
    </w:p>
    <w:p>
      <w:pPr>
        <w:spacing w:after="200" w:line="276" w:lineRule="auto"/>
      </w:pPr>
      <w:r>
        <w:t>D. Critical acidosis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ABCDE bundle in the ICU stands for</w:t>
      </w:r>
    </w:p>
    <w:p>
      <w:pPr>
        <w:spacing w:after="200" w:line="276" w:lineRule="auto"/>
      </w:pPr>
      <w:r>
        <w:t>(a) Antibiotics, Blood, Catheter, Drugs, Exercise</w:t>
      </w:r>
    </w:p>
    <w:p>
      <w:pPr>
        <w:spacing w:after="200" w:line="276" w:lineRule="auto"/>
      </w:pPr>
      <w:r>
        <w:t>(b) Airway, Breathing, Circulation, Drugs, ECG</w:t>
      </w:r>
    </w:p>
    <w:p>
      <w:pPr>
        <w:spacing w:after="200" w:line="276" w:lineRule="auto"/>
      </w:pPr>
      <w:r>
        <w:t>(c) Assessment, Breathing, CPR, Defib, ECMO</w:t>
      </w:r>
    </w:p>
    <w:p>
      <w:pPr>
        <w:spacing w:after="200" w:line="276" w:lineRule="auto"/>
      </w:pPr>
      <w:r>
        <w:t>(d) Awakening trials, Breathing coordination, Delirium monitoring, Early mobility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Awakening trials, Breathing coordination, Delirium monitoring, Early mobility</w:t>
      </w:r>
    </w:p>
    <w:p>
      <w:pPr>
        <w:spacing w:after="200" w:line="276" w:lineRule="auto"/>
      </w:pPr>
      <w:r>
        <w:t>🧠 Clinical Rationale: ABCDE (awakening, breathing trials, coordination, delirium, early mobility) improves outcomes.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Antibiotics, Blood, Catheter, Drugs, Exercise — a related concept, but it does not match the defining feature asked</w:t>
      </w:r>
    </w:p>
    <w:p>
      <w:pPr>
        <w:spacing w:after="200" w:line="276" w:lineRule="auto"/>
      </w:pPr>
      <w:r>
        <w:t>B. Airway, Breathing, Circulation, Drugs, ECG — a related concept, but it does not match the defining feature asked</w:t>
      </w:r>
    </w:p>
    <w:p>
      <w:pPr>
        <w:spacing w:after="200" w:line="276" w:lineRule="auto"/>
      </w:pPr>
      <w:r>
        <w:t>C. Assessment, Breathing, CPR, Defib, ECMO — a related concept, but it does not match the defining feature asked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Sudden desaturation, hypotension and unilateral absent breath sounds in a ventilated patient suggest</w:t>
      </w:r>
    </w:p>
    <w:p>
      <w:pPr>
        <w:spacing w:after="200" w:line="276" w:lineRule="auto"/>
      </w:pPr>
      <w:r>
        <w:t>(a) Simple constipation</w:t>
      </w:r>
    </w:p>
    <w:p>
      <w:pPr>
        <w:spacing w:after="200" w:line="276" w:lineRule="auto"/>
      </w:pPr>
      <w:r>
        <w:t>(b) Normal mucus</w:t>
      </w:r>
    </w:p>
    <w:p>
      <w:pPr>
        <w:spacing w:after="200" w:line="276" w:lineRule="auto"/>
      </w:pPr>
      <w:r>
        <w:t>(c) Pneumothorax (possible tension) — decompress and get chest X-ray</w:t>
      </w:r>
    </w:p>
    <w:p>
      <w:pPr>
        <w:spacing w:after="200" w:line="276" w:lineRule="auto"/>
      </w:pPr>
      <w:r>
        <w:t>(d) Sedation effect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Pneumothorax (possible tension) — decompress and get chest X-ray</w:t>
      </w:r>
    </w:p>
    <w:p>
      <w:pPr>
        <w:spacing w:after="200" w:line="276" w:lineRule="auto"/>
      </w:pPr>
      <w:r>
        <w:t>🧠 Clinical Rationale: Positive pressure can cause barotrauma — ventilated patients are at risk of pneumothorax.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Hypotension — circulatory compromise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Simple constipation — does not match the characteristic feature/management described in the stem</w:t>
      </w:r>
    </w:p>
    <w:p>
      <w:pPr>
        <w:spacing w:after="200" w:line="276" w:lineRule="auto"/>
      </w:pPr>
      <w:r>
        <w:t>B. Normal mucus — does not match the characteristic feature/management described in the stem</w:t>
      </w:r>
    </w:p>
    <w:p>
      <w:pPr>
        <w:spacing w:after="200" w:line="276" w:lineRule="auto"/>
      </w:pPr>
      <w:r>
        <w:t>D. Sedation effect — does not match the characteristic feature/management described in the stem</w:t>
      </w:r>
    </w:p>
    <w:p>
      <w:pPr>
        <w:spacing w:after="200" w:line="276" w:lineRule="auto"/>
      </w:pPr>
      <w:r>
        <w:t>⚠️ Exam Trap: Tracheal deviation in pneumothorax points AWAY from the affected side — in tension pneumothorax it is a life-threatening emergency.</w:t>
      </w:r>
    </w:p>
    <w:p>
      <w:pPr>
        <w:spacing w:after="200" w:line="276" w:lineRule="auto"/>
      </w:pPr>
      <w:r>
        <w:t>💎 PNC Pearl: Tension pneumothorax: sudden dyspnoea + absent breath sounds + tracheal DEVIATION away from the side — needle decompression (2nd ICS, midclavicular).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Pneumothorax</w:t>
      </w:r>
    </w:p>
    <w:p>
      <w:pPr>
        <w:spacing w:after="200" w:line="276" w:lineRule="auto"/>
      </w:pPr>
      <w:r>
        <w:t>→ Spontaneous: sudden pleuritic chest pain + dyspnoea</w:t>
      </w:r>
    </w:p>
    <w:p>
      <w:pPr>
        <w:spacing w:after="200" w:line="276" w:lineRule="auto"/>
      </w:pPr>
      <w:r>
        <w:t>→ Tension: tracheal deviation, hypotension, absent breath sounds → needle decompression 2nd ICS MCL → chest tube</w:t>
      </w:r>
    </w:p>
    <w:p>
      <w:pPr>
        <w:spacing w:after="200" w:line="276" w:lineRule="auto"/>
      </w:pPr>
      <w:r>
        <w:t>→ Chest tube care: keep system below chest, no dependent loops, monitor for air leak/bubbling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High-flow nasal cannula (HFNC) is used for</w:t>
      </w:r>
    </w:p>
    <w:p>
      <w:pPr>
        <w:spacing w:after="200" w:line="276" w:lineRule="auto"/>
      </w:pPr>
      <w:r>
        <w:t>(a) Hypoxaemic respiratory failure — delivers heated, humidified oxygen up to 60 L/min</w:t>
      </w:r>
    </w:p>
    <w:p>
      <w:pPr>
        <w:spacing w:after="200" w:line="276" w:lineRule="auto"/>
      </w:pPr>
      <w:r>
        <w:t>(b) Hypercapnia only</w:t>
      </w:r>
    </w:p>
    <w:p>
      <w:pPr>
        <w:spacing w:after="200" w:line="276" w:lineRule="auto"/>
      </w:pPr>
      <w:r>
        <w:t>(c) All intubations</w:t>
      </w:r>
    </w:p>
    <w:p>
      <w:pPr>
        <w:spacing w:after="200" w:line="276" w:lineRule="auto"/>
      </w:pPr>
      <w:r>
        <w:t>(d) Skin care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Hypoxaemic respiratory failure — delivers heated, humidified oxygen up to 60 L/min</w:t>
      </w:r>
    </w:p>
    <w:p>
      <w:pPr>
        <w:spacing w:after="200" w:line="276" w:lineRule="auto"/>
      </w:pPr>
      <w:r>
        <w:t>🧠 Clinical Rationale: HFNC improves oxygenation, comfort and work of breathing in acute hypoxaemic failure.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Hypercapnia only — does not match the characteristic feature/management described in the stem</w:t>
      </w:r>
    </w:p>
    <w:p>
      <w:pPr>
        <w:spacing w:after="200" w:line="276" w:lineRule="auto"/>
      </w:pPr>
      <w:r>
        <w:t>C. All intubations — does not match the characteristic feature/management described in the stem</w:t>
      </w:r>
    </w:p>
    <w:p>
      <w:pPr>
        <w:spacing w:after="200" w:line="276" w:lineRule="auto"/>
      </w:pPr>
      <w:r>
        <w:t>D. Skin care — does not match the characteristic feature/management described in the stem</w:t>
      </w:r>
    </w:p>
    <w:p>
      <w:pPr>
        <w:spacing w:after="200" w:line="276" w:lineRule="auto"/>
      </w:pPr>
      <w:r>
        <w:t>⚠️ Exam Trap: Type 2 (hypercapnic) failure needs careful oxygen (COPD — low flow) and often NIV; Type 1 needs high-flow oxygen/ventilation.</w:t>
      </w:r>
    </w:p>
    <w:p>
      <w:pPr>
        <w:spacing w:after="200" w:line="276" w:lineRule="auto"/>
      </w:pPr>
      <w:r>
        <w:t>💎 PNC Pearl: Type 1 respiratory failure = low PaO₂ (&lt; 60) alone; Type 2 = low PaO₂ + high PaCO₂ (&gt; 50) — think hypoventilation.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Respiratory failure</w:t>
      </w:r>
    </w:p>
    <w:p>
      <w:pPr>
        <w:spacing w:after="200" w:line="276" w:lineRule="auto"/>
      </w:pPr>
      <w:r>
        <w:t>→ Type 1 (hypoxaemic): PaO₂ &lt; 60 mmHg, PaCO₂ normal/low — pneumonia, PE, ARDS</w:t>
      </w:r>
    </w:p>
    <w:p>
      <w:pPr>
        <w:spacing w:after="200" w:line="276" w:lineRule="auto"/>
      </w:pPr>
      <w:r>
        <w:t>→ Type 2 (hypercapnic): PaCO₂ &gt; 50 mmHg — COPD, sedation, neuromuscular</w:t>
      </w:r>
    </w:p>
    <w:p>
      <w:pPr>
        <w:spacing w:after="200" w:line="276" w:lineRule="auto"/>
      </w:pPr>
      <w:r>
        <w:t>→ Monitor: ABG, SpO₂, level of consciousness, respiratory effort</w:t>
      </w:r>
    </w:p>
    <w:p>
      <w:pPr>
        <w:spacing w:after="200" w:line="276" w:lineRule="auto"/>
      </w:pPr>
      <w:r>
        <w:t>→ Nursing: airway, positioning, oxygen titrated to target saturation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goal of sedation in a ventilated patient is</w:t>
      </w:r>
    </w:p>
    <w:p>
      <w:pPr>
        <w:spacing w:after="200" w:line="276" w:lineRule="auto"/>
      </w:pPr>
      <w:r>
        <w:t>(a) Deep paralysis always</w:t>
      </w:r>
    </w:p>
    <w:p>
      <w:pPr>
        <w:spacing w:after="200" w:line="276" w:lineRule="auto"/>
      </w:pPr>
      <w:r>
        <w:t>(b) Comfort with light sedation (RASS 0 to -2) and daily interruption</w:t>
      </w:r>
    </w:p>
    <w:p>
      <w:pPr>
        <w:spacing w:after="200" w:line="276" w:lineRule="auto"/>
      </w:pPr>
      <w:r>
        <w:t>(c) No sedation ever</w:t>
      </w:r>
    </w:p>
    <w:p>
      <w:pPr>
        <w:spacing w:after="200" w:line="276" w:lineRule="auto"/>
      </w:pPr>
      <w:r>
        <w:t>(d) Sleeping 24 hours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Comfort with light sedation (RASS 0 to -2) and daily interruption</w:t>
      </w:r>
    </w:p>
    <w:p>
      <w:pPr>
        <w:spacing w:after="200" w:line="276" w:lineRule="auto"/>
      </w:pPr>
      <w:r>
        <w:t>🧠 Clinical Rationale: Light sedation + daily sedation vacation reduces ventilator days and delirium.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Deep paralysis always — not the correct drug/class for this indication</w:t>
      </w:r>
    </w:p>
    <w:p>
      <w:pPr>
        <w:spacing w:after="200" w:line="276" w:lineRule="auto"/>
      </w:pPr>
      <w:r>
        <w:t>C. No sedation ever — not the correct drug/class for this indication</w:t>
      </w:r>
    </w:p>
    <w:p>
      <w:pPr>
        <w:spacing w:after="200" w:line="276" w:lineRule="auto"/>
      </w:pPr>
      <w:r>
        <w:t>D. Sleeping 24 hours — not the correct drug/class for this indication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Neuromuscular blocking agents are used in severe ARDS to</w:t>
      </w:r>
    </w:p>
    <w:p>
      <w:pPr>
        <w:spacing w:after="200" w:line="276" w:lineRule="auto"/>
      </w:pPr>
      <w:r>
        <w:t>(a) Sedate the patient</w:t>
      </w:r>
    </w:p>
    <w:p>
      <w:pPr>
        <w:spacing w:after="200" w:line="276" w:lineRule="auto"/>
      </w:pPr>
      <w:r>
        <w:t>(b) Treat infection</w:t>
      </w:r>
    </w:p>
    <w:p>
      <w:pPr>
        <w:spacing w:after="200" w:line="276" w:lineRule="auto"/>
      </w:pPr>
      <w:r>
        <w:t>(c) Prevent seizures</w:t>
      </w:r>
    </w:p>
    <w:p>
      <w:pPr>
        <w:spacing w:after="200" w:line="276" w:lineRule="auto"/>
      </w:pPr>
      <w:r>
        <w:t>(d) Improve oxygenation and reduce oxygen consumption when sedation alone fails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Improve oxygenation and reduce oxygen consumption when sedation alone fails</w:t>
      </w:r>
    </w:p>
    <w:p>
      <w:pPr>
        <w:spacing w:after="200" w:line="276" w:lineRule="auto"/>
      </w:pPr>
      <w:r>
        <w:t>🧠 Clinical Rationale: Cisatracurium improves oxygenation in severe ARDS early on (transiently) — always with deep sedation.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Sedate the patient — not the correct drug/class for this indication</w:t>
      </w:r>
    </w:p>
    <w:p>
      <w:pPr>
        <w:spacing w:after="200" w:line="276" w:lineRule="auto"/>
      </w:pPr>
      <w:r>
        <w:t>B. Treat infection — not the correct drug/class for this indication</w:t>
      </w:r>
    </w:p>
    <w:p>
      <w:pPr>
        <w:spacing w:after="200" w:line="276" w:lineRule="auto"/>
      </w:pPr>
      <w:r>
        <w:t>C. Prevent seizures — not the correct drug/class for this indication</w:t>
      </w:r>
    </w:p>
    <w:p>
      <w:pPr>
        <w:spacing w:after="200" w:line="276" w:lineRule="auto"/>
      </w:pPr>
      <w:r>
        <w:t>⚠️ Exam Trap: ARDS hypoxaemia does NOT correct easily with oxygen alone — it needs lung-protective ventilation (low tidal volume + PEEP), not just higher FiO₂.</w:t>
      </w:r>
    </w:p>
    <w:p>
      <w:pPr>
        <w:spacing w:after="200" w:line="276" w:lineRule="auto"/>
      </w:pPr>
      <w:r>
        <w:t>💎 PNC Pearl: ARDS = refractory hypoxaemia with bilateral infiltrates — managed with low tidal volumes (6 ml/kg), PEEP and prone positioning.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ARDS</w:t>
      </w:r>
    </w:p>
    <w:p>
      <w:pPr>
        <w:spacing w:after="200" w:line="276" w:lineRule="auto"/>
      </w:pPr>
      <w:r>
        <w:t>→ Clues: severe hypoxaemia, bilateral infiltrates, stiff lungs (not cardiogenic)</w:t>
      </w:r>
    </w:p>
    <w:p>
      <w:pPr>
        <w:spacing w:after="200" w:line="276" w:lineRule="auto"/>
      </w:pPr>
      <w:r>
        <w:t>→ Ventilation: low tidal volume 6 ml/kg, PEEP, permissive hypercapnia</w:t>
      </w:r>
    </w:p>
    <w:p>
      <w:pPr>
        <w:spacing w:after="200" w:line="276" w:lineRule="auto"/>
      </w:pPr>
      <w:r>
        <w:t>→ Positioning: prone to improve oxygenation</w:t>
      </w:r>
    </w:p>
    <w:p>
      <w:pPr>
        <w:spacing w:after="200" w:line="276" w:lineRule="auto"/>
      </w:pPr>
      <w:r>
        <w:t>→ Prevent VAP: HOB 30–45°, oral care, sedation vacations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