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Surgical asepsis means</w:t>
      </w:r>
    </w:p>
    <w:p>
      <w:pPr>
        <w:spacing w:after="200" w:line="276" w:lineRule="auto"/>
      </w:pPr>
      <w:r>
        <w:t>(a) Absence of ALL microorganisms including spores (sterile technique)</w:t>
      </w:r>
    </w:p>
    <w:p>
      <w:pPr>
        <w:spacing w:after="200" w:line="276" w:lineRule="auto"/>
      </w:pPr>
      <w:r>
        <w:t>(b) Reducing microorganisms to a safe level</w:t>
      </w:r>
    </w:p>
    <w:p>
      <w:pPr>
        <w:spacing w:after="200" w:line="276" w:lineRule="auto"/>
      </w:pPr>
      <w:r>
        <w:t>(c) Cleaning with soap</w:t>
      </w:r>
    </w:p>
    <w:p>
      <w:pPr>
        <w:spacing w:after="200" w:line="276" w:lineRule="auto"/>
      </w:pPr>
      <w:r>
        <w:t>(d) Hand washing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Absence of ALL microorganisms including spores (sterile technique)</w:t>
      </w:r>
    </w:p>
    <w:p>
      <w:pPr>
        <w:spacing w:after="200" w:line="276" w:lineRule="auto"/>
      </w:pPr>
      <w:r>
        <w:t>🧠 Clinical Rationale: Surgical asepsis = sterile technique; medical asepsis reduces but does not eliminate microbes.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Surgical Asepsis - Definition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Absence of ALL microorganisms including spores (sterile technique)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Reducing microorganisms to a safe level — correct in another context, but not for this patient/drug link</w:t>
      </w:r>
    </w:p>
    <w:p>
      <w:pPr>
        <w:spacing w:after="200" w:line="276" w:lineRule="auto"/>
      </w:pPr>
      <w:r>
        <w:t>C. Cleaning with soap — correct in another context, but not for this patient/drug link</w:t>
      </w:r>
    </w:p>
    <w:p>
      <w:pPr>
        <w:spacing w:after="200" w:line="276" w:lineRule="auto"/>
      </w:pPr>
      <w:r>
        <w:t>D. Hand washing only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Standard autoclave sterilisation conditions are</w:t>
      </w:r>
    </w:p>
    <w:p>
      <w:pPr>
        <w:spacing w:after="200" w:line="276" w:lineRule="auto"/>
      </w:pPr>
      <w:r>
        <w:t>(a) 100°C boiling, 10 minutes</w:t>
      </w:r>
    </w:p>
    <w:p>
      <w:pPr>
        <w:spacing w:after="200" w:line="276" w:lineRule="auto"/>
      </w:pPr>
      <w:r>
        <w:t>(b) 60°C, 1 hour</w:t>
      </w:r>
    </w:p>
    <w:p>
      <w:pPr>
        <w:spacing w:after="200" w:line="276" w:lineRule="auto"/>
      </w:pPr>
      <w:r>
        <w:t>(c) Room temperature, 24 hours</w:t>
      </w:r>
    </w:p>
    <w:p>
      <w:pPr>
        <w:spacing w:after="200" w:line="276" w:lineRule="auto"/>
      </w:pPr>
      <w:r>
        <w:t>(d) 121°C, 15 lb pressure (103 kPa), 15-30 minutes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121°C, 15 lb pressure (103 kPa), 15-30 minutes</w:t>
      </w:r>
    </w:p>
    <w:p>
      <w:pPr>
        <w:spacing w:after="200" w:line="276" w:lineRule="auto"/>
      </w:pPr>
      <w:r>
        <w:t>🧠 Clinical Rationale: Steam under pressure at 121°C/15 psi kills spores; dry heat requires 160-170°C for 1-2 hours.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Autoclave - Parameters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121°C, 15 lb pressure (103 kPa), 15-30 minutes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100°C boiling, 10 minutes — correct in another context, but not for this patient/drug link</w:t>
      </w:r>
    </w:p>
    <w:p>
      <w:pPr>
        <w:spacing w:after="200" w:line="276" w:lineRule="auto"/>
      </w:pPr>
      <w:r>
        <w:t>B. 60°C, 1 hour — correct in another context, but not for this patient/drug link</w:t>
      </w:r>
    </w:p>
    <w:p>
      <w:pPr>
        <w:spacing w:after="200" w:line="276" w:lineRule="auto"/>
      </w:pPr>
      <w:r>
        <w:t>C. Room temperature, 24 hours — correct in another context, but not for this patient/drug link</w:t>
      </w:r>
    </w:p>
    <w:p>
      <w:pPr>
        <w:spacing w:after="200" w:line="276" w:lineRule="auto"/>
      </w:pPr>
      <w:r>
        <w:t>⚠️ Exam Trap: Sterilization destroys ALL microorganisms including spores; disinfection only reduces pathogens — boiling/UV are disinfection, not sterilization.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Autoclaving (steam under pressure, 121°C, 15 psi, ~20 min) is the most reliable method of sterilization — it destroys spores.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Sterilization vs Disinfection</w:t>
      </w:r>
    </w:p>
    <w:p>
      <w:pPr>
        <w:spacing w:after="200" w:line="276" w:lineRule="auto"/>
      </w:pPr>
      <w:r>
        <w:t>→ Sterilization: kills all microbes + spores (autoclave, dry heat, ethylene oxide, radiation)</w:t>
      </w:r>
    </w:p>
    <w:p>
      <w:pPr>
        <w:spacing w:after="200" w:line="276" w:lineRule="auto"/>
      </w:pPr>
      <w:r>
        <w:t>→ Disinfection: reduces pathogens, not spores (boiling, chemicals, UV)</w:t>
      </w:r>
    </w:p>
    <w:p>
      <w:pPr>
        <w:spacing w:after="200" w:line="276" w:lineRule="auto"/>
      </w:pPr>
      <w:r>
        <w:t>→ Autoclave: 121°C, 15 psi, 20 min</w:t>
      </w:r>
    </w:p>
    <w:p>
      <w:pPr>
        <w:spacing w:after="200" w:line="276" w:lineRule="auto"/>
      </w:pPr>
      <w:r>
        <w:t>→ Spores are the marker of true sterilization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Autoclave effectiveness is monitored with</w:t>
      </w:r>
    </w:p>
    <w:p>
      <w:pPr>
        <w:spacing w:after="200" w:line="276" w:lineRule="auto"/>
      </w:pPr>
      <w:r>
        <w:t>(a) Colour change alone</w:t>
      </w:r>
    </w:p>
    <w:p>
      <w:pPr>
        <w:spacing w:after="200" w:line="276" w:lineRule="auto"/>
      </w:pPr>
      <w:r>
        <w:t>(b) Smell</w:t>
      </w:r>
    </w:p>
    <w:p>
      <w:pPr>
        <w:spacing w:after="200" w:line="276" w:lineRule="auto"/>
      </w:pPr>
      <w:r>
        <w:t>(c) Biological indicators (Bacillus stearothermophilus spores)</w:t>
      </w:r>
    </w:p>
    <w:p>
      <w:pPr>
        <w:spacing w:after="200" w:line="276" w:lineRule="auto"/>
      </w:pPr>
      <w:r>
        <w:t>(d) Visual inspection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Biological indicators (Bacillus stearothermophilus spores)</w:t>
      </w:r>
    </w:p>
    <w:p>
      <w:pPr>
        <w:spacing w:after="200" w:line="276" w:lineRule="auto"/>
      </w:pPr>
      <w:r>
        <w:t>🧠 Clinical Rationale: Biological indicators prove spore kill; chemical indicators confirm exposure.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Sterilisation - Spore Test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Biological indicators (Bacillus stearothermophilus spores)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Colour change alone — correct in another context, but not for this patient/drug link</w:t>
      </w:r>
    </w:p>
    <w:p>
      <w:pPr>
        <w:spacing w:after="200" w:line="276" w:lineRule="auto"/>
      </w:pPr>
      <w:r>
        <w:t>B. Smell — correct in another context, but not for this patient/drug link</w:t>
      </w:r>
    </w:p>
    <w:p>
      <w:pPr>
        <w:spacing w:after="200" w:line="276" w:lineRule="auto"/>
      </w:pPr>
      <w:r>
        <w:t>D. Visual inspection — correct in another context, but not for this patient/drug link</w:t>
      </w:r>
    </w:p>
    <w:p>
      <w:pPr>
        <w:spacing w:after="200" w:line="276" w:lineRule="auto"/>
      </w:pPr>
      <w:r>
        <w:t>⚠️ Exam Trap: Sterilization destroys ALL microorganisms including spores; disinfection only reduces pathogens — boiling/UV are disinfection, not sterilization.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Autoclaving (steam under pressure, 121°C, 15 psi, ~20 min) is the most reliable method of sterilization — it destroys spores.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Sterilization vs Disinfection</w:t>
      </w:r>
    </w:p>
    <w:p>
      <w:pPr>
        <w:spacing w:after="200" w:line="276" w:lineRule="auto"/>
      </w:pPr>
      <w:r>
        <w:t>→ Sterilization: kills all microbes + spores (autoclave, dry heat, ethylene oxide, radiation)</w:t>
      </w:r>
    </w:p>
    <w:p>
      <w:pPr>
        <w:spacing w:after="200" w:line="276" w:lineRule="auto"/>
      </w:pPr>
      <w:r>
        <w:t>→ Disinfection: reduces pathogens, not spores (boiling, chemicals, UV)</w:t>
      </w:r>
    </w:p>
    <w:p>
      <w:pPr>
        <w:spacing w:after="200" w:line="276" w:lineRule="auto"/>
      </w:pPr>
      <w:r>
        <w:t>→ Autoclave: 121°C, 15 psi, 20 min</w:t>
      </w:r>
    </w:p>
    <w:p>
      <w:pPr>
        <w:spacing w:after="200" w:line="276" w:lineRule="auto"/>
      </w:pPr>
      <w:r>
        <w:t>→ Spores are the marker of true sterilization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High-level disinfection of heat-sensitive endoscopes is achieved with</w:t>
      </w:r>
    </w:p>
    <w:p>
      <w:pPr>
        <w:spacing w:after="200" w:line="276" w:lineRule="auto"/>
      </w:pPr>
      <w:r>
        <w:t>(a) Soap and water</w:t>
      </w:r>
    </w:p>
    <w:p>
      <w:pPr>
        <w:spacing w:after="200" w:line="276" w:lineRule="auto"/>
      </w:pPr>
      <w:r>
        <w:t>(b) Glutaraldehyde (2%) or ortho-phthalaldehyde</w:t>
      </w:r>
    </w:p>
    <w:p>
      <w:pPr>
        <w:spacing w:after="200" w:line="276" w:lineRule="auto"/>
      </w:pPr>
      <w:r>
        <w:t>(c) Alcohol wipe</w:t>
      </w:r>
    </w:p>
    <w:p>
      <w:pPr>
        <w:spacing w:after="200" w:line="276" w:lineRule="auto"/>
      </w:pPr>
      <w:r>
        <w:t>(d) UV light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Glutaraldehyde (2%) or ortho-phthalaldehyde</w:t>
      </w:r>
    </w:p>
    <w:p>
      <w:pPr>
        <w:spacing w:after="200" w:line="276" w:lineRule="auto"/>
      </w:pPr>
      <w:r>
        <w:t>🧠 Clinical Rationale: HLD with glutaraldehyde/OPA/chlorine dioxide kills vegetative organisms and most spores.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Disinfection - Glutaraldehyde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Glutaraldehyde (2%) or ortho-phthalaldehyde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Soap and water — correct in another context, but not for this patient/drug link</w:t>
      </w:r>
    </w:p>
    <w:p>
      <w:pPr>
        <w:spacing w:after="200" w:line="276" w:lineRule="auto"/>
      </w:pPr>
      <w:r>
        <w:t>C. Alcohol wipe — correct in another context, but not for this patient/drug link</w:t>
      </w:r>
    </w:p>
    <w:p>
      <w:pPr>
        <w:spacing w:after="200" w:line="276" w:lineRule="auto"/>
      </w:pPr>
      <w:r>
        <w:t>D. UV light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Chlorhexidine gluconate is preferred for pre-operative skin prep because it</w:t>
      </w:r>
    </w:p>
    <w:p>
      <w:pPr>
        <w:spacing w:after="200" w:line="276" w:lineRule="auto"/>
      </w:pPr>
      <w:r>
        <w:t>(a) Is a sterilant</w:t>
      </w:r>
    </w:p>
    <w:p>
      <w:pPr>
        <w:spacing w:after="200" w:line="276" w:lineRule="auto"/>
      </w:pPr>
      <w:r>
        <w:t>(b) Kills spores instantly</w:t>
      </w:r>
    </w:p>
    <w:p>
      <w:pPr>
        <w:spacing w:after="200" w:line="276" w:lineRule="auto"/>
      </w:pPr>
      <w:r>
        <w:t>(c) Has no side effects</w:t>
      </w:r>
    </w:p>
    <w:p>
      <w:pPr>
        <w:spacing w:after="200" w:line="276" w:lineRule="auto"/>
      </w:pPr>
      <w:r>
        <w:t>(d) Provides persistent broad-spectrum antibacterial activity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Provides persistent broad-spectrum antibacterial activity</w:t>
      </w:r>
    </w:p>
    <w:p>
      <w:pPr>
        <w:spacing w:after="200" w:line="276" w:lineRule="auto"/>
      </w:pPr>
      <w:r>
        <w:t>🧠 Clinical Rationale: CHG (2% with alcohol) reduces SSI and CLABSI better than povidone-iodine.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Antiseptic - Chlorhexidine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Provides persistent broad-spectrum antibacterial activity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a sterilant — correct in another context, but not for this patient/drug link</w:t>
      </w:r>
    </w:p>
    <w:p>
      <w:pPr>
        <w:spacing w:after="200" w:line="276" w:lineRule="auto"/>
      </w:pPr>
      <w:r>
        <w:t>B. Kills spores instantly — correct in another context, but not for this patient/drug link</w:t>
      </w:r>
    </w:p>
    <w:p>
      <w:pPr>
        <w:spacing w:after="200" w:line="276" w:lineRule="auto"/>
      </w:pPr>
      <w:r>
        <w:t>C. Has no side effects — correct in another context, but not for this patient/drug link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One of the WHO '5 moments' for hand hygiene is</w:t>
      </w:r>
    </w:p>
    <w:p>
      <w:pPr>
        <w:spacing w:after="200" w:line="276" w:lineRule="auto"/>
      </w:pPr>
      <w:r>
        <w:t>(a) After eating only</w:t>
      </w:r>
    </w:p>
    <w:p>
      <w:pPr>
        <w:spacing w:after="200" w:line="276" w:lineRule="auto"/>
      </w:pPr>
      <w:r>
        <w:t>(b) Only on arrival</w:t>
      </w:r>
    </w:p>
    <w:p>
      <w:pPr>
        <w:spacing w:after="200" w:line="276" w:lineRule="auto"/>
      </w:pPr>
      <w:r>
        <w:t>(c) Once daily</w:t>
      </w:r>
    </w:p>
    <w:p>
      <w:pPr>
        <w:spacing w:after="200" w:line="276" w:lineRule="auto"/>
      </w:pPr>
      <w:r>
        <w:t>(d) Before aseptic procedure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Before aseptic procedure</w:t>
      </w:r>
    </w:p>
    <w:p>
      <w:pPr>
        <w:spacing w:after="200" w:line="276" w:lineRule="auto"/>
      </w:pPr>
      <w:r>
        <w:t>🧠 Clinical Rationale: The 5 moments: before touching patient, before aseptic task, after body-fluid exposure, after touching patient, after touching surroundings.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Hand Hygiene - WHO Moments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Before aseptic procedure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After eating only — correct in another context, but not for this patient/drug link</w:t>
      </w:r>
    </w:p>
    <w:p>
      <w:pPr>
        <w:spacing w:after="200" w:line="276" w:lineRule="auto"/>
      </w:pPr>
      <w:r>
        <w:t>B. Only on arrival — correct in another context, but not for this patient/drug link</w:t>
      </w:r>
    </w:p>
    <w:p>
      <w:pPr>
        <w:spacing w:after="200" w:line="276" w:lineRule="auto"/>
      </w:pPr>
      <w:r>
        <w:t>C. Once daily — correct in another context, but not for this patient/drug link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Hand hygiene</w:t>
      </w:r>
    </w:p>
    <w:p>
      <w:pPr>
        <w:spacing w:after="200" w:line="276" w:lineRule="auto"/>
      </w:pPr>
      <w:r>
        <w:t>→ 5 moments: before touching patient, before clean/aseptic procedure, after body-fluid exposure, after touching patient, after touching surroundings</w:t>
      </w:r>
    </w:p>
    <w:p>
      <w:pPr>
        <w:spacing w:after="200" w:line="276" w:lineRule="auto"/>
      </w:pPr>
      <w:r>
        <w:t>→ Alcohol rub: when hands are not visibly soiled</w:t>
      </w:r>
    </w:p>
    <w:p>
      <w:pPr>
        <w:spacing w:after="200" w:line="276" w:lineRule="auto"/>
      </w:pPr>
      <w:r>
        <w:t>→ Soap and water: visibly dirty, C. difficile, norovirus</w:t>
      </w:r>
    </w:p>
    <w:p>
      <w:pPr>
        <w:spacing w:after="200" w:line="276" w:lineRule="auto"/>
      </w:pPr>
      <w:r>
        <w:t>→ Keep nails short; remove rings and jewellery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Routine hand washing with soap and water should last</w:t>
      </w:r>
    </w:p>
    <w:p>
      <w:pPr>
        <w:spacing w:after="200" w:line="276" w:lineRule="auto"/>
      </w:pPr>
      <w:r>
        <w:t>(a) 2 seconds</w:t>
      </w:r>
    </w:p>
    <w:p>
      <w:pPr>
        <w:spacing w:after="200" w:line="276" w:lineRule="auto"/>
      </w:pPr>
      <w:r>
        <w:t>(b) 10 minutes</w:t>
      </w:r>
    </w:p>
    <w:p>
      <w:pPr>
        <w:spacing w:after="200" w:line="276" w:lineRule="auto"/>
      </w:pPr>
      <w:r>
        <w:t>(c) 40-60 seconds</w:t>
      </w:r>
    </w:p>
    <w:p>
      <w:pPr>
        <w:spacing w:after="200" w:line="276" w:lineRule="auto"/>
      </w:pPr>
      <w:r>
        <w:t>(d) 1 hour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40-60 seconds</w:t>
      </w:r>
    </w:p>
    <w:p>
      <w:pPr>
        <w:spacing w:after="200" w:line="276" w:lineRule="auto"/>
      </w:pPr>
      <w:r>
        <w:t>🧠 Clinical Rationale: WHO technique: 40-60 s with soap; alcohol rub 20-30 s; wash when visibly soiled.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Hand Hygiene - Duration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40-60 seconds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 seconds — correct in another context, but not for this patient/drug link</w:t>
      </w:r>
    </w:p>
    <w:p>
      <w:pPr>
        <w:spacing w:after="200" w:line="276" w:lineRule="auto"/>
      </w:pPr>
      <w:r>
        <w:t>B. 10 minutes — correct in another context, but not for this patient/drug link</w:t>
      </w:r>
    </w:p>
    <w:p>
      <w:pPr>
        <w:spacing w:after="200" w:line="276" w:lineRule="auto"/>
      </w:pPr>
      <w:r>
        <w:t>D. 1 hour — correct in another context, but not for this patient/drug link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Hand hygiene</w:t>
      </w:r>
    </w:p>
    <w:p>
      <w:pPr>
        <w:spacing w:after="200" w:line="276" w:lineRule="auto"/>
      </w:pPr>
      <w:r>
        <w:t>→ 5 moments: before touching patient, before clean/aseptic procedure, after body-fluid exposure, after touching patient, after touching surroundings</w:t>
      </w:r>
    </w:p>
    <w:p>
      <w:pPr>
        <w:spacing w:after="200" w:line="276" w:lineRule="auto"/>
      </w:pPr>
      <w:r>
        <w:t>→ Alcohol rub: when hands are not visibly soiled</w:t>
      </w:r>
    </w:p>
    <w:p>
      <w:pPr>
        <w:spacing w:after="200" w:line="276" w:lineRule="auto"/>
      </w:pPr>
      <w:r>
        <w:t>→ Soap and water: visibly dirty, C. difficile, norovirus</w:t>
      </w:r>
    </w:p>
    <w:p>
      <w:pPr>
        <w:spacing w:after="200" w:line="276" w:lineRule="auto"/>
      </w:pPr>
      <w:r>
        <w:t>→ Keep nails short; remove rings and jewellery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Sterile gloves are required for</w:t>
      </w:r>
    </w:p>
    <w:p>
      <w:pPr>
        <w:spacing w:after="200" w:line="276" w:lineRule="auto"/>
      </w:pPr>
      <w:r>
        <w:t>(a) Taking BP</w:t>
      </w:r>
    </w:p>
    <w:p>
      <w:pPr>
        <w:spacing w:after="200" w:line="276" w:lineRule="auto"/>
      </w:pPr>
      <w:r>
        <w:t>(b) Inserting a urinary catheter</w:t>
      </w:r>
    </w:p>
    <w:p>
      <w:pPr>
        <w:spacing w:after="200" w:line="276" w:lineRule="auto"/>
      </w:pPr>
      <w:r>
        <w:t>(c) Escorting a patient</w:t>
      </w:r>
    </w:p>
    <w:p>
      <w:pPr>
        <w:spacing w:after="200" w:line="276" w:lineRule="auto"/>
      </w:pPr>
      <w:r>
        <w:t>(d) Answering a phone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Inserting a urinary catheter</w:t>
      </w:r>
    </w:p>
    <w:p>
      <w:pPr>
        <w:spacing w:after="200" w:line="276" w:lineRule="auto"/>
      </w:pPr>
      <w:r>
        <w:t>🧠 Clinical Rationale: Any procedure breaching sterile field or mucosa (catheter, wound, central line) needs sterile gloves.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Gloves - Indication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Inserting a urinary catheter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Taking BP — correct in another context, but not for this patient/drug link</w:t>
      </w:r>
    </w:p>
    <w:p>
      <w:pPr>
        <w:spacing w:after="200" w:line="276" w:lineRule="auto"/>
      </w:pPr>
      <w:r>
        <w:t>C. Escorting a patient — correct in another context, but not for this patient/drug link</w:t>
      </w:r>
    </w:p>
    <w:p>
      <w:pPr>
        <w:spacing w:after="200" w:line="276" w:lineRule="auto"/>
      </w:pPr>
      <w:r>
        <w:t>D. Answering a phone — correct in another context, but not for this patient/drug link</w:t>
      </w:r>
    </w:p>
    <w:p>
      <w:pPr>
        <w:spacing w:after="200" w:line="276" w:lineRule="auto"/>
      </w:pPr>
      <w:r>
        <w:t>⚠️ Exam Trap: Bag on the bed beside the patient is wrong — reflux risk; routine irrigation is not indicated unless blocked.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Keep the drainage bag BELOW the level of the bladder to prevent reflux and UTI.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Indwelling catheter care</w:t>
      </w:r>
    </w:p>
    <w:p>
      <w:pPr>
        <w:spacing w:after="200" w:line="276" w:lineRule="auto"/>
      </w:pPr>
      <w:r>
        <w:t>→ Bag below bladder level, never on the floor</w:t>
      </w:r>
    </w:p>
    <w:p>
      <w:pPr>
        <w:spacing w:after="200" w:line="276" w:lineRule="auto"/>
      </w:pPr>
      <w:r>
        <w:t>→ Closed drainage system, secure catheter, perineal hygiene</w:t>
      </w:r>
    </w:p>
    <w:p>
      <w:pPr>
        <w:spacing w:after="200" w:line="276" w:lineRule="auto"/>
      </w:pPr>
      <w:r>
        <w:t>→ Empty bag regularly; measure output; note colour, clarity</w:t>
      </w:r>
    </w:p>
    <w:p>
      <w:pPr>
        <w:spacing w:after="200" w:line="276" w:lineRule="auto"/>
      </w:pPr>
      <w:r>
        <w:t>→ Encourage fluids (unless contraindicated)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fluid-resistant mask is worn to protect against</w:t>
      </w:r>
    </w:p>
    <w:p>
      <w:pPr>
        <w:spacing w:after="200" w:line="276" w:lineRule="auto"/>
      </w:pPr>
      <w:r>
        <w:t>(a) Only dust</w:t>
      </w:r>
    </w:p>
    <w:p>
      <w:pPr>
        <w:spacing w:after="200" w:line="276" w:lineRule="auto"/>
      </w:pPr>
      <w:r>
        <w:t>(b) Cold air</w:t>
      </w:r>
    </w:p>
    <w:p>
      <w:pPr>
        <w:spacing w:after="200" w:line="276" w:lineRule="auto"/>
      </w:pPr>
      <w:r>
        <w:t>(c) No risk</w:t>
      </w:r>
    </w:p>
    <w:p>
      <w:pPr>
        <w:spacing w:after="200" w:line="276" w:lineRule="auto"/>
      </w:pPr>
      <w:r>
        <w:t>(d) Splash of blood/body fluids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Splash of blood/body fluids</w:t>
      </w:r>
    </w:p>
    <w:p>
      <w:pPr>
        <w:spacing w:after="200" w:line="276" w:lineRule="auto"/>
      </w:pPr>
      <w:r>
        <w:t>🧠 Clinical Rationale: Fluid-resistant masks (and eye protection) guard against splashes; N95 for airborne pathogens.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Mask - Fluid-Resistant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Splash of blood/body fluids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dust — correct in another context, but not for this patient/drug link</w:t>
      </w:r>
    </w:p>
    <w:p>
      <w:pPr>
        <w:spacing w:after="200" w:line="276" w:lineRule="auto"/>
      </w:pPr>
      <w:r>
        <w:t>B. Cold air — correct in another context, but not for this patient/drug link</w:t>
      </w:r>
    </w:p>
    <w:p>
      <w:pPr>
        <w:spacing w:after="200" w:line="276" w:lineRule="auto"/>
      </w:pPr>
      <w:r>
        <w:t>C. No risk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Sharps and needles must be disposed in which coloured container?</w:t>
      </w:r>
    </w:p>
    <w:p>
      <w:pPr>
        <w:spacing w:after="200" w:line="276" w:lineRule="auto"/>
      </w:pPr>
      <w:r>
        <w:t>(a) Red bag</w:t>
      </w:r>
    </w:p>
    <w:p>
      <w:pPr>
        <w:spacing w:after="200" w:line="276" w:lineRule="auto"/>
      </w:pPr>
      <w:r>
        <w:t>(b) Yellow bag</w:t>
      </w:r>
    </w:p>
    <w:p>
      <w:pPr>
        <w:spacing w:after="200" w:line="276" w:lineRule="auto"/>
      </w:pPr>
      <w:r>
        <w:t>(c) White/translucent puncture-proof (sharps) container</w:t>
      </w:r>
    </w:p>
    <w:p>
      <w:pPr>
        <w:spacing w:after="200" w:line="276" w:lineRule="auto"/>
      </w:pPr>
      <w:r>
        <w:t>(d) Black bag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White/translucent puncture-proof (sharps) container</w:t>
      </w:r>
    </w:p>
    <w:p>
      <w:pPr>
        <w:spacing w:after="200" w:line="276" w:lineRule="auto"/>
      </w:pPr>
      <w:r>
        <w:t>🧠 Clinical Rationale: BMW rules 2016: white = sharps; yellow = infectious; red = recyclable contaminated; blue = glass.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Waste - BMW Categories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White/translucent puncture-proof (sharps) container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 bag — correct in another context, but not for this patient/drug link</w:t>
      </w:r>
    </w:p>
    <w:p>
      <w:pPr>
        <w:spacing w:after="200" w:line="276" w:lineRule="auto"/>
      </w:pPr>
      <w:r>
        <w:t>B. Yellow bag — correct in another context, but not for this patient/drug link</w:t>
      </w:r>
    </w:p>
    <w:p>
      <w:pPr>
        <w:spacing w:after="200" w:line="276" w:lineRule="auto"/>
      </w:pPr>
      <w:r>
        <w:t>D. Black bag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infection requires AIRBORNE precautions?</w:t>
      </w:r>
    </w:p>
    <w:p>
      <w:pPr>
        <w:spacing w:after="200" w:line="276" w:lineRule="auto"/>
      </w:pPr>
      <w:r>
        <w:t>(a) Influenza</w:t>
      </w:r>
    </w:p>
    <w:p>
      <w:pPr>
        <w:spacing w:after="200" w:line="276" w:lineRule="auto"/>
      </w:pPr>
      <w:r>
        <w:t>(b) MRSA</w:t>
      </w:r>
    </w:p>
    <w:p>
      <w:pPr>
        <w:spacing w:after="200" w:line="276" w:lineRule="auto"/>
      </w:pPr>
      <w:r>
        <w:t>(c) Tuberculosis, measles and chickenpox</w:t>
      </w:r>
    </w:p>
    <w:p>
      <w:pPr>
        <w:spacing w:after="200" w:line="276" w:lineRule="auto"/>
      </w:pPr>
      <w:r>
        <w:t>(d) C. difficile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Tuberculosis, measles and chickenpox</w:t>
      </w:r>
    </w:p>
    <w:p>
      <w:pPr>
        <w:spacing w:after="200" w:line="276" w:lineRule="auto"/>
      </w:pPr>
      <w:r>
        <w:t>🧠 Clinical Rationale: TB, measles, varicella spread &lt;5 µm in air — N95/respirator and negative-pressure room.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Airborne - Disease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Tuberculosis, measles and chickenpox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Influenza — correct in another context, but not for this patient/drug link</w:t>
      </w:r>
    </w:p>
    <w:p>
      <w:pPr>
        <w:spacing w:after="200" w:line="276" w:lineRule="auto"/>
      </w:pPr>
      <w:r>
        <w:t>B. MRSA — correct in another context, but not for this patient/drug link</w:t>
      </w:r>
    </w:p>
    <w:p>
      <w:pPr>
        <w:spacing w:after="200" w:line="276" w:lineRule="auto"/>
      </w:pPr>
      <w:r>
        <w:t>D. C. difficile — correct in another context, but not for this patient/drug link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Droplet precautions are needed for</w:t>
      </w:r>
    </w:p>
    <w:p>
      <w:pPr>
        <w:spacing w:after="200" w:line="276" w:lineRule="auto"/>
      </w:pPr>
      <w:r>
        <w:t>(a) Influenza, meningococcal meningitis and pertussis</w:t>
      </w:r>
    </w:p>
    <w:p>
      <w:pPr>
        <w:spacing w:after="200" w:line="276" w:lineRule="auto"/>
      </w:pPr>
      <w:r>
        <w:t>(b) TB</w:t>
      </w:r>
    </w:p>
    <w:p>
      <w:pPr>
        <w:spacing w:after="200" w:line="276" w:lineRule="auto"/>
      </w:pPr>
      <w:r>
        <w:t>(c) Chickenpox</w:t>
      </w:r>
    </w:p>
    <w:p>
      <w:pPr>
        <w:spacing w:after="200" w:line="276" w:lineRule="auto"/>
      </w:pPr>
      <w:r>
        <w:t>(d) Measles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Influenza, meningococcal meningitis and pertussis</w:t>
      </w:r>
    </w:p>
    <w:p>
      <w:pPr>
        <w:spacing w:after="200" w:line="276" w:lineRule="auto"/>
      </w:pPr>
      <w:r>
        <w:t>🧠 Clinical Rationale: Droplets travel &gt;5 µm, ~1-2 m — surgical mask within 1 m of patient.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Droplet - Disease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Influenza, meningococcal meningitis and pertussis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TB — correct in another context, but not for this patient/drug link</w:t>
      </w:r>
    </w:p>
    <w:p>
      <w:pPr>
        <w:spacing w:after="200" w:line="276" w:lineRule="auto"/>
      </w:pPr>
      <w:r>
        <w:t>C. Chickenpox — correct in another context, but not for this patient/drug link</w:t>
      </w:r>
    </w:p>
    <w:p>
      <w:pPr>
        <w:spacing w:after="200" w:line="276" w:lineRule="auto"/>
      </w:pPr>
      <w:r>
        <w:t>D. Measles — correct in another context, but not for this patient/drug link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Contact precautions are used for</w:t>
      </w:r>
    </w:p>
    <w:p>
      <w:pPr>
        <w:spacing w:after="200" w:line="276" w:lineRule="auto"/>
      </w:pPr>
      <w:r>
        <w:t>(a) MRSA, VRE, C. difficile and scabies</w:t>
      </w:r>
    </w:p>
    <w:p>
      <w:pPr>
        <w:spacing w:after="200" w:line="276" w:lineRule="auto"/>
      </w:pPr>
      <w:r>
        <w:t>(b) Measles</w:t>
      </w:r>
    </w:p>
    <w:p>
      <w:pPr>
        <w:spacing w:after="200" w:line="276" w:lineRule="auto"/>
      </w:pPr>
      <w:r>
        <w:t>(c) TB</w:t>
      </w:r>
    </w:p>
    <w:p>
      <w:pPr>
        <w:spacing w:after="200" w:line="276" w:lineRule="auto"/>
      </w:pPr>
      <w:r>
        <w:t>(d) Chickenpox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MRSA, VRE, C. difficile and scabies</w:t>
      </w:r>
    </w:p>
    <w:p>
      <w:pPr>
        <w:spacing w:after="200" w:line="276" w:lineRule="auto"/>
      </w:pPr>
      <w:r>
        <w:t>🧠 Clinical Rationale: Gloves + gown + dedicated equipment for contact-spread organisms.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Contact - Disease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MRSA, VRE, C. difficile and scabies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Measles — correct in another context, but not for this patient/drug link</w:t>
      </w:r>
    </w:p>
    <w:p>
      <w:pPr>
        <w:spacing w:after="200" w:line="276" w:lineRule="auto"/>
      </w:pPr>
      <w:r>
        <w:t>C. TB — correct in another context, but not for this patient/drug link</w:t>
      </w:r>
    </w:p>
    <w:p>
      <w:pPr>
        <w:spacing w:after="200" w:line="276" w:lineRule="auto"/>
      </w:pPr>
      <w:r>
        <w:t>D. Chickenpox — correct in another context, but not for this patient/drug link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correct PPE donning sequence is</w:t>
      </w:r>
    </w:p>
    <w:p>
      <w:pPr>
        <w:spacing w:after="200" w:line="276" w:lineRule="auto"/>
      </w:pPr>
      <w:r>
        <w:t>(a) Gloves → gown → mask</w:t>
      </w:r>
    </w:p>
    <w:p>
      <w:pPr>
        <w:spacing w:after="200" w:line="276" w:lineRule="auto"/>
      </w:pPr>
      <w:r>
        <w:t>(b) Mask → gloves → gown</w:t>
      </w:r>
    </w:p>
    <w:p>
      <w:pPr>
        <w:spacing w:after="200" w:line="276" w:lineRule="auto"/>
      </w:pPr>
      <w:r>
        <w:t>(c) Goggles → gloves → gown</w:t>
      </w:r>
    </w:p>
    <w:p>
      <w:pPr>
        <w:spacing w:after="200" w:line="276" w:lineRule="auto"/>
      </w:pPr>
      <w:r>
        <w:t>(d) Gown → mask → goggles → gloves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Gown → mask → goggles → gloves</w:t>
      </w:r>
    </w:p>
    <w:p>
      <w:pPr>
        <w:spacing w:after="200" w:line="276" w:lineRule="auto"/>
      </w:pPr>
      <w:r>
        <w:t>🧠 Clinical Rationale: Don: gown, mask/respirator, eye protection, gloves; doff in reverse (gloves first, gown, then mask last).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PPE - Donning Order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Gown → mask → goggles → gloves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Gloves → gown → mask — correct in another context, but not for this patient/drug link</w:t>
      </w:r>
    </w:p>
    <w:p>
      <w:pPr>
        <w:spacing w:after="200" w:line="276" w:lineRule="auto"/>
      </w:pPr>
      <w:r>
        <w:t>B. Mask → gloves → gown — correct in another context, but not for this patient/drug link</w:t>
      </w:r>
    </w:p>
    <w:p>
      <w:pPr>
        <w:spacing w:after="200" w:line="276" w:lineRule="auto"/>
      </w:pPr>
      <w:r>
        <w:t>C. Goggles → gloves → gown — correct in another context, but not for this patient/drug link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negative-pressure isolation room is used for</w:t>
      </w:r>
    </w:p>
    <w:p>
      <w:pPr>
        <w:spacing w:after="200" w:line="276" w:lineRule="auto"/>
      </w:pPr>
      <w:r>
        <w:t>(a) All patients</w:t>
      </w:r>
    </w:p>
    <w:p>
      <w:pPr>
        <w:spacing w:after="200" w:line="276" w:lineRule="auto"/>
      </w:pPr>
      <w:r>
        <w:t>(b) Mobility issues</w:t>
      </w:r>
    </w:p>
    <w:p>
      <w:pPr>
        <w:spacing w:after="200" w:line="276" w:lineRule="auto"/>
      </w:pPr>
      <w:r>
        <w:t>(c) Airborne infections to prevent outward airflow</w:t>
      </w:r>
    </w:p>
    <w:p>
      <w:pPr>
        <w:spacing w:after="200" w:line="276" w:lineRule="auto"/>
      </w:pPr>
      <w:r>
        <w:t>(d) Comfort care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Airborne infections to prevent outward airflow</w:t>
      </w:r>
    </w:p>
    <w:p>
      <w:pPr>
        <w:spacing w:after="200" w:line="276" w:lineRule="auto"/>
      </w:pPr>
      <w:r>
        <w:t>🧠 Clinical Rationale: Negative pressure draws air in, containing airborne particles; positive pressure protects immunocompromised patients.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Negative Pressure - Purpose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Airborne infections to prevent outward airflow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 patients — correct in another context, but not for this patient/drug link</w:t>
      </w:r>
    </w:p>
    <w:p>
      <w:pPr>
        <w:spacing w:after="200" w:line="276" w:lineRule="auto"/>
      </w:pPr>
      <w:r>
        <w:t>B. Mobility issues — correct in another context, but not for this patient/drug link</w:t>
      </w:r>
    </w:p>
    <w:p>
      <w:pPr>
        <w:spacing w:after="200" w:line="276" w:lineRule="auto"/>
      </w:pPr>
      <w:r>
        <w:t>D. Comfort care — correct in another context, but not for this patient/drug link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in strict isolation may experience</w:t>
      </w:r>
    </w:p>
    <w:p>
      <w:pPr>
        <w:spacing w:after="200" w:line="276" w:lineRule="auto"/>
      </w:pPr>
      <w:r>
        <w:t>(a) No psychological effect</w:t>
      </w:r>
    </w:p>
    <w:p>
      <w:pPr>
        <w:spacing w:after="200" w:line="276" w:lineRule="auto"/>
      </w:pPr>
      <w:r>
        <w:t>(b) Loneliness and sensory deprivation — provide orientation and social contact</w:t>
      </w:r>
    </w:p>
    <w:p>
      <w:pPr>
        <w:spacing w:after="200" w:line="276" w:lineRule="auto"/>
      </w:pPr>
      <w:r>
        <w:t>(c) Improved mood</w:t>
      </w:r>
    </w:p>
    <w:p>
      <w:pPr>
        <w:spacing w:after="200" w:line="276" w:lineRule="auto"/>
      </w:pPr>
      <w:r>
        <w:t>(d) Only physical benefits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Loneliness and sensory deprivation — provide orientation and social contact</w:t>
      </w:r>
    </w:p>
    <w:p>
      <w:pPr>
        <w:spacing w:after="200" w:line="276" w:lineRule="auto"/>
      </w:pPr>
      <w:r>
        <w:t>🧠 Clinical Rationale: Isolation can cause anxiety, depression and delirium — maintain communication and meaningful activity.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Isolation - Patient Communication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Loneliness and sensory deprivation — provide orientation and social contact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psychological effect — correct in another context, but not for this patient/drug link</w:t>
      </w:r>
    </w:p>
    <w:p>
      <w:pPr>
        <w:spacing w:after="200" w:line="276" w:lineRule="auto"/>
      </w:pPr>
      <w:r>
        <w:t>C. Improved mood — correct in another context, but not for this patient/drug link</w:t>
      </w:r>
    </w:p>
    <w:p>
      <w:pPr>
        <w:spacing w:after="200" w:line="276" w:lineRule="auto"/>
      </w:pPr>
      <w:r>
        <w:t>D. Only physical benefits — correct in another context, but not for this patient/drug link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fomite is</w:t>
      </w:r>
    </w:p>
    <w:p>
      <w:pPr>
        <w:spacing w:after="200" w:line="276" w:lineRule="auto"/>
      </w:pPr>
      <w:r>
        <w:t>(a) A living vector</w:t>
      </w:r>
    </w:p>
    <w:p>
      <w:pPr>
        <w:spacing w:after="200" w:line="276" w:lineRule="auto"/>
      </w:pPr>
      <w:r>
        <w:t>(b) An inanimate object that carries pathogens (e.g., bedrail, stethoscope)</w:t>
      </w:r>
    </w:p>
    <w:p>
      <w:pPr>
        <w:spacing w:after="200" w:line="276" w:lineRule="auto"/>
      </w:pPr>
      <w:r>
        <w:t>(c) A droplet</w:t>
      </w:r>
    </w:p>
    <w:p>
      <w:pPr>
        <w:spacing w:after="200" w:line="276" w:lineRule="auto"/>
      </w:pPr>
      <w:r>
        <w:t>(d) A patient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An inanimate object that carries pathogens (e.g., bedrail, stethoscope)</w:t>
      </w:r>
    </w:p>
    <w:p>
      <w:pPr>
        <w:spacing w:after="200" w:line="276" w:lineRule="auto"/>
      </w:pPr>
      <w:r>
        <w:t>🧠 Clinical Rationale: Fomites (equipment, surfaces) transmit organisms — clean and disinfect shared items.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Transmission - Fomite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An inanimate object that carries pathogens (e.g., bedrail, stethoscope)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living vector — correct in another context, but not for this patient/drug link</w:t>
      </w:r>
    </w:p>
    <w:p>
      <w:pPr>
        <w:spacing w:after="200" w:line="276" w:lineRule="auto"/>
      </w:pPr>
      <w:r>
        <w:t>C. A droplet — correct in another context, but not for this patient/drug link</w:t>
      </w:r>
    </w:p>
    <w:p>
      <w:pPr>
        <w:spacing w:after="200" w:line="276" w:lineRule="auto"/>
      </w:pPr>
      <w:r>
        <w:t>D. A patient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C. difficile room, the environment must be cleaned with</w:t>
      </w:r>
    </w:p>
    <w:p>
      <w:pPr>
        <w:spacing w:after="200" w:line="276" w:lineRule="auto"/>
      </w:pPr>
      <w:r>
        <w:t>(a) Chlorine-releasing agents (e.g., hypochlorite) — sporicidal</w:t>
      </w:r>
    </w:p>
    <w:p>
      <w:pPr>
        <w:spacing w:after="200" w:line="276" w:lineRule="auto"/>
      </w:pPr>
      <w:r>
        <w:t>(b) Plain soap</w:t>
      </w:r>
    </w:p>
    <w:p>
      <w:pPr>
        <w:spacing w:after="200" w:line="276" w:lineRule="auto"/>
      </w:pPr>
      <w:r>
        <w:t>(c) Alcohol only</w:t>
      </w:r>
    </w:p>
    <w:p>
      <w:pPr>
        <w:spacing w:after="200" w:line="276" w:lineRule="auto"/>
      </w:pPr>
      <w:r>
        <w:t>(d) Detergent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Chlorine-releasing agents (e.g., hypochlorite) — sporicidal</w:t>
      </w:r>
    </w:p>
    <w:p>
      <w:pPr>
        <w:spacing w:after="200" w:line="276" w:lineRule="auto"/>
      </w:pPr>
      <w:r>
        <w:t>🧠 Clinical Rationale: C. difficile spores resist alcohol — use chlorine-based disinfectant; hand hygiene with soap and water.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Environmental - Cleaning Sporicidal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Chlorine-releasing agents (e.g., hypochlorite) — sporicidal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Plain soap — correct in another context, but not for this patient/drug link</w:t>
      </w:r>
    </w:p>
    <w:p>
      <w:pPr>
        <w:spacing w:after="200" w:line="276" w:lineRule="auto"/>
      </w:pPr>
      <w:r>
        <w:t>C. Alcohol only — correct in another context, but not for this patient/drug link</w:t>
      </w:r>
    </w:p>
    <w:p>
      <w:pPr>
        <w:spacing w:after="200" w:line="276" w:lineRule="auto"/>
      </w:pPr>
      <w:r>
        <w:t>D. Detergent only — correct in another context, but not for this patient/drug link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Hand hygiene</w:t>
      </w:r>
    </w:p>
    <w:p>
      <w:pPr>
        <w:spacing w:after="200" w:line="276" w:lineRule="auto"/>
      </w:pPr>
      <w:r>
        <w:t>→ 5 moments: before touching patient, before clean/aseptic procedure, after body-fluid exposure, after touching patient, after touching surroundings</w:t>
      </w:r>
    </w:p>
    <w:p>
      <w:pPr>
        <w:spacing w:after="200" w:line="276" w:lineRule="auto"/>
      </w:pPr>
      <w:r>
        <w:t>→ Alcohol rub: when hands are not visibly soiled</w:t>
      </w:r>
    </w:p>
    <w:p>
      <w:pPr>
        <w:spacing w:after="200" w:line="276" w:lineRule="auto"/>
      </w:pPr>
      <w:r>
        <w:t>→ Soap and water: visibly dirty, C. difficile, norovirus</w:t>
      </w:r>
    </w:p>
    <w:p>
      <w:pPr>
        <w:spacing w:after="200" w:line="276" w:lineRule="auto"/>
      </w:pPr>
      <w:r>
        <w:t>→ Keep nails short; remove rings and jewellery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Immediately after a needlestick injury, the nurse should</w:t>
      </w:r>
    </w:p>
    <w:p>
      <w:pPr>
        <w:spacing w:after="200" w:line="276" w:lineRule="auto"/>
      </w:pPr>
      <w:r>
        <w:t>(a) Squeeze and suck the wound</w:t>
      </w:r>
    </w:p>
    <w:p>
      <w:pPr>
        <w:spacing w:after="200" w:line="276" w:lineRule="auto"/>
      </w:pPr>
      <w:r>
        <w:t>(b) Wash with soap and water, report, and start PEP risk assessment</w:t>
      </w:r>
    </w:p>
    <w:p>
      <w:pPr>
        <w:spacing w:after="200" w:line="276" w:lineRule="auto"/>
      </w:pPr>
      <w:r>
        <w:t>(c) Apply alcohol only</w:t>
      </w:r>
    </w:p>
    <w:p>
      <w:pPr>
        <w:spacing w:after="200" w:line="276" w:lineRule="auto"/>
      </w:pPr>
      <w:r>
        <w:t>(d) Wait a week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Wash with soap and water, report, and start PEP risk assessment</w:t>
      </w:r>
    </w:p>
    <w:p>
      <w:pPr>
        <w:spacing w:after="200" w:line="276" w:lineRule="auto"/>
      </w:pPr>
      <w:r>
        <w:t>🧠 Clinical Rationale: Wash, don't squeeze, report promptly; assess source, give HIV PEP within 72 h (ideally 2 h).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Needlestick - Immediate Action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Wash with soap and water, report, and start PEP risk assessment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Squeeze and suck the wound — correct in another context, but not for this patient/drug link</w:t>
      </w:r>
    </w:p>
    <w:p>
      <w:pPr>
        <w:spacing w:after="200" w:line="276" w:lineRule="auto"/>
      </w:pPr>
      <w:r>
        <w:t>C. Apply alcohol only — correct in another context, but not for this patient/drug link</w:t>
      </w:r>
    </w:p>
    <w:p>
      <w:pPr>
        <w:spacing w:after="200" w:line="276" w:lineRule="auto"/>
      </w:pPr>
      <w:r>
        <w:t>D. Wait a week — correct in another context, but not for this patient/drug link</w:t>
      </w:r>
    </w:p>
    <w:p>
      <w:pPr>
        <w:spacing w:after="200" w:line="276" w:lineRule="auto"/>
      </w:pPr>
      <w:r>
        <w:t>⚠️ Exam Trap: Needlestick protocol: wash with soap and water, report immediately, start PEP within 72 h — do not squeeze the wound.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HIV post-exposure prophylaxis (PEP) must start within 72 hours of exposure — and use standard precautions to prevent exposure.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HIV/AIDS</w:t>
      </w:r>
    </w:p>
    <w:p>
      <w:pPr>
        <w:spacing w:after="200" w:line="276" w:lineRule="auto"/>
      </w:pPr>
      <w:r>
        <w:t>→ Transmission: blood, sexual, mother-to-child; not casual contact</w:t>
      </w:r>
    </w:p>
    <w:p>
      <w:pPr>
        <w:spacing w:after="200" w:line="276" w:lineRule="auto"/>
      </w:pPr>
      <w:r>
        <w:t>→ PEP: start within 72 h (ideally 2 h), 28-day course, follow-up testing</w:t>
      </w:r>
    </w:p>
    <w:p>
      <w:pPr>
        <w:spacing w:after="200" w:line="276" w:lineRule="auto"/>
      </w:pPr>
      <w:r>
        <w:t>→ Opportunistic infections: PCP (cotrimoxazole prophylaxis), TB, candidiasis</w:t>
      </w:r>
    </w:p>
    <w:p>
      <w:pPr>
        <w:spacing w:after="200" w:line="276" w:lineRule="auto"/>
      </w:pPr>
      <w:r>
        <w:t>→ Care: adherence, monitoring CD4/viral load, universal precautions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safest way to handle a used needle is</w:t>
      </w:r>
    </w:p>
    <w:p>
      <w:pPr>
        <w:spacing w:after="200" w:line="276" w:lineRule="auto"/>
      </w:pPr>
      <w:r>
        <w:t>(a) Immediate disposal in a puncture-proof sharps container (never recap)</w:t>
      </w:r>
    </w:p>
    <w:p>
      <w:pPr>
        <w:spacing w:after="200" w:line="276" w:lineRule="auto"/>
      </w:pPr>
      <w:r>
        <w:t>(b) Recapping with two hands</w:t>
      </w:r>
    </w:p>
    <w:p>
      <w:pPr>
        <w:spacing w:after="200" w:line="276" w:lineRule="auto"/>
      </w:pPr>
      <w:r>
        <w:t>(c) Bending the needle</w:t>
      </w:r>
    </w:p>
    <w:p>
      <w:pPr>
        <w:spacing w:after="200" w:line="276" w:lineRule="auto"/>
      </w:pPr>
      <w:r>
        <w:t>(d) Leaving it on the tray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Immediate disposal in a puncture-proof sharps container (never recap)</w:t>
      </w:r>
    </w:p>
    <w:p>
      <w:pPr>
        <w:spacing w:after="200" w:line="276" w:lineRule="auto"/>
      </w:pPr>
      <w:r>
        <w:t>🧠 Clinical Rationale: Never recap/bend — activate safety devices and dispose at point of use.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Sharps - Safe Practice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Immediate disposal in a puncture-proof sharps container (never recap)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Recapping with two hands — correct in another context, but not for this patient/drug link</w:t>
      </w:r>
    </w:p>
    <w:p>
      <w:pPr>
        <w:spacing w:after="200" w:line="276" w:lineRule="auto"/>
      </w:pPr>
      <w:r>
        <w:t>C. Bending the needle — correct in another context, but not for this patient/drug link</w:t>
      </w:r>
    </w:p>
    <w:p>
      <w:pPr>
        <w:spacing w:after="200" w:line="276" w:lineRule="auto"/>
      </w:pPr>
      <w:r>
        <w:t>D. Leaving it on the tray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