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Identify the condition shown in the given image.</w:t>
      </w:r>
      <w:r>
        <w:drawing>
          <wp:inline xmlns:a="http://schemas.openxmlformats.org/drawingml/2006/main" xmlns:pic="http://schemas.openxmlformats.org/drawingml/2006/picture">
            <wp:extent cx="2560320" cy="2291486"/>
            <wp:docPr id="1" name="Picture 1"/>
            <wp:cNvGraphicFramePr>
              <a:graphicFrameLocks noChangeAspect="1"/>
            </wp:cNvGraphicFramePr>
            <a:graphic>
              <a:graphicData uri="http://schemas.openxmlformats.org/drawingml/2006/picture">
                <pic:pic>
                  <pic:nvPicPr>
                    <pic:cNvPr id="0" name="M06-Q21.png"/>
                    <pic:cNvPicPr/>
                  </pic:nvPicPr>
                  <pic:blipFill>
                    <a:blip r:embed="rId9"/>
                    <a:stretch>
                      <a:fillRect/>
                    </a:stretch>
                  </pic:blipFill>
                  <pic:spPr>
                    <a:xfrm>
                      <a:off x="0" y="0"/>
                      <a:ext cx="2560320" cy="2291486"/>
                    </a:xfrm>
                    <a:prstGeom prst="rect"/>
                  </pic:spPr>
                </pic:pic>
              </a:graphicData>
            </a:graphic>
          </wp:inline>
        </w:drawing>
      </w:r>
    </w:p>
    <w:p>
      <w:r>
        <w:t>(a)  Gangrenous colon</w:t>
      </w:r>
    </w:p>
    <w:p>
      <w:r>
        <w:t>(b)  Omphalocele</w:t>
      </w:r>
    </w:p>
    <w:p>
      <w:r>
        <w:t>(c)  Crohn's disease</w:t>
      </w:r>
    </w:p>
    <w:p>
      <w:r>
        <w:t>(d)  Abdominal hernia</w:t>
      </w:r>
    </w:p>
    <w:p>
      <w:r>
        <w:t>Answer: a</w:t>
      </w:r>
    </w:p>
    <w:p>
      <w:r>
        <w:rPr>
          <w:b/>
        </w:rPr>
        <w:t>Solution: ✅ Correct Answer: a</w:t>
      </w:r>
    </w:p>
    <w:p>
      <w:r>
        <w:rPr>
          <w:b/>
        </w:rPr>
        <w:t xml:space="preserve">🧠 Clinical Rationale: </w:t>
      </w:r>
      <w:r>
        <w:t>The image shows a GANGRENOUS COLON — a segment of bowel that has lost its blood supply (ischaemia) and turned black/green with a foul odour. This occurs in mesenteric ischaemia, volvulus or strangulated hernia. Gangrenous bowel is a surgical emergency: the necrotic segment must be resected to prevent perforation, peritonitis and septic shock.</w:t>
      </w:r>
    </w:p>
    <w:p>
      <w:r>
        <w:rPr>
          <w:b/>
        </w:rPr>
        <w:t xml:space="preserve">🔍 Key Clues: </w:t>
      </w:r>
      <w:r>
        <w:t>Black/discoloured bowel segment + loss of blood supply = gangrenous colon = surgical emergency.</w:t>
      </w:r>
    </w:p>
    <w:p>
      <w:r>
        <w:rPr>
          <w:b/>
        </w:rPr>
        <w:t xml:space="preserve">🚨 Priority Principle: </w:t>
      </w:r>
      <w:r>
        <w:t>Suspected gangrenous bowel → NPO, IV fluids, broad-spectrum antibiotics, urgent surgical consultation — never feed or delay.</w:t>
      </w:r>
    </w:p>
    <w:p>
      <w:r>
        <w:rPr>
          <w:b/>
        </w:rPr>
        <w:t xml:space="preserve">❌ Why Not Other Options: </w:t>
      </w:r>
      <w:r>
        <w:t>b — Omphalocele is a congenital abdominal wall defect with bowel protruding through the umbilicus in a sac. | c — Crohn's disease is chronic transmural inflammation, not a black necrotic segment. | d — Abdominal hernia is a protrusion of bowel through a defect, not necrotic tissue.</w:t>
      </w:r>
    </w:p>
    <w:p>
      <w:r>
        <w:rPr>
          <w:b/>
        </w:rPr>
        <w:t xml:space="preserve">⚠️ Exam Trap: </w:t>
      </w:r>
      <w:r>
        <w:t>"Black bowel = Crohn's" — dark necrotic bowel means GANGRENE/ischaemia, not inflammatory bowel disease.</w:t>
      </w:r>
    </w:p>
    <w:p>
      <w:r>
        <w:rPr>
          <w:b/>
        </w:rPr>
        <w:t xml:space="preserve">🩺 Clinical Thinking: </w:t>
      </w:r>
      <w:r>
        <w:t>Assess colour and viability → black/green + no blood supply = gangrene → urgent resection.</w:t>
      </w:r>
    </w:p>
    <w:p>
      <w:r>
        <w:rPr>
          <w:b/>
        </w:rPr>
        <w:t xml:space="preserve">🇮🇳 Hinglish Decoder: </w:t>
      </w:r>
      <w:r>
        <w:t>Image mein bowel ka segment kaala/necrotic hai — blood supply khatam ho gaya = GANGRENOUS colon. Yeh surgical emergency hai, turant resection chahiye.</w:t>
      </w:r>
    </w:p>
    <w:p>
      <w:r>
        <w:rPr>
          <w:b/>
        </w:rPr>
        <w:t xml:space="preserve">💎 PNC Pearl: </w:t>
      </w:r>
      <w:r>
        <w:t>Gangrenous bowel = black, necrotic, surgical emergency.</w:t>
      </w:r>
    </w:p>
    <w:p>
      <w:r>
        <w:t>Positive Marks: 1    Negative Marks: 0.33</w:t>
      </w:r>
    </w:p>
    <w:p>
      <w:r>
        <w:rPr>
          <w:b/>
        </w:rPr>
        <w:t>Question: A patient presents with BP 210/130 mmHg, severe headache, visual disturbance and confusion. Which nursing action is the PRIORITY?</w:t>
      </w:r>
    </w:p>
    <w:p>
      <w:r>
        <w:t>(a)  Recheck the blood pressure after 30 minutes</w:t>
      </w:r>
    </w:p>
    <w:p>
      <w:r>
        <w:t>(b)  Start IV antihypertensive therapy and monitor for organ damage</w:t>
      </w:r>
    </w:p>
    <w:p>
      <w:r>
        <w:t>(c)  Give oral antihypertensive and discharge home</w:t>
      </w:r>
    </w:p>
    <w:p>
      <w:r>
        <w:t>(d)  Place the patient on bed rest and observe for 2 hours</w:t>
      </w:r>
    </w:p>
    <w:p>
      <w:r>
        <w:t>Answer: b</w:t>
      </w:r>
    </w:p>
    <w:p>
      <w:r>
        <w:rPr>
          <w:b/>
        </w:rPr>
        <w:t>Solution: ✅ Correct Answer: b</w:t>
      </w:r>
    </w:p>
    <w:p>
      <w:r>
        <w:rPr>
          <w:b/>
        </w:rPr>
        <w:t xml:space="preserve">🧠 Clinical Rationale: </w:t>
      </w:r>
      <w:r>
        <w:t>This is HYPERTENSIVE EMERGENCY — markedly elevated BP with acute target-organ damage (headache, visual disturbance, confusion = CNS involvement). Treatment requires IV antihypertensive therapy (e.g., nitroprusside, labetalol) in a monitored setting to lower BP safely (not too fast), while monitoring for stroke, encephalopathy, MI and renal failure. Hypertensive urgency (no organ damage) can be managed with oral drugs.</w:t>
      </w:r>
    </w:p>
    <w:p>
      <w:r>
        <w:rPr>
          <w:b/>
        </w:rPr>
        <w:t xml:space="preserve">🔍 Key Clues: </w:t>
      </w:r>
      <w:r>
        <w:t>BP &gt;180/120 + organ damage signs (CNS/visual) = hypertensive EMERGENCY = IV therapy + monitoring.</w:t>
      </w:r>
    </w:p>
    <w:p>
      <w:r>
        <w:rPr>
          <w:b/>
        </w:rPr>
        <w:t xml:space="preserve">🚨 Priority Principle: </w:t>
      </w:r>
      <w:r>
        <w:t>Hypertensive emergency = IV drugs + ICU-level monitoring; lower BP gradually (max ~25% in first hour) to avoid cerebral hypoperfusion.</w:t>
      </w:r>
    </w:p>
    <w:p>
      <w:r>
        <w:rPr>
          <w:b/>
        </w:rPr>
        <w:t xml:space="preserve">❌ Why Not Other Options: </w:t>
      </w:r>
      <w:r>
        <w:t>a — Rechecking delays treatment of an emergency. | c — Oral drugs and discharge are for hypertensive URGENCY without organ damage. | d — Observation alone does not treat active organ damage.</w:t>
      </w:r>
    </w:p>
    <w:p>
      <w:r>
        <w:rPr>
          <w:b/>
        </w:rPr>
        <w:t xml:space="preserve">⚠️ Exam Trap: </w:t>
      </w:r>
      <w:r>
        <w:t>"Lower the BP rapidly to normal" — drop it GRADUALLY; rapid normalisation can cause cerebral/renal ischaemia.</w:t>
      </w:r>
    </w:p>
    <w:p>
      <w:r>
        <w:rPr>
          <w:b/>
        </w:rPr>
        <w:t xml:space="preserve">🩺 Clinical Thinking: </w:t>
      </w:r>
      <w:r>
        <w:t>BP very high + organ damage → emergency → IV antihypertensive + monitoring → gradual reduction.</w:t>
      </w:r>
    </w:p>
    <w:p>
      <w:r>
        <w:rPr>
          <w:b/>
        </w:rPr>
        <w:t xml:space="preserve">🇮🇳 Hinglish Decoder: </w:t>
      </w:r>
      <w:r>
        <w:t>BP 210/130 + confusion/visual disturbance = HYPERTENSIVE EMERGENCY (organ damage). IV antihypertensive + monitor karo, BP dheere-dheere low karo.</w:t>
      </w:r>
    </w:p>
    <w:p>
      <w:r>
        <w:rPr>
          <w:b/>
        </w:rPr>
        <w:t xml:space="preserve">💎 PNC Pearl: </w:t>
      </w:r>
      <w:r>
        <w:t>Emergency = IV drugs + organ monitoring; urgency = oral drugs.</w:t>
      </w:r>
    </w:p>
    <w:p>
      <w:r>
        <w:t>Positive Marks: 1    Negative Marks: 0.33</w:t>
      </w:r>
    </w:p>
    <w:p>
      <w:r>
        <w:rPr>
          <w:b/>
        </w:rPr>
        <w:t>Question: A patient with cirrhosis vomits bright red blood and has haematemesis. Which nursing intervention is PRIORITY?</w:t>
      </w:r>
    </w:p>
    <w:p>
      <w:r>
        <w:t>(a)  Insert a nasogastric tube for gastric lavage</w:t>
      </w:r>
    </w:p>
    <w:p>
      <w:r>
        <w:t>(b)  Administer an enema</w:t>
      </w:r>
    </w:p>
    <w:p>
      <w:r>
        <w:t>(c)  Prepare for endoscopy and start IV octreotide</w:t>
      </w:r>
    </w:p>
    <w:p>
      <w:r>
        <w:t>(d)  Start a high-protein diet</w:t>
      </w:r>
    </w:p>
    <w:p>
      <w:r>
        <w:t>Answer: c</w:t>
      </w:r>
    </w:p>
    <w:p>
      <w:r>
        <w:rPr>
          <w:b/>
        </w:rPr>
        <w:t>Solution: ✅ Correct Answer: c</w:t>
      </w:r>
    </w:p>
    <w:p>
      <w:r>
        <w:rPr>
          <w:b/>
        </w:rPr>
        <w:t xml:space="preserve">🧠 Clinical Rationale: </w:t>
      </w:r>
      <w:r>
        <w:t>Haematemesis in cirrhosis suggests OESOPHAGEAL VARICEAL BLEEDING — a life-threatening complication of portal hypertension. Management: airway protection, IV fluids/resuscitation, IV OCTREOTIDE (or vasopressin) to reduce portal pressure, and urgent ENDOSCOPY with band ligation. An NG tube is AVOIDED (trauma to varices, risk of rebleeding); enemas and high-protein diets are contraindicated (protein precipitates encephalopathy).</w:t>
      </w:r>
    </w:p>
    <w:p>
      <w:r>
        <w:rPr>
          <w:b/>
        </w:rPr>
        <w:t xml:space="preserve">🔍 Key Clues: </w:t>
      </w:r>
      <w:r>
        <w:t>Cirrhosis + haematemesis = variceal bleed → octreotide + urgent endoscopy; avoid NG tube and high protein.</w:t>
      </w:r>
    </w:p>
    <w:p>
      <w:r>
        <w:rPr>
          <w:b/>
        </w:rPr>
        <w:t xml:space="preserve">🚨 Priority Principle: </w:t>
      </w:r>
      <w:r>
        <w:t>Variceal bleeding: resuscitate, lower portal pressure (octreotide), urgent banding — NEVER pass an NG tube or give high-protein feeds.</w:t>
      </w:r>
    </w:p>
    <w:p>
      <w:r>
        <w:rPr>
          <w:b/>
        </w:rPr>
        <w:t xml:space="preserve">❌ Why Not Other Options: </w:t>
      </w:r>
      <w:r>
        <w:t>a — NG tube insertion risks traumatising the varices and worsening bleeding. | b — Enemas have no role in acute variceal bleeding. | d — High protein is contraindicated (precipitates hepatic encephalopathy).</w:t>
      </w:r>
    </w:p>
    <w:p>
      <w:r>
        <w:rPr>
          <w:b/>
        </w:rPr>
        <w:t xml:space="preserve">⚠️ Exam Trap: </w:t>
      </w:r>
      <w:r>
        <w:t>"Gastric lavage with NG tube for haematemesis" — in suspected VARICES the NG tube is contraindicated; endoscopy is the priority.</w:t>
      </w:r>
    </w:p>
    <w:p>
      <w:r>
        <w:rPr>
          <w:b/>
        </w:rPr>
        <w:t xml:space="preserve">🩺 Clinical Thinking: </w:t>
      </w:r>
      <w:r>
        <w:t>Cirrhosis + haematemesis → protect airway → IV access + fluids → octreotide → urgent endoscopy.</w:t>
      </w:r>
    </w:p>
    <w:p>
      <w:r>
        <w:rPr>
          <w:b/>
        </w:rPr>
        <w:t xml:space="preserve">🇮🇳 Hinglish Decoder: </w:t>
      </w:r>
      <w:r>
        <w:t>Cirrhosis patient ko haematemesis = variceal bleeding. Octreotide IV + urgent endoscopy. NG tube mat lagao aur protein zyada mat do.</w:t>
      </w:r>
    </w:p>
    <w:p>
      <w:r>
        <w:rPr>
          <w:b/>
        </w:rPr>
        <w:t xml:space="preserve">💎 PNC Pearl: </w:t>
      </w:r>
      <w:r>
        <w:t>Variceal bleed: octreotide + endoscopy; no NG tube, no protein.</w:t>
      </w:r>
    </w:p>
    <w:p>
      <w:r>
        <w:t>Positive Marks: 1    Negative Marks: 0.33</w:t>
      </w:r>
    </w:p>
    <w:p>
      <w:r>
        <w:rPr>
          <w:b/>
        </w:rPr>
        <w:t>Question: A patient receiving chemotherapy for acute leukaemia develops tumour lysis syndrome. Which laboratory finding is MOST characteristic?</w:t>
      </w:r>
    </w:p>
    <w:p>
      <w:r>
        <w:t>(a)  Low potassium, low phosphate, high calcium</w:t>
      </w:r>
    </w:p>
    <w:p>
      <w:r>
        <w:t>(b)  Low uric acid, low BUN, normal potassium</w:t>
      </w:r>
    </w:p>
    <w:p>
      <w:r>
        <w:t>(c)  High calcium, high sodium, low potassium</w:t>
      </w:r>
    </w:p>
    <w:p>
      <w:r>
        <w:t>(d)  High potassium, high uric acid, high phosphate, low calcium</w:t>
      </w:r>
    </w:p>
    <w:p>
      <w:r>
        <w:t>Answer: d</w:t>
      </w:r>
    </w:p>
    <w:p>
      <w:r>
        <w:rPr>
          <w:b/>
        </w:rPr>
        <w:t>Solution: ✅ Correct Answer: d</w:t>
      </w:r>
    </w:p>
    <w:p>
      <w:r>
        <w:rPr>
          <w:b/>
        </w:rPr>
        <w:t xml:space="preserve">🧠 Clinical Rationale: </w:t>
      </w:r>
      <w:r>
        <w:t>TUMOUR LYSIS SYNDROME occurs when rapid destruction of cancer cells releases intracellular contents into the blood — characteristic findings are HYPERKALAEMIA, HYPERURICAEMIA, HYPERPHOSPHATAEMIA and HYPOCALCAEMIA (calcium binds the excess phosphate). It typically follows chemotherapy for high-turnover malignancies (leukaemia, lymphoma) and can cause acute kidney injury and arrhythmias.</w:t>
      </w:r>
    </w:p>
    <w:p>
      <w:r>
        <w:rPr>
          <w:b/>
        </w:rPr>
        <w:t xml:space="preserve">🔍 Key Clues: </w:t>
      </w:r>
      <w:r>
        <w:t>TLS = K↑, uric acid↑, phosphate↑, calcium↓ — the "high-high-high-low" pattern.</w:t>
      </w:r>
    </w:p>
    <w:p>
      <w:r>
        <w:rPr>
          <w:b/>
        </w:rPr>
        <w:t xml:space="preserve">🚨 Priority Principle: </w:t>
      </w:r>
      <w:r>
        <w:t>Prevent TLS: aggressive IV hydration, allopurinol/rasburicase, monitor potassium and uric acid — hyperkalaemia can cause fatal arrhythmia.</w:t>
      </w:r>
    </w:p>
    <w:p>
      <w:r>
        <w:rPr>
          <w:b/>
        </w:rPr>
        <w:t xml:space="preserve">❌ Why Not Other Options: </w:t>
      </w:r>
      <w:r>
        <w:t>a — This reverses the pattern (hypokalaemia/hypophosphataemia/hypercalcaemia are wrong). | b — TLS raises uric acid, it does not lower it. | c — High calcium is opposite of the expected finding.</w:t>
      </w:r>
    </w:p>
    <w:p>
      <w:r>
        <w:rPr>
          <w:b/>
        </w:rPr>
        <w:t xml:space="preserve">⚠️ Exam Trap: </w:t>
      </w:r>
      <w:r>
        <w:t>"TLS causes hypokalaemia" — cell lysis RELEASES potassium, so it causes HYPERkalaemia.</w:t>
      </w:r>
    </w:p>
    <w:p>
      <w:r>
        <w:rPr>
          <w:b/>
        </w:rPr>
        <w:t xml:space="preserve">🩺 Clinical Thinking: </w:t>
      </w:r>
      <w:r>
        <w:t>Chemo for high-turnover cancer → cell lysis → K↑ uric↑ phos↑ Ca↓ → hydrate + allopurinol + monitor.</w:t>
      </w:r>
    </w:p>
    <w:p>
      <w:r>
        <w:rPr>
          <w:b/>
        </w:rPr>
        <w:t xml:space="preserve">🇮🇳 Hinglish Decoder: </w:t>
      </w:r>
      <w:r>
        <w:t>Tumour lysis syndrome mein K, uric acid aur phosphate HIGH aur calcium LOW hota hai. Hydration aur allopurinol se prevent karo.</w:t>
      </w:r>
    </w:p>
    <w:p>
      <w:r>
        <w:rPr>
          <w:b/>
        </w:rPr>
        <w:t xml:space="preserve">💎 PNC Pearl: </w:t>
      </w:r>
      <w:r>
        <w:t>TLS: high K/uric acid/phosphate, low calcium — hydrate and monitor.</w:t>
      </w:r>
    </w:p>
    <w:p>
      <w:r>
        <w:t>Positive Marks: 1    Negative Marks: 0.33</w:t>
      </w:r>
    </w:p>
    <w:p>
      <w:r>
        <w:rPr>
          <w:b/>
        </w:rPr>
        <w:t>Question: Identify the feeding tube shown in the image.</w:t>
      </w: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M06-Q25.png"/>
                    <pic:cNvPicPr/>
                  </pic:nvPicPr>
                  <pic:blipFill>
                    <a:blip r:embed="rId10"/>
                    <a:stretch>
                      <a:fillRect/>
                    </a:stretch>
                  </pic:blipFill>
                  <pic:spPr>
                    <a:xfrm>
                      <a:off x="0" y="0"/>
                      <a:ext cx="2560320" cy="2560320"/>
                    </a:xfrm>
                    <a:prstGeom prst="rect"/>
                  </pic:spPr>
                </pic:pic>
              </a:graphicData>
            </a:graphic>
          </wp:inline>
        </w:drawing>
      </w:r>
    </w:p>
    <w:p>
      <w:r>
        <w:t>(a)  Nasogastric tube (Ryle's tube)</w:t>
      </w:r>
    </w:p>
    <w:p>
      <w:r>
        <w:t>(b)  Gastrostomy tube</w:t>
      </w:r>
    </w:p>
    <w:p>
      <w:r>
        <w:t>(c)  Foley catheter</w:t>
      </w:r>
    </w:p>
    <w:p>
      <w:r>
        <w:t>(d)  Endotracheal tube</w:t>
      </w:r>
    </w:p>
    <w:p>
      <w:r>
        <w:t>Answer: b</w:t>
      </w:r>
    </w:p>
    <w:p>
      <w:r>
        <w:rPr>
          <w:b/>
        </w:rPr>
        <w:t>Solution: ✅ Correct Answer: b</w:t>
      </w:r>
    </w:p>
    <w:p>
      <w:r>
        <w:rPr>
          <w:b/>
        </w:rPr>
        <w:t xml:space="preserve">🧠 Clinical Rationale: </w:t>
      </w:r>
      <w:r>
        <w:t>The image shows a GASTROSTOMY TUBE — a feeding tube inserted surgically/percutaneously directly through the abdominal wall into the stomach (PEG tube). It is used for long-term enteral feeding when oral intake or nasogastric feeding is not possible (e.g., neurological dysphagia, head/neck cancer, oesophageal obstruction). A nasogastric (Ryle's) tube passes through the nose; a Foley is urinary; an endotracheal tube sits in the trachea.</w:t>
      </w:r>
    </w:p>
    <w:p>
      <w:r>
        <w:rPr>
          <w:b/>
        </w:rPr>
        <w:t xml:space="preserve">🔍 Key Clues: </w:t>
      </w:r>
      <w:r>
        <w:t>Tube through the abdominal wall into the stomach = gastrostomy (PEG); via the nose = NG.</w:t>
      </w:r>
    </w:p>
    <w:p>
      <w:r>
        <w:rPr>
          <w:b/>
        </w:rPr>
        <w:t xml:space="preserve">🚨 Priority Principle: </w:t>
      </w:r>
      <w:r>
        <w:t>Verify gastrostomy tube placement and patency before each feed; keep the stoma site clean and dry to prevent infection.</w:t>
      </w:r>
    </w:p>
    <w:p>
      <w:r>
        <w:rPr>
          <w:b/>
        </w:rPr>
        <w:t xml:space="preserve">❌ Why Not Other Options: </w:t>
      </w:r>
      <w:r>
        <w:t>a — A nasogastric (Ryle's) tube enters via the nose into the stomach. | c — A Foley catheter drains urine from the bladder. | d — An endotracheal tube maintains the airway in the trachea.</w:t>
      </w:r>
    </w:p>
    <w:p>
      <w:r>
        <w:rPr>
          <w:b/>
        </w:rPr>
        <w:t xml:space="preserve">⚠️ Exam Trap: </w:t>
      </w:r>
      <w:r>
        <w:t>"Feeding tube in the nose = gastrostomy" — NG is nasal; GASTROSTOMY enters through the ABDOMINAL wall.</w:t>
      </w:r>
    </w:p>
    <w:p>
      <w:r>
        <w:rPr>
          <w:b/>
        </w:rPr>
        <w:t xml:space="preserve">🩺 Clinical Thinking: </w:t>
      </w:r>
      <w:r>
        <w:t>Identify insertion site → through abdominal wall = gastrostomy → used for long-term enteral feeding.</w:t>
      </w:r>
    </w:p>
    <w:p>
      <w:r>
        <w:rPr>
          <w:b/>
        </w:rPr>
        <w:t xml:space="preserve">🇮🇳 Hinglish Decoder: </w:t>
      </w:r>
      <w:r>
        <w:t>Yeh tube abdominal wall se seedha stomach mein jaati hai = GASTROSTOMY (PEG) tube — long-term feeding ke liye. Nose se jane wali = NG/Ryle's tube.</w:t>
      </w:r>
    </w:p>
    <w:p>
      <w:r>
        <w:rPr>
          <w:b/>
        </w:rPr>
        <w:t xml:space="preserve">💎 PNC Pearl: </w:t>
      </w:r>
      <w:r>
        <w:t>Gastrostomy = tube through the abdominal wall for long-term feeding.</w:t>
      </w:r>
    </w:p>
    <w:p>
      <w:r>
        <w:t>Positive Marks: 1    Negative Marks: 0.33</w:t>
      </w:r>
    </w:p>
    <w:p>
      <w:r>
        <w:rPr>
          <w:b/>
        </w:rPr>
        <w:t>Question: A patient taking sublingual nitroglycerin for angina reports that he also uses sildenafil for erectile dysfunction. What should the nurse tell the patient?</w:t>
      </w:r>
    </w:p>
    <w:p>
      <w:r>
        <w:t>(a)  Combine the two drugs but at lower doses</w:t>
      </w:r>
    </w:p>
    <w:p>
      <w:r>
        <w:t>(b)  Take sildenafil 2 hours after nitroglycerin</w:t>
      </w:r>
    </w:p>
    <w:p>
      <w:r>
        <w:t>(c)  Stop using nitroglycerin and sildenafil together — the combination can cause life-threatening hypotension</w:t>
      </w:r>
    </w:p>
    <w:p>
      <w:r>
        <w:t>(d)  There is no interaction between these drugs</w:t>
      </w:r>
    </w:p>
    <w:p>
      <w:r>
        <w:t>Answer: c</w:t>
      </w:r>
    </w:p>
    <w:p>
      <w:r>
        <w:rPr>
          <w:b/>
        </w:rPr>
        <w:t>Solution: ✅ Correct Answer: c</w:t>
      </w:r>
    </w:p>
    <w:p>
      <w:r>
        <w:rPr>
          <w:b/>
        </w:rPr>
        <w:t xml:space="preserve">🧠 Clinical Rationale: </w:t>
      </w:r>
      <w:r>
        <w:t>NITROGLYCERIN and SILDENAFIL (and other PDE5 inhibitors — vardenafil, tadalafil) are ABSOLUTELY CONTRAINDICATED together. Both cause vasodilation through the nitric oxide/cGMP pathway; combined they can precipitate SEVERE, life-threatening HYPOTENSION, myocardial ischaemia and even death. The patient must be warned not to use them together and to inform all providers.</w:t>
      </w:r>
    </w:p>
    <w:p>
      <w:r>
        <w:rPr>
          <w:b/>
        </w:rPr>
        <w:t xml:space="preserve">🔍 Key Clues: </w:t>
      </w:r>
      <w:r>
        <w:t>NTG + PDE5 inhibitor (sildenafil) = contraindicated = severe hypotension risk.</w:t>
      </w:r>
    </w:p>
    <w:p>
      <w:r>
        <w:rPr>
          <w:b/>
        </w:rPr>
        <w:t xml:space="preserve">🚨 Priority Principle: </w:t>
      </w:r>
      <w:r>
        <w:t>Ask every patient about erectile-dysfunction drugs before giving nitrates — the interaction is potentially fatal.</w:t>
      </w:r>
    </w:p>
    <w:p>
      <w:r>
        <w:rPr>
          <w:b/>
        </w:rPr>
        <w:t xml:space="preserve">❌ Why Not Other Options: </w:t>
      </w:r>
      <w:r>
        <w:t>a — No dose adjustment makes the combination safe. | b — Timing separation does not eliminate the interaction risk (sildenafil lasts ~24 h). | d — This is a dangerous, well-documented interaction.</w:t>
      </w:r>
    </w:p>
    <w:p>
      <w:r>
        <w:rPr>
          <w:b/>
        </w:rPr>
        <w:t xml:space="preserve">⚠️ Exam Trap: </w:t>
      </w:r>
      <w:r>
        <w:t>"Lower the NTG dose to make it safe" — ANY nitrate with a PDE5 inhibitor is contraindicated, regardless of dose.</w:t>
      </w:r>
    </w:p>
    <w:p>
      <w:r>
        <w:rPr>
          <w:b/>
        </w:rPr>
        <w:t xml:space="preserve">🩺 Clinical Thinking: </w:t>
      </w:r>
      <w:r>
        <w:t>Review medication list → sildenafil + nitrate → warn against combination → document and educate.</w:t>
      </w:r>
    </w:p>
    <w:p>
      <w:r>
        <w:rPr>
          <w:b/>
        </w:rPr>
        <w:t xml:space="preserve">🇮🇳 Hinglish Decoder: </w:t>
      </w:r>
      <w:r>
        <w:t>Nitroglycerin + sildenafil (Viagra) = LIFE-THREATENING hypotension. Yeh combination kabhi bhi saath mein nahi lena chahiye.</w:t>
      </w:r>
    </w:p>
    <w:p>
      <w:r>
        <w:rPr>
          <w:b/>
        </w:rPr>
        <w:t xml:space="preserve">💎 PNC Pearl: </w:t>
      </w:r>
      <w:r>
        <w:t>Nitrates + PDE5 inhibitors = contraindicated (severe hypotension).</w:t>
      </w:r>
    </w:p>
    <w:p>
      <w:r>
        <w:t>Positive Marks: 1    Negative Marks: 0.33</w:t>
      </w:r>
    </w:p>
    <w:p>
      <w:r>
        <w:rPr>
          <w:b/>
        </w:rPr>
        <w:t>Question: A patient on continuous IV heparin has an aPTT of 110 seconds with active bleeding. What is the nurse's PRIORITY action?</w:t>
      </w:r>
    </w:p>
    <w:p>
      <w:r>
        <w:t>(a)  Stop the heparin infusion and administer the antidote protamine sulfate</w:t>
      </w:r>
    </w:p>
    <w:p>
      <w:r>
        <w:t>(b)  Continue heparin and recheck aPTT in 4 hours</w:t>
      </w:r>
    </w:p>
    <w:p>
      <w:r>
        <w:t>(c)  Double the infusion rate</w:t>
      </w:r>
    </w:p>
    <w:p>
      <w:r>
        <w:t>(d)  Administer vitamin K</w:t>
      </w:r>
    </w:p>
    <w:p>
      <w:r>
        <w:t>Answer: a</w:t>
      </w:r>
    </w:p>
    <w:p>
      <w:r>
        <w:rPr>
          <w:b/>
        </w:rPr>
        <w:t>Solution: ✅ Correct Answer: a</w:t>
      </w:r>
    </w:p>
    <w:p>
      <w:r>
        <w:rPr>
          <w:b/>
        </w:rPr>
        <w:t xml:space="preserve">🧠 Clinical Rationale: </w:t>
      </w:r>
      <w:r>
        <w:t>Heparin overdose with bleeding requires stopping the infusion and administering PROTAMINE SULFATE — the specific antidote that neutralises heparin by forming an inactive complex. A therapeutic aPTT is 1.5-2.5× control (typically 60-80 s); 110 s is dangerously prolonged. Vitamin K is the antidote for WARFARIN, not heparin.</w:t>
      </w:r>
    </w:p>
    <w:p>
      <w:r>
        <w:rPr>
          <w:b/>
        </w:rPr>
        <w:t xml:space="preserve">🔍 Key Clues: </w:t>
      </w:r>
      <w:r>
        <w:t>Heparin + aPTT too high + bleeding → stop infusion + protamine sulfate.</w:t>
      </w:r>
    </w:p>
    <w:p>
      <w:r>
        <w:rPr>
          <w:b/>
        </w:rPr>
        <w:t xml:space="preserve">🚨 Priority Principle: </w:t>
      </w:r>
      <w:r>
        <w:t>Know your antidotes: protamine = heparin, vitamin K/phytomenadione = warfarin, naloxone = opioids, flumazenil = benzodiazepines.</w:t>
      </w:r>
    </w:p>
    <w:p>
      <w:r>
        <w:rPr>
          <w:b/>
        </w:rPr>
        <w:t xml:space="preserve">❌ Why Not Other Options: </w:t>
      </w:r>
      <w:r>
        <w:t>b — Continuing heparin worsens bleeding. | c — Increasing the rate is the opposite of what is needed. | d — Vitamin K reverses warfarin, not heparin.</w:t>
      </w:r>
    </w:p>
    <w:p>
      <w:r>
        <w:rPr>
          <w:b/>
        </w:rPr>
        <w:t xml:space="preserve">⚠️ Exam Trap: </w:t>
      </w:r>
      <w:r>
        <w:t>"Vitamin K for every anticoagulant bleed" — protamine reverses HEPARIN; vitamin K reverses warfarin.</w:t>
      </w:r>
    </w:p>
    <w:p>
      <w:r>
        <w:rPr>
          <w:b/>
        </w:rPr>
        <w:t xml:space="preserve">🩺 Clinical Thinking: </w:t>
      </w:r>
      <w:r>
        <w:t>Heparin bleeding → stop infusion → protamine sulfate → monitor aPTT and bleeding.</w:t>
      </w:r>
    </w:p>
    <w:p>
      <w:r>
        <w:rPr>
          <w:b/>
        </w:rPr>
        <w:t xml:space="preserve">🇮🇳 Hinglish Decoder: </w:t>
      </w:r>
      <w:r>
        <w:t>Heparin ki zyada dose se bleeding = infusion band karo aur PROTAMINE SULFATE do. Vitamin K sirf warfarin ke liye hai.</w:t>
      </w:r>
    </w:p>
    <w:p>
      <w:r>
        <w:rPr>
          <w:b/>
        </w:rPr>
        <w:t xml:space="preserve">💎 PNC Pearl: </w:t>
      </w:r>
      <w:r>
        <w:t>Protamine = heparin antidote; vitamin K = warfarin antidote.</w:t>
      </w:r>
    </w:p>
    <w:p>
      <w:r>
        <w:t>Positive Marks: 1    Negative Marks: 0.33</w:t>
      </w:r>
    </w:p>
    <w:p>
      <w:r>
        <w:rPr>
          <w:b/>
        </w:rPr>
        <w:t>Question: A patient on long-term phenytoin for epilepsy develops swollen, bleeding gums. The nurse recognises this as:</w:t>
      </w:r>
    </w:p>
    <w:p>
      <w:r>
        <w:t>(a)  An allergic reaction requiring drug withdrawal</w:t>
      </w:r>
    </w:p>
    <w:p>
      <w:r>
        <w:t>(b)  A sign of phenytoin toxicity needing urgent dialysis</w:t>
      </w:r>
    </w:p>
    <w:p>
      <w:r>
        <w:t>(c)  Gingival hyperplasia, a known side effect of phenytoin</w:t>
      </w:r>
    </w:p>
    <w:p>
      <w:r>
        <w:t>(d)  Vitamin B12 deficiency</w:t>
      </w:r>
    </w:p>
    <w:p>
      <w:r>
        <w:t>Answer: c</w:t>
      </w:r>
    </w:p>
    <w:p>
      <w:r>
        <w:rPr>
          <w:b/>
        </w:rPr>
        <w:t>Solution: ✅ Correct Answer: c</w:t>
      </w:r>
    </w:p>
    <w:p>
      <w:r>
        <w:rPr>
          <w:b/>
        </w:rPr>
        <w:t xml:space="preserve">🧠 Clinical Rationale: </w:t>
      </w:r>
      <w:r>
        <w:t>GINGIVAL HYPERPLASIA (overgrowth of gum tissue) is a well-known chronic side effect of PHENYTOIN — it develops over months of therapy and is managed with meticulous oral hygiene, regular dental care and, if severe, switching the anticonvulsant. It is not an allergy or an acute toxicity requiring dialysis.</w:t>
      </w:r>
    </w:p>
    <w:p>
      <w:r>
        <w:rPr>
          <w:b/>
        </w:rPr>
        <w:t xml:space="preserve">🔍 Key Clues: </w:t>
      </w:r>
      <w:r>
        <w:t>Phenytoin + swollen bleeding gums = gingival hyperplasia (chronic side effect).</w:t>
      </w:r>
    </w:p>
    <w:p>
      <w:r>
        <w:rPr>
          <w:b/>
        </w:rPr>
        <w:t xml:space="preserve">🚨 Priority Principle: </w:t>
      </w:r>
      <w:r>
        <w:t>Patients on phenytoin need strict oral hygiene and regular dental review — gingival hyperplasia is preventable and reversible with good care.</w:t>
      </w:r>
    </w:p>
    <w:p>
      <w:r>
        <w:rPr>
          <w:b/>
        </w:rPr>
        <w:t xml:space="preserve">❌ Why Not Other Options: </w:t>
      </w:r>
      <w:r>
        <w:t>a — It is a dose-related side effect, not an allergic reaction requiring withdrawal. | b — Toxicity presents with nystagmus, ataxia, confusion, not gum overgrowth. | d — B12 deficiency affects the tongue and causes anaemia, not gum overgrowth.</w:t>
      </w:r>
    </w:p>
    <w:p>
      <w:r>
        <w:rPr>
          <w:b/>
        </w:rPr>
        <w:t xml:space="preserve">⚠️ Exam Trap: </w:t>
      </w:r>
      <w:r>
        <w:t>"Gum bleeding = allergy to phenytoin" — it is GINGIVAL HYPERPLASIA, the classic chronic phenytoin side effect.</w:t>
      </w:r>
    </w:p>
    <w:p>
      <w:r>
        <w:rPr>
          <w:b/>
        </w:rPr>
        <w:t xml:space="preserve">🩺 Clinical Thinking: </w:t>
      </w:r>
      <w:r>
        <w:t>Review drug history → phenytoin → gum overgrowth = gingival hyperplasia → oral hygiene + dental care.</w:t>
      </w:r>
    </w:p>
    <w:p>
      <w:r>
        <w:rPr>
          <w:b/>
        </w:rPr>
        <w:t xml:space="preserve">🇮🇳 Hinglish Decoder: </w:t>
      </w:r>
      <w:r>
        <w:t>Phenytoin ke long-term use se masuDhe (gums) badh jate hain aur bleeding hoti hai = GINGIVAL HYPERPLASIA. Oral hygiene zaroori hai.</w:t>
      </w:r>
    </w:p>
    <w:p>
      <w:r>
        <w:rPr>
          <w:b/>
        </w:rPr>
        <w:t xml:space="preserve">💎 PNC Pearl: </w:t>
      </w:r>
      <w:r>
        <w:t>Phenytoin → gingival hyperplasia; oral hygiene is key.</w:t>
      </w:r>
    </w:p>
    <w:p>
      <w:r>
        <w:t>Positive Marks: 1    Negative Marks: 0.33</w:t>
      </w:r>
    </w:p>
    <w:p>
      <w:r>
        <w:rPr>
          <w:b/>
        </w:rPr>
        <w:t>Question: A patient with septic shock has BP 80/50 mmHg despite a 30 mL/kg crystalloid bolus, with lactate 6 mmol/L. What is the PRIORITY next step?</w:t>
      </w:r>
    </w:p>
    <w:p>
      <w:r>
        <w:t>(a)  Continue fluid boluses indefinitely</w:t>
      </w:r>
    </w:p>
    <w:p>
      <w:r>
        <w:t>(b)  Discontinue all fluids and start antibiotics only</w:t>
      </w:r>
    </w:p>
    <w:p>
      <w:r>
        <w:t>(c)  Administer a diuretic to improve urine output</w:t>
      </w:r>
    </w:p>
    <w:p>
      <w:r>
        <w:t>(d)  Start a vasopressor (norepinephrine) and reassess perfusion</w:t>
      </w:r>
    </w:p>
    <w:p>
      <w:r>
        <w:t>Answer: d</w:t>
      </w:r>
    </w:p>
    <w:p>
      <w:r>
        <w:rPr>
          <w:b/>
        </w:rPr>
        <w:t>Solution: ✅ Correct Answer: d</w:t>
      </w:r>
    </w:p>
    <w:p>
      <w:r>
        <w:rPr>
          <w:b/>
        </w:rPr>
        <w:t xml:space="preserve">🧠 Clinical Rationale: </w:t>
      </w:r>
      <w:r>
        <w:t>In SEPTIC SHOCK, initial resuscitation is 30 mL/kg crystalloid within the first 3 hours. If hypotension PERSISTS after fluid resuscitation, the next step is a VASOPRESSOR — norepinephrine is the first-line agent — titrated to a MAP ≥65 mmHg, along with broad-spectrum antibiotics and lactate-guided reassessment. Fluid alone after the initial bolus risks volume overload; diuretics worsen hypovolaemia.</w:t>
      </w:r>
    </w:p>
    <w:p>
      <w:r>
        <w:rPr>
          <w:b/>
        </w:rPr>
        <w:t xml:space="preserve">🔍 Key Clues: </w:t>
      </w:r>
      <w:r>
        <w:t>Septic shock + BP still low after 30 mL/kg bolus = add norepinephrine (MAP ≥ 65).</w:t>
      </w:r>
    </w:p>
    <w:p>
      <w:r>
        <w:rPr>
          <w:b/>
        </w:rPr>
        <w:t xml:space="preserve">🚨 Priority Principle: </w:t>
      </w:r>
      <w:r>
        <w:t>Septic shock bundle: lactate, blood cultures BEFORE antibiotics, 30 mL/kg fluids, then vasopressors for refractory hypotension.</w:t>
      </w:r>
    </w:p>
    <w:p>
      <w:r>
        <w:rPr>
          <w:b/>
        </w:rPr>
        <w:t xml:space="preserve">❌ Why Not Other Options: </w:t>
      </w:r>
      <w:r>
        <w:t>a — Uncontrolled fluids cause pulmonary oedema; vasopressors are needed. | b — Antibiotics are essential but do not replace the pressor for refractory shock. | c — Diuretics worsen the already-low preload.</w:t>
      </w:r>
    </w:p>
    <w:p>
      <w:r>
        <w:rPr>
          <w:b/>
        </w:rPr>
        <w:t xml:space="preserve">⚠️ Exam Trap: </w:t>
      </w:r>
      <w:r>
        <w:t>"More fluids until BP normalises" — after the initial bolus, persistent hypotension is treated with a VASOPRESSOR, not unlimited fluids.</w:t>
      </w:r>
    </w:p>
    <w:p>
      <w:r>
        <w:rPr>
          <w:b/>
        </w:rPr>
        <w:t xml:space="preserve">🩺 Clinical Thinking: </w:t>
      </w:r>
      <w:r>
        <w:t>Septic shock → fluids 30 mL/kg → BP still low → norepinephrine → MAP ≥65 → reassess lactate.</w:t>
      </w:r>
    </w:p>
    <w:p>
      <w:r>
        <w:rPr>
          <w:b/>
        </w:rPr>
        <w:t xml:space="preserve">🇮🇳 Hinglish Decoder: </w:t>
      </w:r>
      <w:r>
        <w:t>Septic shock mein 30 mL/kg fluids ke baad bhi BP low = NOREPINEPHRINE shuru karo (MAP ≥ 65). Fluids kabhi bhi be-had mat do.</w:t>
      </w:r>
    </w:p>
    <w:p>
      <w:r>
        <w:rPr>
          <w:b/>
        </w:rPr>
        <w:t xml:space="preserve">💎 PNC Pearl: </w:t>
      </w:r>
      <w:r>
        <w:t>Refractory septic shock = norepinephrine; fluids first, then pressors.</w:t>
      </w:r>
    </w:p>
    <w:p>
      <w:r>
        <w:t>Positive Marks: 1    Negative Marks: 0.33</w:t>
      </w:r>
    </w:p>
    <w:p>
      <w:r>
        <w:rPr>
          <w:b/>
        </w:rPr>
        <w:t>Question: Which structure of the cardiac conduction system DELAYS the electrical impulse, allowing atrial contraction to complete before ventricular contraction begins?</w:t>
      </w:r>
    </w:p>
    <w:p>
      <w:r>
        <w:t>(a)  Sinoatrial (SA) node</w:t>
      </w:r>
    </w:p>
    <w:p>
      <w:r>
        <w:t>(b)  Bundle of His</w:t>
      </w:r>
    </w:p>
    <w:p>
      <w:r>
        <w:t>(c)  Atrioventricular (AV) node</w:t>
      </w:r>
    </w:p>
    <w:p>
      <w:r>
        <w:t>(d)  Purkinje fibres</w:t>
      </w:r>
    </w:p>
    <w:p>
      <w:r>
        <w:t>Answer: c</w:t>
      </w:r>
    </w:p>
    <w:p>
      <w:r>
        <w:rPr>
          <w:b/>
        </w:rPr>
        <w:t>Solution: ✅ Correct Answer: c</w:t>
      </w:r>
    </w:p>
    <w:p>
      <w:r>
        <w:rPr>
          <w:b/>
        </w:rPr>
        <w:t xml:space="preserve">🧠 Clinical Rationale: </w:t>
      </w:r>
      <w:r>
        <w:t>The ATRIOVENTRICULAR (AV) NODE delays the impulse by ~0.1 second (AV nodal delay), giving the atria time to finish contracting (atrial kick) and fill the ventricles before ventricular systole. The SA node is the pacemaker that initiates the impulse; the bundle of His and Purkinje fibres rapidly conduct it through the ventricles.</w:t>
      </w:r>
    </w:p>
    <w:p>
      <w:r>
        <w:rPr>
          <w:b/>
        </w:rPr>
        <w:t xml:space="preserve">🔍 Key Clues: </w:t>
      </w:r>
      <w:r>
        <w:t>AV node = the "gatekeeper" delay that times atrial → ventricular contraction.</w:t>
      </w:r>
    </w:p>
    <w:p>
      <w:r>
        <w:rPr>
          <w:b/>
        </w:rPr>
        <w:t xml:space="preserve">🚨 Priority Principle: </w:t>
      </w:r>
      <w:r>
        <w:t>Loss of the AV delay (as in complete heart block) makes atria and ventricles beat independently — recognise on ECG as dissociated P waves and QRS.</w:t>
      </w:r>
    </w:p>
    <w:p>
      <w:r>
        <w:rPr>
          <w:b/>
        </w:rPr>
        <w:t xml:space="preserve">❌ Why Not Other Options: </w:t>
      </w:r>
      <w:r>
        <w:t>a — The SA node generates the impulse (pacemaker). | b — The bundle of His conducts rapidly, no significant delay. | d — Purkinje fibres rapidly distribute the impulse through the ventricles.</w:t>
      </w:r>
    </w:p>
    <w:p>
      <w:r>
        <w:rPr>
          <w:b/>
        </w:rPr>
        <w:t xml:space="preserve">⚠️ Exam Trap: </w:t>
      </w:r>
      <w:r>
        <w:t>"SA node delays the impulse" — the SA node PACES; the AV NODE provides the delay.</w:t>
      </w:r>
    </w:p>
    <w:p>
      <w:r>
        <w:rPr>
          <w:b/>
        </w:rPr>
        <w:t xml:space="preserve">🩺 Clinical Thinking: </w:t>
      </w:r>
      <w:r>
        <w:t>Trace the pathway → SA node fires → AV node delays → bundle branches/Purkinje conduct → coordinated contraction.</w:t>
      </w:r>
    </w:p>
    <w:p>
      <w:r>
        <w:rPr>
          <w:b/>
        </w:rPr>
        <w:t xml:space="preserve">🇮🇳 Hinglish Decoder: </w:t>
      </w:r>
      <w:r>
        <w:t>AV node impulse ko thoda der rokta hai taaki atria pahle contract kare, phir ventricles. Yeh delay AV node ka kaam hai.</w:t>
      </w:r>
    </w:p>
    <w:p>
      <w:r>
        <w:rPr>
          <w:b/>
        </w:rPr>
        <w:t xml:space="preserve">💎 PNC Pearl: </w:t>
      </w:r>
      <w:r>
        <w:t>AV node = the delay station of the conduction system.</w:t>
      </w:r>
    </w:p>
    <w:p>
      <w:r>
        <w:t>Positive Marks: 1    Negative Marks: 0.33</w:t>
      </w:r>
    </w:p>
    <w:p>
      <w:r>
        <w:rPr>
          <w:b/>
        </w:rPr>
        <w:t>Question: The District Mental Health Programme (DMHP) under the National Mental Health Programme (NMHP) provides mental health services at which level of care?</w:t>
      </w:r>
    </w:p>
    <w:p>
      <w:r>
        <w:t>(a)  District level through community outreach</w:t>
      </w:r>
    </w:p>
    <w:p>
      <w:r>
        <w:t>(b)  Only tertiary care hospitals in cities</w:t>
      </w:r>
    </w:p>
    <w:p>
      <w:r>
        <w:t>(c)  Only central government institutions</w:t>
      </w:r>
    </w:p>
    <w:p>
      <w:r>
        <w:t>(d)  Private clinics exclusively</w:t>
      </w:r>
    </w:p>
    <w:p>
      <w:r>
        <w:t>Answer: a</w:t>
      </w:r>
    </w:p>
    <w:p>
      <w:r>
        <w:rPr>
          <w:b/>
        </w:rPr>
        <w:t>Solution: ✅ Correct Answer: a</w:t>
      </w:r>
    </w:p>
    <w:p>
      <w:r>
        <w:rPr>
          <w:b/>
        </w:rPr>
        <w:t xml:space="preserve">🧠 Clinical Rationale: </w:t>
      </w:r>
      <w:r>
        <w:t>The DISTRICT MENTAL HEALTH PROGRAMME (DMHP) — a component of the NMHP — integrates mental health care at the DISTRICT level, with psychiatric services in district hospitals, trained health workers at community health centres (CHCs), and school/community awareness programmes. It decentralises mental health care so patients need not travel to cities.</w:t>
      </w:r>
    </w:p>
    <w:p>
      <w:r>
        <w:rPr>
          <w:b/>
        </w:rPr>
        <w:t xml:space="preserve">🔍 Key Clues: </w:t>
      </w:r>
      <w:r>
        <w:t>DMHP = district-level mental health care under NMHP, delivered through community outreach.</w:t>
      </w:r>
    </w:p>
    <w:p>
      <w:r>
        <w:rPr>
          <w:b/>
        </w:rPr>
        <w:t xml:space="preserve">🚨 Priority Principle: </w:t>
      </w:r>
      <w:r>
        <w:t>DMHP brings mental health to the community — recognise it as the district-level decentralisation of NMHP.</w:t>
      </w:r>
    </w:p>
    <w:p>
      <w:r>
        <w:rPr>
          <w:b/>
        </w:rPr>
        <w:t xml:space="preserve">❌ Why Not Other Options: </w:t>
      </w:r>
      <w:r>
        <w:t>b — The programme reaches district and sub-district levels, not just tertiary city hospitals. | c — It is a state/central collaborative programme at district level, not central institutions only. | d — It is a public health programme, not private-sector care.</w:t>
      </w:r>
    </w:p>
    <w:p>
      <w:r>
        <w:rPr>
          <w:b/>
        </w:rPr>
        <w:t xml:space="preserve">⚠️ Exam Trap: </w:t>
      </w:r>
      <w:r>
        <w:t>"NMHP = only central government" — NMHP's DMHP works at the DISTRICT level with community outreach.</w:t>
      </w:r>
    </w:p>
    <w:p>
      <w:r>
        <w:rPr>
          <w:b/>
        </w:rPr>
        <w:t xml:space="preserve">🩺 Clinical Thinking: </w:t>
      </w:r>
      <w:r>
        <w:t>Recall NMHP structure → DMHP at district level → CHC-level trained workers → community awareness.</w:t>
      </w:r>
    </w:p>
    <w:p>
      <w:r>
        <w:rPr>
          <w:b/>
        </w:rPr>
        <w:t xml:space="preserve">🇮🇳 Hinglish Decoder: </w:t>
      </w:r>
      <w:r>
        <w:t>DMHP = District Mental Health Programme — mental health services district level par provide karta hai, jisse gaon ke logon ko bhi access milta hai.</w:t>
      </w:r>
    </w:p>
    <w:p>
      <w:r>
        <w:rPr>
          <w:b/>
        </w:rPr>
        <w:t xml:space="preserve">💎 PNC Pearl: </w:t>
      </w:r>
      <w:r>
        <w:t>DMHP = district-level mental health care under NMHP.</w:t>
      </w:r>
    </w:p>
    <w:p>
      <w:r>
        <w:t>Positive Marks: 1    Negative Marks: 0.33</w:t>
      </w:r>
    </w:p>
    <w:p>
      <w:r>
        <w:rPr>
          <w:b/>
        </w:rPr>
        <w:t>Question: A young male smoker presents with severe calf pain on walking (claudication) and a non-healing toe ulcer. Angiography shows segmental occlusion of small- and medium-sized arteries. Which condition is MOST likely?</w:t>
      </w:r>
    </w:p>
    <w:p>
      <w:r>
        <w:t>(a)  Raynaud's disease</w:t>
      </w:r>
    </w:p>
    <w:p>
      <w:r>
        <w:t>(b)  Buerger's disease (thromboangiitis obliterans)</w:t>
      </w:r>
    </w:p>
    <w:p>
      <w:r>
        <w:t>(c)  Deep vein thrombosis</w:t>
      </w:r>
    </w:p>
    <w:p>
      <w:r>
        <w:t>(d)  Varicose veins</w:t>
      </w:r>
    </w:p>
    <w:p>
      <w:r>
        <w:t>Answer: b</w:t>
      </w:r>
    </w:p>
    <w:p>
      <w:r>
        <w:rPr>
          <w:b/>
        </w:rPr>
        <w:t>Solution: ✅ Correct Answer: b</w:t>
      </w:r>
    </w:p>
    <w:p>
      <w:r>
        <w:rPr>
          <w:b/>
        </w:rPr>
        <w:t xml:space="preserve">🧠 Clinical Rationale: </w:t>
      </w:r>
      <w:r>
        <w:t>BUERGER'S DISEASE (thromboangiitis obliterans) is a non-atherosclerotic, segmental inflammatory disease of small/medium arteries and veins affecting young MALE SMOKERS. Classic presentation: intermittent claudication, foot/toe ischaemia, superficial thrombophlebitis and non-healing ulcers. The cornerstone of management is COMPLETE SMOKING CESSATION — continued smoking leads to progressive gangrene and amputation.</w:t>
      </w:r>
    </w:p>
    <w:p>
      <w:r>
        <w:rPr>
          <w:b/>
        </w:rPr>
        <w:t xml:space="preserve">🔍 Key Clues: </w:t>
      </w:r>
      <w:r>
        <w:t>Young male smoker + segmental small-vessel occlusion + toe ulcer = Buerger's disease.</w:t>
      </w:r>
    </w:p>
    <w:p>
      <w:r>
        <w:rPr>
          <w:b/>
        </w:rPr>
        <w:t xml:space="preserve">🚨 Priority Principle: </w:t>
      </w:r>
      <w:r>
        <w:t>Smoking cessation is the ONLY intervention that halts Buerger's disease — counsel firmly and support withdrawal.</w:t>
      </w:r>
    </w:p>
    <w:p>
      <w:r>
        <w:rPr>
          <w:b/>
        </w:rPr>
        <w:t xml:space="preserve">❌ Why Not Other Options: </w:t>
      </w:r>
      <w:r>
        <w:t>a — Raynaud's is episodic vasospasm of fingers/toes with colour changes, no vessel occlusion. | c — DVT causes unilateral leg swelling, not claudication with toe ulcers. | d — Varicose veins are dilated superficial veins with aching, not ischaemic ulcers.</w:t>
      </w:r>
    </w:p>
    <w:p>
      <w:r>
        <w:rPr>
          <w:b/>
        </w:rPr>
        <w:t xml:space="preserve">⚠️ Exam Trap: </w:t>
      </w:r>
      <w:r>
        <w:t>"Claudication in a young smoker = atherosclerosis" — in a YOUNG smoker, Buerger's is the classic cause, not atherosclerosis.</w:t>
      </w:r>
    </w:p>
    <w:p>
      <w:r>
        <w:rPr>
          <w:b/>
        </w:rPr>
        <w:t xml:space="preserve">🩺 Clinical Thinking: </w:t>
      </w:r>
      <w:r>
        <w:t>Young + male + smoker + claudication + small-vessel occlusion → Buerger's → smoking cessation.</w:t>
      </w:r>
    </w:p>
    <w:p>
      <w:r>
        <w:rPr>
          <w:b/>
        </w:rPr>
        <w:t xml:space="preserve">🇮🇳 Hinglish Decoder: </w:t>
      </w:r>
      <w:r>
        <w:t>Young male smoker mein calf pain + toe ulcer = BUERGER'S disease. Smoking chhodna hi asli ilaaj hai — warna gangrene aur amputation ho sakta hai.</w:t>
      </w:r>
    </w:p>
    <w:p>
      <w:r>
        <w:rPr>
          <w:b/>
        </w:rPr>
        <w:t xml:space="preserve">💎 PNC Pearl: </w:t>
      </w:r>
      <w:r>
        <w:t>Buerger's = young smoker's ischaemic disease; stop smoking or lose the limb.</w:t>
      </w:r>
    </w:p>
    <w:p>
      <w:r>
        <w:t>Positive Marks: 1    Negative Marks: 0.33</w:t>
      </w:r>
    </w:p>
    <w:p>
      <w:r>
        <w:rPr>
          <w:b/>
        </w:rPr>
        <w:t>Question: A pregnant woman with severe hyperemesis gravidarum has persistent vomiting. The nurse should monitor for which complication related to prolonged vomiting?</w:t>
      </w:r>
    </w:p>
    <w:p>
      <w:r>
        <w:t>(a)  Hyperthyroidism due to excessive iodine</w:t>
      </w:r>
    </w:p>
    <w:p>
      <w:r>
        <w:t>(b)  Iron overload due to vomiting</w:t>
      </w:r>
    </w:p>
    <w:p>
      <w:r>
        <w:t>(c)  Vitamin D toxicity</w:t>
      </w:r>
    </w:p>
    <w:p>
      <w:r>
        <w:t>(d)  Wernicke's encephalopathy due to thiamine (vitamin B1) deficiency</w:t>
      </w:r>
    </w:p>
    <w:p>
      <w:r>
        <w:t>Answer: d</w:t>
      </w:r>
    </w:p>
    <w:p>
      <w:r>
        <w:rPr>
          <w:b/>
        </w:rPr>
        <w:t>Solution: ✅ Correct Answer: d</w:t>
      </w:r>
    </w:p>
    <w:p>
      <w:r>
        <w:rPr>
          <w:b/>
        </w:rPr>
        <w:t xml:space="preserve">🧠 Clinical Rationale: </w:t>
      </w:r>
      <w:r>
        <w:t>Prolonged severe vomiting in hyperemesis gravidarum can deplete THIAMINE (vitamin B1), leading to WERNICKE'S ENCEPHALOPATHY — confusion, ataxia, nystagmus and ophthalmoplegia. This is an emergency: IV thiamine must be given (BEFORE any glucose-containing fluids, because glucose can precipitate or worsen Wernicke's). Severe cases need hospitalisation, IV fluids, antiemetics and electrolyte correction.</w:t>
      </w:r>
    </w:p>
    <w:p>
      <w:r>
        <w:rPr>
          <w:b/>
        </w:rPr>
        <w:t xml:space="preserve">🔍 Key Clues: </w:t>
      </w:r>
      <w:r>
        <w:t>Hyperemesis + confusion/ataxia/nystagmus = Wernicke's encephalopathy (thiamine deficiency).</w:t>
      </w:r>
    </w:p>
    <w:p>
      <w:r>
        <w:rPr>
          <w:b/>
        </w:rPr>
        <w:t xml:space="preserve">🚨 Priority Principle: </w:t>
      </w:r>
      <w:r>
        <w:t>Give IV thiamine BEFORE dextrose in any prolonged-vomiting patient — glucose without thiamine can precipitate Wernicke's.</w:t>
      </w:r>
    </w:p>
    <w:p>
      <w:r>
        <w:rPr>
          <w:b/>
        </w:rPr>
        <w:t xml:space="preserve">❌ Why Not Other Options: </w:t>
      </w:r>
      <w:r>
        <w:t>a — Hyperthyroidism is not caused by vomiting or iodine excess here. | b — Vomiting causes electrolyte loss, not iron overload. | c — Vitamin D toxicity is unrelated to vomiting.</w:t>
      </w:r>
    </w:p>
    <w:p>
      <w:r>
        <w:rPr>
          <w:b/>
        </w:rPr>
        <w:t xml:space="preserve">⚠️ Exam Trap: </w:t>
      </w:r>
      <w:r>
        <w:t>"Give dextrose first for hyperemesis weakness" — thiamine must come FIRST to prevent Wernicke's encephalopathy.</w:t>
      </w:r>
    </w:p>
    <w:p>
      <w:r>
        <w:rPr>
          <w:b/>
        </w:rPr>
        <w:t xml:space="preserve">🩺 Clinical Thinking: </w:t>
      </w:r>
      <w:r>
        <w:t>Severe vomiting → thiamine deficit risk → give IV thiamine before dextrose → monitor neuro status.</w:t>
      </w:r>
    </w:p>
    <w:p>
      <w:r>
        <w:rPr>
          <w:b/>
        </w:rPr>
        <w:t xml:space="preserve">🇮🇳 Hinglish Decoder: </w:t>
      </w:r>
      <w:r>
        <w:t>Hyperemesis mein lagaatar vomiting se thiamine (B1) kam ho jata hai — WERNICKE'S encephalopathy (confusion, ataxia, nystagmus) ho sakta hai. Glucose se PEHLE thiamine do.</w:t>
      </w:r>
    </w:p>
    <w:p>
      <w:r>
        <w:rPr>
          <w:b/>
        </w:rPr>
        <w:t xml:space="preserve">💎 PNC Pearl: </w:t>
      </w:r>
      <w:r>
        <w:t>Hyperemesis → thiamine first, then glucose — prevent Wernicke's.</w:t>
      </w:r>
    </w:p>
    <w:p>
      <w:r>
        <w:t>Positive Marks: 1    Negative Marks: 0.33</w:t>
      </w:r>
    </w:p>
    <w:p>
      <w:r>
        <w:rPr>
          <w:b/>
        </w:rPr>
        <w:t>Question: At which haemoglobin level is ANAEMIA diagnosed in a pregnant woman in the first trimester?</w:t>
      </w:r>
    </w:p>
    <w:p>
      <w:r>
        <w:t>(a)  Hb &lt; 8 g/dL</w:t>
      </w:r>
    </w:p>
    <w:p>
      <w:r>
        <w:t>(b)  Hb &lt; 9 g/dL</w:t>
      </w:r>
    </w:p>
    <w:p>
      <w:r>
        <w:t>(c)  Hb &lt; 11 g/dL</w:t>
      </w:r>
    </w:p>
    <w:p>
      <w:r>
        <w:t>(d)  Hb &lt; 12.5 g/dL</w:t>
      </w:r>
    </w:p>
    <w:p>
      <w:r>
        <w:t>Answer: c</w:t>
      </w:r>
    </w:p>
    <w:p>
      <w:r>
        <w:rPr>
          <w:b/>
        </w:rPr>
        <w:t>Solution: ✅ Correct Answer: c</w:t>
      </w:r>
    </w:p>
    <w:p>
      <w:r>
        <w:rPr>
          <w:b/>
        </w:rPr>
        <w:t xml:space="preserve">🧠 Clinical Rationale: </w:t>
      </w:r>
      <w:r>
        <w:t>In pregnancy, ANAEMIA is defined as Hb &lt; 11 g/dL in the FIRST and THIRD trimesters and Hb &lt; 10.5 g/dL in the SECOND trimester (plasma volume expansion lowers Hb physiologically). The cut-off is lower than the non-pregnant value (&lt;12 g/dL) because of haemodilution. Management: iron and folic acid supplementation, dietary counselling and monitoring.</w:t>
      </w:r>
    </w:p>
    <w:p>
      <w:r>
        <w:rPr>
          <w:b/>
        </w:rPr>
        <w:t xml:space="preserve">🔍 Key Clues: </w:t>
      </w:r>
      <w:r>
        <w:t>Pregnancy anaemia: 1st/3rd trimester Hb &lt; 11; 2nd trimester Hb &lt; 10.5.</w:t>
      </w:r>
    </w:p>
    <w:p>
      <w:r>
        <w:rPr>
          <w:b/>
        </w:rPr>
        <w:t xml:space="preserve">🚨 Priority Principle: </w:t>
      </w:r>
      <w:r>
        <w:t>Screen all pregnant women for anaemia at the first visit — Hb &lt; 11 in 1st/3rd trimester needs IFA and follow-up.</w:t>
      </w:r>
    </w:p>
    <w:p>
      <w:r>
        <w:rPr>
          <w:b/>
        </w:rPr>
        <w:t xml:space="preserve">❌ Why Not Other Options: </w:t>
      </w:r>
      <w:r>
        <w:t>a — Hb &lt; 8 is SEVERE anaemia, not the diagnostic threshold. | b — Hb &lt; 9 is a moderate level, below the cut-off. | d — 12.5 is above the pregnancy threshold; 11 is the diagnostic cut-off.</w:t>
      </w:r>
    </w:p>
    <w:p>
      <w:r>
        <w:rPr>
          <w:b/>
        </w:rPr>
        <w:t xml:space="preserve">⚠️ Exam Trap: </w:t>
      </w:r>
      <w:r>
        <w:t>"Pregnancy anaemia = Hb &lt; 12 like adults" — pregnancy lowers the threshold to 11 (10.5 in 2nd trimester).</w:t>
      </w:r>
    </w:p>
    <w:p>
      <w:r>
        <w:rPr>
          <w:b/>
        </w:rPr>
        <w:t xml:space="preserve">🩺 Clinical Thinking: </w:t>
      </w:r>
      <w:r>
        <w:t>Check trimester → 1st/3rd: Hb &lt; 11 = anaemia → IFA + dietary advice.</w:t>
      </w:r>
    </w:p>
    <w:p>
      <w:r>
        <w:rPr>
          <w:b/>
        </w:rPr>
        <w:t xml:space="preserve">🇮🇳 Hinglish Decoder: </w:t>
      </w:r>
      <w:r>
        <w:t>Pregnancy mein anaemia ka cutoff — 1st aur 3rd trimester mein Hb &lt; 11, 2nd trimester mein Hb &lt; 10.5. 11 yaad rakho.</w:t>
      </w:r>
    </w:p>
    <w:p>
      <w:r>
        <w:rPr>
          <w:b/>
        </w:rPr>
        <w:t xml:space="preserve">💎 PNC Pearl: </w:t>
      </w:r>
      <w:r>
        <w:t>Pregnancy anaemia: Hb &lt; 11 (1st/3rd trimester), &lt; 10.5 (2nd).</w:t>
      </w:r>
    </w:p>
    <w:p>
      <w:r>
        <w:t>Positive Marks: 1    Negative Marks: 0.33</w:t>
      </w:r>
    </w:p>
    <w:p>
      <w:r>
        <w:rPr>
          <w:b/>
        </w:rPr>
        <w:t>Question: A preterm infant develops respiratory distress with grunting, chest retractions and hypoxia. The priority nursing/medical management includes:</w:t>
      </w:r>
    </w:p>
    <w:p>
      <w:r>
        <w:t>(a)  Delaying surfactant therapy until 48 hours of age</w:t>
      </w:r>
    </w:p>
    <w:p>
      <w:r>
        <w:t>(b)  Restricting fluids and withholding feeding only</w:t>
      </w:r>
    </w:p>
    <w:p>
      <w:r>
        <w:t>(c)  Oxygen therapy alone without any support</w:t>
      </w:r>
    </w:p>
    <w:p>
      <w:r>
        <w:t>(d)  Early surfactant administration and respiratory support (CPAP or ventilation)</w:t>
      </w:r>
    </w:p>
    <w:p>
      <w:r>
        <w:t>Answer: d</w:t>
      </w:r>
    </w:p>
    <w:p>
      <w:r>
        <w:rPr>
          <w:b/>
        </w:rPr>
        <w:t>Solution: ✅ Correct Answer: d</w:t>
      </w:r>
    </w:p>
    <w:p>
      <w:r>
        <w:rPr>
          <w:b/>
        </w:rPr>
        <w:t xml:space="preserve">🧠 Clinical Rationale: </w:t>
      </w:r>
      <w:r>
        <w:t>Respiratory distress syndrome (RDS) in preterm infants results from SURFACTANT DEFICIENCY — alveoli collapse (atelectasis). Management: EARLY surfactant replacement (within the first hours, often via INSURE/LISA technique) plus respiratory support — nasal CPAP first-line for mild-moderate RDS, mechanical ventilation for severe. Surfactant is given EARLY, not delayed.</w:t>
      </w:r>
    </w:p>
    <w:p>
      <w:r>
        <w:rPr>
          <w:b/>
        </w:rPr>
        <w:t xml:space="preserve">🔍 Key Clues: </w:t>
      </w:r>
      <w:r>
        <w:t>Preterm + grunting/retractions/hypoxia = RDS → early surfactant + CPAP.</w:t>
      </w:r>
    </w:p>
    <w:p>
      <w:r>
        <w:rPr>
          <w:b/>
        </w:rPr>
        <w:t xml:space="preserve">🚨 Priority Principle: </w:t>
      </w:r>
      <w:r>
        <w:t>RDS care: early surfactant + CPAP, warm the baby, minimal handling, monitor blood gases.</w:t>
      </w:r>
    </w:p>
    <w:p>
      <w:r>
        <w:rPr>
          <w:b/>
        </w:rPr>
        <w:t xml:space="preserve">❌ Why Not Other Options: </w:t>
      </w:r>
      <w:r>
        <w:t>a — Surfactant is given EARLY (ideally &lt;2 hours), delaying it worsens outcomes. | b — Feeding and fluids matter but do not replace surfactant/support. | c — Oxygen alone does not treat surfactant deficiency and can cause oxygen toxicity.</w:t>
      </w:r>
    </w:p>
    <w:p>
      <w:r>
        <w:rPr>
          <w:b/>
        </w:rPr>
        <w:t xml:space="preserve">⚠️ Exam Trap: </w:t>
      </w:r>
      <w:r>
        <w:t>"Surfactant is for term babies" — RDS is a PRETERM problem; surfactant is the specific therapy and must be early.</w:t>
      </w:r>
    </w:p>
    <w:p>
      <w:r>
        <w:rPr>
          <w:b/>
        </w:rPr>
        <w:t xml:space="preserve">🩺 Clinical Thinking: </w:t>
      </w:r>
      <w:r>
        <w:t>Preterm + respiratory distress → surfactant deficiency → early surfactant + CPAP → monitor.</w:t>
      </w:r>
    </w:p>
    <w:p>
      <w:r>
        <w:rPr>
          <w:b/>
        </w:rPr>
        <w:t xml:space="preserve">🇮🇳 Hinglish Decoder: </w:t>
      </w:r>
      <w:r>
        <w:t>Preterm baby mein RDS = surfactant ki kami. Early surfactant + CPAP do — surfactant ko delay karna bilkul galat hai.</w:t>
      </w:r>
    </w:p>
    <w:p>
      <w:r>
        <w:rPr>
          <w:b/>
        </w:rPr>
        <w:t xml:space="preserve">💎 PNC Pearl: </w:t>
      </w:r>
      <w:r>
        <w:t>RDS: early surfactant + CPAP for the preterm baby.</w:t>
      </w:r>
    </w:p>
    <w:p>
      <w:r>
        <w:t>Positive Marks: 1    Negative Marks: 0.33</w:t>
      </w:r>
    </w:p>
    <w:p>
      <w:r>
        <w:rPr>
          <w:b/>
        </w:rPr>
        <w:t>Question: A child with bacterial meningitis has neck stiffness. Which additional sign should the nurse assess to support the diagnosis?</w:t>
      </w:r>
    </w:p>
    <w:p>
      <w:r>
        <w:t>(a)  Kernig's sign — pain and resistance on extending the knee with the hip flexed</w:t>
      </w:r>
    </w:p>
    <w:p>
      <w:r>
        <w:t>(b)  Cullen's sign — periumbilical bruising</w:t>
      </w:r>
    </w:p>
    <w:p>
      <w:r>
        <w:t>(c)  Trousseau's sign — carpopedal spasm</w:t>
      </w:r>
    </w:p>
    <w:p>
      <w:r>
        <w:t>(d)  Homans' sign — calf pain on dorsiflexion</w:t>
      </w:r>
    </w:p>
    <w:p>
      <w:r>
        <w:t>Answer: a</w:t>
      </w:r>
    </w:p>
    <w:p>
      <w:r>
        <w:rPr>
          <w:b/>
        </w:rPr>
        <w:t>Solution: ✅ Correct Answer: a</w:t>
      </w:r>
    </w:p>
    <w:p>
      <w:r>
        <w:rPr>
          <w:b/>
        </w:rPr>
        <w:t xml:space="preserve">🧠 Clinical Rationale: </w:t>
      </w:r>
      <w:r>
        <w:t>KERNIG'S SIGN — pain and resistance when the examiner extends the patient's knee while the hip is flexed at 90° — is a classic meningeal sign seen in meningitis, along with BRUDZINSKI'S sign (involuntary hip/knee flexion on neck flexion) and nuchal rigidity. Cullen's sign indicates intra-abdominal bleeding; Trousseau's suggests hypocalcaemia; Homans' suggests DVT.</w:t>
      </w:r>
    </w:p>
    <w:p>
      <w:r>
        <w:rPr>
          <w:b/>
        </w:rPr>
        <w:t xml:space="preserve">🔍 Key Clues: </w:t>
      </w:r>
      <w:r>
        <w:t>Meningitis triad of signs: neck stiffness + Kernig's + Brudzinski's.</w:t>
      </w:r>
    </w:p>
    <w:p>
      <w:r>
        <w:rPr>
          <w:b/>
        </w:rPr>
        <w:t xml:space="preserve">🚨 Priority Principle: </w:t>
      </w:r>
      <w:r>
        <w:t>In suspected meningitis, start antibiotics and supportive care IMMEDIATELY — do not wait for LP results (blood cultures first, then antibiotics).</w:t>
      </w:r>
    </w:p>
    <w:p>
      <w:r>
        <w:rPr>
          <w:b/>
        </w:rPr>
        <w:t xml:space="preserve">❌ Why Not Other Options: </w:t>
      </w:r>
      <w:r>
        <w:t>b — Cullen's sign is periumbilical bruising (pancreatitis/ectopic bleed). | c — Trousseau's sign is carpopedal spasm in hypocalcaemia. | d — Homans' sign is calf pain in DVT.</w:t>
      </w:r>
    </w:p>
    <w:p>
      <w:r>
        <w:rPr>
          <w:b/>
        </w:rPr>
        <w:t xml:space="preserve">⚠️ Exam Trap: </w:t>
      </w:r>
      <w:r>
        <w:t>"Kernig's = knee-to-chest on neck flexion" — that is BRUDZINSKI'S; Kernig's is extending the knee with the hip flexed.</w:t>
      </w:r>
    </w:p>
    <w:p>
      <w:r>
        <w:rPr>
          <w:b/>
        </w:rPr>
        <w:t xml:space="preserve">🩺 Clinical Thinking: </w:t>
      </w:r>
      <w:r>
        <w:t>Suspect meningitis → check nuchal rigidity → Kernig's → Brudzinski's → urgent antibiotics.</w:t>
      </w:r>
    </w:p>
    <w:p>
      <w:r>
        <w:rPr>
          <w:b/>
        </w:rPr>
        <w:t xml:space="preserve">🇮🇳 Hinglish Decoder: </w:t>
      </w:r>
      <w:r>
        <w:t>Meningitis mein neck stiffness ke saath KERNIG'S sign check karo — hip flexed rakho aur knee extend karo, dard/resistance = positive.</w:t>
      </w:r>
    </w:p>
    <w:p>
      <w:r>
        <w:rPr>
          <w:b/>
        </w:rPr>
        <w:t xml:space="preserve">💎 PNC Pearl: </w:t>
      </w:r>
      <w:r>
        <w:t>Kernig's = knee extension pain with flexed hip; meningeal sign.</w:t>
      </w:r>
    </w:p>
    <w:p>
      <w:r>
        <w:t>Positive Marks: 1    Negative Marks: 0.33</w:t>
      </w:r>
    </w:p>
    <w:p>
      <w:r>
        <w:rPr>
          <w:b/>
        </w:rPr>
        <w:t>Question: A patient having a panic attack says, "I feel like I'm dying — I can't breathe!" What is the nurse's BEST response?</w:t>
      </w:r>
    </w:p>
    <w:p>
      <w:r>
        <w:t>(a)  Leave the patient alone to calm down</w:t>
      </w:r>
    </w:p>
    <w:p>
      <w:r>
        <w:t>(b)  Stay with the patient, speak in short, calm sentences and guide slow breathing</w:t>
      </w:r>
    </w:p>
    <w:p>
      <w:r>
        <w:t>(c)  Tell the patient to "snap out of it"</w:t>
      </w:r>
    </w:p>
    <w:p>
      <w:r>
        <w:t>(d)  Immediately administer a sedative injection</w:t>
      </w:r>
    </w:p>
    <w:p>
      <w:r>
        <w:t>Answer: b</w:t>
      </w:r>
    </w:p>
    <w:p>
      <w:r>
        <w:rPr>
          <w:b/>
        </w:rPr>
        <w:t>Solution: ✅ Correct Answer: b</w:t>
      </w:r>
    </w:p>
    <w:p>
      <w:r>
        <w:rPr>
          <w:b/>
        </w:rPr>
        <w:t xml:space="preserve">🧠 Clinical Rationale: </w:t>
      </w:r>
      <w:r>
        <w:t>During a PANIC ATTACK, the patient fears dying/losing control; the nurse should STAY with the patient, remain calm, use SHORT, SIMPLE sentences and guide slow, deep breathing (which raises CO2 and counteracts hyperventilation). Do not leave the patient alone, argue, dismiss or rush to sedation. After the episode, explore triggers and coping skills.</w:t>
      </w:r>
    </w:p>
    <w:p>
      <w:r>
        <w:rPr>
          <w:b/>
        </w:rPr>
        <w:t xml:space="preserve">🔍 Key Clues: </w:t>
      </w:r>
      <w:r>
        <w:t>Panic attack → stay + short calm phrases + slow breathing guidance.</w:t>
      </w:r>
    </w:p>
    <w:p>
      <w:r>
        <w:rPr>
          <w:b/>
        </w:rPr>
        <w:t xml:space="preserve">🚨 Priority Principle: </w:t>
      </w:r>
      <w:r>
        <w:t>Safety and presence first — never leave a panicking patient alone; medication is not the first-line acute response.</w:t>
      </w:r>
    </w:p>
    <w:p>
      <w:r>
        <w:rPr>
          <w:b/>
        </w:rPr>
        <w:t xml:space="preserve">❌ Why Not Other Options: </w:t>
      </w:r>
      <w:r>
        <w:t>a — Leaving the patient alone increases fear and is unsafe. | c — Dismissing the feeling invalidates the patient and worsens distress. | d — Sedatives are not first-line for a panic episode; non-pharmacological calming comes first.</w:t>
      </w:r>
    </w:p>
    <w:p>
      <w:r>
        <w:rPr>
          <w:b/>
        </w:rPr>
        <w:t xml:space="preserve">⚠️ Exam Trap: </w:t>
      </w:r>
      <w:r>
        <w:t>"Give diazepam immediately for panic" — first-line is presence, reassurance and breathing; drugs are adjunctive.</w:t>
      </w:r>
    </w:p>
    <w:p>
      <w:r>
        <w:rPr>
          <w:b/>
        </w:rPr>
        <w:t xml:space="preserve">🩺 Clinical Thinking: </w:t>
      </w:r>
      <w:r>
        <w:t>Panic episode → stay present → short calm statements → guide slow breathing → reassess → teach coping.</w:t>
      </w:r>
    </w:p>
    <w:p>
      <w:r>
        <w:rPr>
          <w:b/>
        </w:rPr>
        <w:t xml:space="preserve">🇮🇳 Hinglish Decoder: </w:t>
      </w:r>
      <w:r>
        <w:t>Panic attack mein patient ke paas raho, chhote-shorte calm sentences bolo aur slow breathing karao. Patient ko akela mat chhodo.</w:t>
      </w:r>
    </w:p>
    <w:p>
      <w:r>
        <w:rPr>
          <w:b/>
        </w:rPr>
        <w:t xml:space="preserve">💎 PNC Pearl: </w:t>
      </w:r>
      <w:r>
        <w:t>Panic: stay, calm words, slow breathing.</w:t>
      </w:r>
    </w:p>
    <w:p>
      <w:r>
        <w:t>Positive Marks: 1    Negative Marks: 0.33</w:t>
      </w:r>
    </w:p>
    <w:p>
      <w:r>
        <w:rPr>
          <w:b/>
        </w:rPr>
        <w:t>Question: A patient with alcohol dependence is admitted and develops tremors, sweating, tachycardia and agitation 24 hours after the last drink. What is the PRIORITY nursing action?</w:t>
      </w:r>
    </w:p>
    <w:p>
      <w:r>
        <w:t>(a)  Withhold all medications to avoid addiction</w:t>
      </w:r>
    </w:p>
    <w:p>
      <w:r>
        <w:t>(b)  Restrict fluids to prevent overhydration</w:t>
      </w:r>
    </w:p>
    <w:p>
      <w:r>
        <w:t>(c)  Administer stimulants to keep the patient awake</w:t>
      </w:r>
    </w:p>
    <w:p>
      <w:r>
        <w:t>(d)  Start benzodiazepine therapy and monitor for delirium tremens</w:t>
      </w:r>
    </w:p>
    <w:p>
      <w:r>
        <w:t>Answer: d</w:t>
      </w:r>
    </w:p>
    <w:p>
      <w:r>
        <w:rPr>
          <w:b/>
        </w:rPr>
        <w:t>Solution: ✅ Correct Answer: d</w:t>
      </w:r>
    </w:p>
    <w:p>
      <w:r>
        <w:rPr>
          <w:b/>
        </w:rPr>
        <w:t xml:space="preserve">🧠 Clinical Rationale: </w:t>
      </w:r>
      <w:r>
        <w:t>These are signs of ALCOHOL WITHDRAWAL SYNDROME, which can progress to DELIRIUM TREMENS (DTs) — a life-threatening emergency with severe agitation, hallucinations, autonomic storm and seizures. Management: BENZODIAZEPINES (CIWA-Ar protocol, e.g., lorazepam/diazepam), thiamine (prevent Wernicke's), IV fluids with glucose, and close monitoring in a calm, safe environment.</w:t>
      </w:r>
    </w:p>
    <w:p>
      <w:r>
        <w:rPr>
          <w:b/>
        </w:rPr>
        <w:t xml:space="preserve">🔍 Key Clues: </w:t>
      </w:r>
      <w:r>
        <w:t>Alcohol withdrawal: tremors + sweating + tachycardia + agitation → benzodiazepines + CIWA monitoring.</w:t>
      </w:r>
    </w:p>
    <w:p>
      <w:r>
        <w:rPr>
          <w:b/>
        </w:rPr>
        <w:t xml:space="preserve">🚨 Priority Principle: </w:t>
      </w:r>
      <w:r>
        <w:t>Uncontrolled withdrawal can kill (DTs) — treat aggressively with benzodiazepines and monitor; never withhold treatment.</w:t>
      </w:r>
    </w:p>
    <w:p>
      <w:r>
        <w:rPr>
          <w:b/>
        </w:rPr>
        <w:t xml:space="preserve">❌ Why Not Other Options: </w:t>
      </w:r>
      <w:r>
        <w:t>a — Withholding benzodiazepines risks progression to DTs and seizures. | b — Fluids are needed (with glucose), not restricted. | c — Stimulants would worsen agitation and cardiac stress.</w:t>
      </w:r>
    </w:p>
    <w:p>
      <w:r>
        <w:rPr>
          <w:b/>
        </w:rPr>
        <w:t xml:space="preserve">⚠️ Exam Trap: </w:t>
      </w:r>
      <w:r>
        <w:t>"Withdrawal patients just need rest" — withdrawal is a medical emergency; benzodiazepines prevent seizures and DTs.</w:t>
      </w:r>
    </w:p>
    <w:p>
      <w:r>
        <w:rPr>
          <w:b/>
        </w:rPr>
        <w:t xml:space="preserve">🩺 Clinical Thinking: </w:t>
      </w:r>
      <w:r>
        <w:t>Last drink 24 h ago + autonomic signs → withdrawal → benzodiazepines + thiamine + CIWA monitoring.</w:t>
      </w:r>
    </w:p>
    <w:p>
      <w:r>
        <w:rPr>
          <w:b/>
        </w:rPr>
        <w:t xml:space="preserve">🇮🇳 Hinglish Decoder: </w:t>
      </w:r>
      <w:r>
        <w:t>Alcohol withdrawal mein tremors + tachycardia + agitation = DELIRIUM TREMENS ka risk. Benzodiazepines do aur CIWA scale se monitor karo.</w:t>
      </w:r>
    </w:p>
    <w:p>
      <w:r>
        <w:rPr>
          <w:b/>
        </w:rPr>
        <w:t xml:space="preserve">💎 PNC Pearl: </w:t>
      </w:r>
      <w:r>
        <w:t>Alcohol withdrawal: benzodiazepines + thiamine + CIWA monitoring.</w:t>
      </w:r>
    </w:p>
    <w:p>
      <w:r>
        <w:t>Positive Marks: 1    Negative Marks: 0.33</w:t>
      </w:r>
    </w:p>
    <w:p>
      <w:r>
        <w:rPr>
          <w:b/>
        </w:rPr>
        <w:t>Question: A 25-year-old woman presents with a butterfly-shaped facial rash, joint pain and fatigue. Which condition is MOST likely?</w:t>
      </w:r>
    </w:p>
    <w:p>
      <w:r>
        <w:t>(a)  Rheumatoid arthritis</w:t>
      </w:r>
    </w:p>
    <w:p>
      <w:r>
        <w:t>(b)  Systemic lupus erythematosus (SLE)</w:t>
      </w:r>
    </w:p>
    <w:p>
      <w:r>
        <w:t>(c)  Osteoarthritis</w:t>
      </w:r>
    </w:p>
    <w:p>
      <w:r>
        <w:t>(d)  Gout</w:t>
      </w:r>
    </w:p>
    <w:p>
      <w:r>
        <w:t>Answer: b</w:t>
      </w:r>
    </w:p>
    <w:p>
      <w:r>
        <w:rPr>
          <w:b/>
        </w:rPr>
        <w:t>Solution: ✅ Correct Answer: b</w:t>
      </w:r>
    </w:p>
    <w:p>
      <w:r>
        <w:rPr>
          <w:b/>
        </w:rPr>
        <w:t xml:space="preserve">🧠 Clinical Rationale: </w:t>
      </w:r>
      <w:r>
        <w:t>The MALAR (BUTTERFLY) RASH across the cheeks and nose is the classic hallmark of SYSTEMIC LUPUS ERYTHEMATOSUS — an autoimmune disease that predominantly affects WOMEN of childbearing age. Other features: photosensitivity, oral ulcers, arthritis, serositis, renal involvement and positive ANA. RA is symmetrical small-joint arthritis without the butterfly rash.</w:t>
      </w:r>
    </w:p>
    <w:p>
      <w:r>
        <w:rPr>
          <w:b/>
        </w:rPr>
        <w:t xml:space="preserve">🔍 Key Clues: </w:t>
      </w:r>
      <w:r>
        <w:t>Butterfly (malar) rash + young woman + joint pain = SLE.</w:t>
      </w:r>
    </w:p>
    <w:p>
      <w:r>
        <w:rPr>
          <w:b/>
        </w:rPr>
        <w:t xml:space="preserve">🚨 Priority Principle: </w:t>
      </w:r>
      <w:r>
        <w:t>SLE patients on immunosuppressants need sun protection, infection surveillance and renal function monitoring.</w:t>
      </w:r>
    </w:p>
    <w:p>
      <w:r>
        <w:rPr>
          <w:b/>
        </w:rPr>
        <w:t xml:space="preserve">❌ Why Not Other Options: </w:t>
      </w:r>
      <w:r>
        <w:t>a — RA features symmetrical joint swelling/early-morning stiffness, no butterfly rash. | c — Osteoarthritis is a degenerative disease of older adults affecting weight-bearing joints. | d — Gout presents with acute podagra (big-toe) attacks from uric acid crystals.</w:t>
      </w:r>
    </w:p>
    <w:p>
      <w:r>
        <w:rPr>
          <w:b/>
        </w:rPr>
        <w:t xml:space="preserve">⚠️ Exam Trap: </w:t>
      </w:r>
      <w:r>
        <w:t>"Butterfly rash = dermatological only" — the malar rash is the systemic clue to SLE, an autoimmune disease.</w:t>
      </w:r>
    </w:p>
    <w:p>
      <w:r>
        <w:rPr>
          <w:b/>
        </w:rPr>
        <w:t xml:space="preserve">🩺 Clinical Thinking: </w:t>
      </w:r>
      <w:r>
        <w:t>Butterfly rash + young female + multi-system symptoms → SLE → ANA testing → sun protection + monitoring.</w:t>
      </w:r>
    </w:p>
    <w:p>
      <w:r>
        <w:rPr>
          <w:b/>
        </w:rPr>
        <w:t xml:space="preserve">🇮🇳 Hinglish Decoder: </w:t>
      </w:r>
      <w:r>
        <w:t>Chehre par butterfly rash + young lady + joint pain = SLE (lupus). ANA test positive aata hai. Sun protection zaroori.</w:t>
      </w:r>
    </w:p>
    <w:p>
      <w:r>
        <w:rPr>
          <w:b/>
        </w:rPr>
        <w:t xml:space="preserve">💎 PNC Pearl: </w:t>
      </w:r>
      <w:r>
        <w:t>Butterfly rash + young woman = SLE.</w:t>
      </w:r>
    </w:p>
    <w:p>
      <w:r>
        <w:t>Positive Marks: 1    Negative Marks: 0.33</w:t>
      </w:r>
    </w:p>
    <w:p>
      <w:r>
        <w:rPr>
          <w:b/>
        </w:rPr>
        <w:t>Question: A patient with asthma uses a metered-dose inhaler (MDI). Which teaching point is CORRECT?</w:t>
      </w:r>
    </w:p>
    <w:p>
      <w:r>
        <w:t>(a)  Use a spacer and hold the breath for about 10 seconds after each puff</w:t>
      </w:r>
    </w:p>
    <w:p>
      <w:r>
        <w:t>(b)  Inhale and exhale rapidly into the inhaler</w:t>
      </w:r>
    </w:p>
    <w:p>
      <w:r>
        <w:t>(c)  Press the canister at the end of a deep exhalation</w:t>
      </w:r>
    </w:p>
    <w:p>
      <w:r>
        <w:t>(d)  Rinse the mouth only if using a reliever inhaler</w:t>
      </w:r>
    </w:p>
    <w:p>
      <w:r>
        <w:t>Answer: a</w:t>
      </w:r>
    </w:p>
    <w:p>
      <w:r>
        <w:rPr>
          <w:b/>
        </w:rPr>
        <w:t>Solution: ✅ Correct Answer: a</w:t>
      </w:r>
    </w:p>
    <w:p>
      <w:r>
        <w:rPr>
          <w:b/>
        </w:rPr>
        <w:t xml:space="preserve">🧠 Clinical Rationale: </w:t>
      </w:r>
      <w:r>
        <w:t>Correct MDI technique: shake, exhale fully, place the spacer in the mouth, press the canister ONCE while breathing in SLOWLY and DEEPLY, then HOLD the breath for ~10 seconds to let the drug deposit in the airways, then exhale slowly. Spacers improve deposition and reduce oropharyngeal side effects. Mouth rinsing is essential after STEROID (controller) inhalers to prevent oral thrush.</w:t>
      </w:r>
    </w:p>
    <w:p>
      <w:r>
        <w:rPr>
          <w:b/>
        </w:rPr>
        <w:t xml:space="preserve">🔍 Key Clues: </w:t>
      </w:r>
      <w:r>
        <w:t>MDI: spacer + slow deep inhale + 10-second breath hold; rinse mouth after steroids.</w:t>
      </w:r>
    </w:p>
    <w:p>
      <w:r>
        <w:rPr>
          <w:b/>
        </w:rPr>
        <w:t xml:space="preserve">🚨 Priority Principle: </w:t>
      </w:r>
      <w:r>
        <w:t>Teach "slow in, hold 10, rinse after steroids" — poor technique is the most common cause of poor asthma control.</w:t>
      </w:r>
    </w:p>
    <w:p>
      <w:r>
        <w:rPr>
          <w:b/>
        </w:rPr>
        <w:t xml:space="preserve">❌ Why Not Other Options: </w:t>
      </w:r>
      <w:r>
        <w:t>b — Rapid breathing deposits drug in the throat, not the airways. | c — The canister is pressed at the START of the slow inhalation, not after full exhalation. | d — Rinsing matters most after STEROID inhalers (thrush prevention), not relievers.</w:t>
      </w:r>
    </w:p>
    <w:p>
      <w:r>
        <w:rPr>
          <w:b/>
        </w:rPr>
        <w:t xml:space="preserve">⚠️ Exam Trap: </w:t>
      </w:r>
      <w:r>
        <w:t>"Fast inhale gets more drug in" — a SLOW deep inhale with a 10-second hold gets the drug to the small airways.</w:t>
      </w:r>
    </w:p>
    <w:p>
      <w:r>
        <w:rPr>
          <w:b/>
        </w:rPr>
        <w:t xml:space="preserve">🩺 Clinical Thinking: </w:t>
      </w:r>
      <w:r>
        <w:t>Demonstrate MDI → shake → exhale → puff into spacer → slow deep inhale → hold 10 s → rinse if steroid.</w:t>
      </w:r>
    </w:p>
    <w:p>
      <w:r>
        <w:rPr>
          <w:b/>
        </w:rPr>
        <w:t xml:space="preserve">🇮🇳 Hinglish Decoder: </w:t>
      </w:r>
      <w:r>
        <w:t>MDI use: spacer ke saath dheere-dheere saans lo, 10 second hold karo, aur steroid inhaler ke baad muh zaroor rinse karo.</w:t>
      </w:r>
    </w:p>
    <w:p>
      <w:r>
        <w:rPr>
          <w:b/>
        </w:rPr>
        <w:t xml:space="preserve">💎 PNC Pearl: </w:t>
      </w:r>
      <w:r>
        <w:t>MDI: slow in, hold 10, rinse after steroids.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