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a newborn with the BLADDER EVERTED and exposed on the lower abdominal wall. Identify the condition.</w:t>
      </w:r>
      <w:r>
        <w:drawing>
          <wp:inline xmlns:a="http://schemas.openxmlformats.org/drawingml/2006/main" xmlns:pic="http://schemas.openxmlformats.org/drawingml/2006/picture">
            <wp:extent cx="2560320" cy="3377184"/>
            <wp:docPr id="1" name="Picture 1"/>
            <wp:cNvGraphicFramePr>
              <a:graphicFrameLocks noChangeAspect="1"/>
            </wp:cNvGraphicFramePr>
            <a:graphic>
              <a:graphicData uri="http://schemas.openxmlformats.org/drawingml/2006/picture">
                <pic:pic>
                  <pic:nvPicPr>
                    <pic:cNvPr id="0" name="M10-Q41.png"/>
                    <pic:cNvPicPr/>
                  </pic:nvPicPr>
                  <pic:blipFill>
                    <a:blip r:embed="rId9"/>
                    <a:stretch>
                      <a:fillRect/>
                    </a:stretch>
                  </pic:blipFill>
                  <pic:spPr>
                    <a:xfrm>
                      <a:off x="0" y="0"/>
                      <a:ext cx="2560320" cy="3377184"/>
                    </a:xfrm>
                    <a:prstGeom prst="rect"/>
                  </pic:spPr>
                </pic:pic>
              </a:graphicData>
            </a:graphic>
          </wp:inline>
        </w:drawing>
      </w:r>
    </w:p>
    <w:p>
      <w:r>
        <w:t>(a)  Bladder exstrophy</w:t>
      </w:r>
    </w:p>
    <w:p>
      <w:r>
        <w:t>(b)  Omphalocele</w:t>
      </w:r>
    </w:p>
    <w:p>
      <w:r>
        <w:t>(c)  Gastroschisis</w:t>
      </w:r>
    </w:p>
    <w:p>
      <w:r>
        <w:t>(d)  Epispadias</w:t>
      </w:r>
    </w:p>
    <w:p>
      <w:r>
        <w:t>Answer: a</w:t>
      </w:r>
    </w:p>
    <w:p>
      <w:r>
        <w:rPr>
          <w:b/>
        </w:rPr>
        <w:t>Solution: ✅ Correct Answer: a</w:t>
      </w:r>
    </w:p>
    <w:p>
      <w:r>
        <w:rPr>
          <w:b/>
        </w:rPr>
        <w:t xml:space="preserve">🧠 Clinical Rationale: </w:t>
      </w:r>
      <w:r>
        <w:t>BLADDER EXSTROPHY is a congenital anterior midline defect in which the bladder is EVERTED and exposed on the lower abdominal wall, with the trigone visible; it is associated with EPISPADIAS, pubic diastasis and urinary dribbling. OMPHALOCELE is a covered herniation of abdominal contents through the umbilicus; GASTROSCHISIS is an UNCOVERED bowel herniation LATERAL to the umbilicus; EPISPADIAS is a urethral opening on the DORSUM of the penis (present in exstrophy but not the bladder wall defect itself).</w:t>
      </w:r>
    </w:p>
    <w:p>
      <w:r>
        <w:rPr>
          <w:b/>
        </w:rPr>
        <w:t xml:space="preserve">🔍 Key Clues: </w:t>
      </w:r>
      <w:r>
        <w:t>Exposed bladder on the lower abdominal wall = exstrophy; covered umbilicus sac = omphalocele; open lateral bowel = gastroschisis.</w:t>
      </w:r>
    </w:p>
    <w:p>
      <w:r>
        <w:rPr>
          <w:b/>
        </w:rPr>
        <w:t xml:space="preserve">🚨 Priority Principle: </w:t>
      </w:r>
      <w:r>
        <w:t>Cover the exposed bladder with sterile saline gauze and protect the mucosa — it is raw, wet tissue.</w:t>
      </w:r>
    </w:p>
    <w:p>
      <w:r>
        <w:rPr>
          <w:b/>
        </w:rPr>
        <w:t xml:space="preserve">❌ Why Not Other Options: </w:t>
      </w:r>
      <w:r>
        <w:t>b — Omphalocele is a membrane-covered sac at the umbilicus containing abdominal organs. | c — Gastroschisis is uncovered bowel herniating lateral to the umbilicus, with no sac. | d — Epispadias is a urethral opening on the dorsum of the penis, not the bladder wall defect.</w:t>
      </w:r>
    </w:p>
    <w:p>
      <w:r>
        <w:rPr>
          <w:b/>
        </w:rPr>
        <w:t xml:space="preserve">⚠️ Exam Trap: </w:t>
      </w:r>
      <w:r>
        <w:t>"Exstrophy = omphalocele" — omphalocele has a covering sac; exstrophy is the EXPOSED bladder.</w:t>
      </w:r>
    </w:p>
    <w:p>
      <w:r>
        <w:rPr>
          <w:b/>
        </w:rPr>
        <w:t xml:space="preserve">🩺 Clinical Thinking: </w:t>
      </w:r>
      <w:r>
        <w:t>Identify the defect site (lower abdominal wall + exposed bladder) → bladder exstrophy → protect mucosa → option a.</w:t>
      </w:r>
    </w:p>
    <w:p>
      <w:r>
        <w:rPr>
          <w:b/>
        </w:rPr>
        <w:t xml:space="preserve">🇮🇳 Hinglish Decoder: </w:t>
      </w:r>
      <w:r>
        <w:t>Bladder bahar (abdominal wall par exposed) = BLADDER EXSTROPHY. Omphalocele = membrane-covered sac.</w:t>
      </w:r>
    </w:p>
    <w:p>
      <w:r>
        <w:rPr>
          <w:b/>
        </w:rPr>
        <w:t xml:space="preserve">💎 PNC Pearl: </w:t>
      </w:r>
      <w:r>
        <w:t>Exposed bladder on the belly = exstrophy — keep it moist and covered.</w:t>
      </w:r>
    </w:p>
    <w:p>
      <w:r>
        <w:t>Positive Marks: 1    Negative Marks: 0.33</w:t>
      </w:r>
    </w:p>
    <w:p>
      <w:r>
        <w:rPr>
          <w:b/>
        </w:rPr>
        <w:t>Question: The kit shown in the image is used for which gynaecological screening procedure?</w:t>
      </w:r>
      <w:r>
        <w:drawing>
          <wp:inline xmlns:a="http://schemas.openxmlformats.org/drawingml/2006/main" xmlns:pic="http://schemas.openxmlformats.org/drawingml/2006/picture">
            <wp:extent cx="2560320" cy="1302006"/>
            <wp:docPr id="2" name="Picture 2"/>
            <wp:cNvGraphicFramePr>
              <a:graphicFrameLocks noChangeAspect="1"/>
            </wp:cNvGraphicFramePr>
            <a:graphic>
              <a:graphicData uri="http://schemas.openxmlformats.org/drawingml/2006/picture">
                <pic:pic>
                  <pic:nvPicPr>
                    <pic:cNvPr id="0" name="M10-Q42.png"/>
                    <pic:cNvPicPr/>
                  </pic:nvPicPr>
                  <pic:blipFill>
                    <a:blip r:embed="rId10"/>
                    <a:stretch>
                      <a:fillRect/>
                    </a:stretch>
                  </pic:blipFill>
                  <pic:spPr>
                    <a:xfrm>
                      <a:off x="0" y="0"/>
                      <a:ext cx="2560320" cy="1302006"/>
                    </a:xfrm>
                    <a:prstGeom prst="rect"/>
                  </pic:spPr>
                </pic:pic>
              </a:graphicData>
            </a:graphic>
          </wp:inline>
        </w:drawing>
      </w:r>
    </w:p>
    <w:p>
      <w:r>
        <w:t>(a)  Cervical cancer biopsy</w:t>
      </w:r>
    </w:p>
    <w:p>
      <w:r>
        <w:t>(b)  PAP smear (cervical cytology)</w:t>
      </w:r>
    </w:p>
    <w:p>
      <w:r>
        <w:t>(c)  Colposcopy</w:t>
      </w:r>
    </w:p>
    <w:p>
      <w:r>
        <w:t>(d)  Hysteroscopy</w:t>
      </w:r>
    </w:p>
    <w:p>
      <w:r>
        <w:t>Answer: b</w:t>
      </w:r>
    </w:p>
    <w:p>
      <w:r>
        <w:rPr>
          <w:b/>
        </w:rPr>
        <w:t>Solution: ✅ Correct Answer: b</w:t>
      </w:r>
    </w:p>
    <w:p>
      <w:r>
        <w:rPr>
          <w:b/>
        </w:rPr>
        <w:t xml:space="preserve">🧠 Clinical Rationale: </w:t>
      </w:r>
      <w:r>
        <w:t>The image shows the PAP SMEAR (cervical cytology) KIT — Ayre's SPATULA, cytobrush, glass slide and fixative — used to scrape cells from the cervix (squamocolumnar junction) for cytological examination to screen for cervical cancer and premalignant (CIN) changes. COLPOSCOPY is a magnified examination of the cervix; HYSTEROSCOPY visualises the uterine cavity; a biopsy takes tissue (not just cells).</w:t>
      </w:r>
    </w:p>
    <w:p>
      <w:r>
        <w:rPr>
          <w:b/>
        </w:rPr>
        <w:t xml:space="preserve">🔍 Key Clues: </w:t>
      </w:r>
      <w:r>
        <w:t>Spatula + cytobrush + slide + fixative = Pap smear kit (screening smear, not tissue biopsy).</w:t>
      </w:r>
    </w:p>
    <w:p>
      <w:r>
        <w:rPr>
          <w:b/>
        </w:rPr>
        <w:t xml:space="preserve">🚨 Priority Principle: </w:t>
      </w:r>
      <w:r>
        <w:t>Pap smear SCREENS cells; biopsy CONFIRMS tissue — screening comes first.</w:t>
      </w:r>
    </w:p>
    <w:p>
      <w:r>
        <w:rPr>
          <w:b/>
        </w:rPr>
        <w:t xml:space="preserve">❌ Why Not Other Options: </w:t>
      </w:r>
      <w:r>
        <w:t>a — A biopsy removes tissue for histopathology; the Pap smear collects CELLS for cytology. | c — Colposcopy is a magnified visual examination of the cervix. | d — Hysteroscopy is endoscopy of the uterine cavity.</w:t>
      </w:r>
    </w:p>
    <w:p>
      <w:r>
        <w:rPr>
          <w:b/>
        </w:rPr>
        <w:t xml:space="preserve">⚠️ Exam Trap: </w:t>
      </w:r>
      <w:r>
        <w:t>"Pap = biopsy" — Pap smear is CYTOLOGY (cells); a biopsy is histopathology (tissue).</w:t>
      </w:r>
    </w:p>
    <w:p>
      <w:r>
        <w:rPr>
          <w:b/>
        </w:rPr>
        <w:t xml:space="preserve">🩺 Clinical Thinking: </w:t>
      </w:r>
      <w:r>
        <w:t>Identify the kit (spatula/slide) → cervical cytology → Pap smear screening → option b.</w:t>
      </w:r>
    </w:p>
    <w:p>
      <w:r>
        <w:rPr>
          <w:b/>
        </w:rPr>
        <w:t xml:space="preserve">🇮🇳 Hinglish Decoder: </w:t>
      </w:r>
      <w:r>
        <w:t>Ayre spatula + cytobrush + slide = PAP SMEAR kit — cervical cancer screening ke liye cells collect hote hain.</w:t>
      </w:r>
    </w:p>
    <w:p>
      <w:r>
        <w:rPr>
          <w:b/>
        </w:rPr>
        <w:t xml:space="preserve">💎 PNC Pearl: </w:t>
      </w:r>
      <w:r>
        <w:t>The Pap smear scrapes cells — the first screen against cervical cancer.</w:t>
      </w:r>
    </w:p>
    <w:p>
      <w:r>
        <w:t>Positive Marks: 1    Negative Marks: 0.33</w:t>
      </w:r>
    </w:p>
    <w:p>
      <w:r>
        <w:rPr>
          <w:b/>
        </w:rPr>
        <w:t>Question: Which statement about AMNIOCENTESIS is CORRECT?</w:t>
      </w:r>
    </w:p>
    <w:p>
      <w:r>
        <w:t>(a)  It is performed in the first trimester for every pregnancy</w:t>
      </w:r>
    </w:p>
    <w:p>
      <w:r>
        <w:t>(b)  It carries no risk of pregnancy loss</w:t>
      </w:r>
    </w:p>
    <w:p>
      <w:r>
        <w:t>(c)  It is used for genetic (karyotype) analysis and neural tube defect testing, typically at 15–18 weeks</w:t>
      </w:r>
    </w:p>
    <w:p>
      <w:r>
        <w:t>(d)  It is a routine screening test offered to all women</w:t>
      </w:r>
    </w:p>
    <w:p>
      <w:r>
        <w:t>Answer: c</w:t>
      </w:r>
    </w:p>
    <w:p>
      <w:r>
        <w:rPr>
          <w:b/>
        </w:rPr>
        <w:t>Solution: ✅ Correct Answer: c</w:t>
      </w:r>
    </w:p>
    <w:p>
      <w:r>
        <w:rPr>
          <w:b/>
        </w:rPr>
        <w:t xml:space="preserve">🧠 Clinical Rationale: </w:t>
      </w:r>
      <w:r>
        <w:t>AMNIOCENTESIS is a transabdominal needle aspiration of AMNIOTIC FLUID performed around 15–18 WEEKS for prenatal diagnosis: karyotyping (chromosomal anomalies such as Down syndrome), AFP for NEURAL TUBE DEFECTS, and (later in pregnancy) fetal lung maturity (L/S ratio). It is INVASIVE with a small but real risk of miscarriage and is offered for INDICATIONS — advanced maternal age, abnormal screening, previous affected child — NOT routinely, and NOT to every woman.</w:t>
      </w:r>
    </w:p>
    <w:p>
      <w:r>
        <w:rPr>
          <w:b/>
        </w:rPr>
        <w:t xml:space="preserve">🔍 Key Clues: </w:t>
      </w:r>
      <w:r>
        <w:t>Amniocentesis = 15–18 weeks, karyotype + AFP, invasive, indicated in high-risk pregnancies.</w:t>
      </w:r>
    </w:p>
    <w:p>
      <w:r>
        <w:rPr>
          <w:b/>
        </w:rPr>
        <w:t xml:space="preserve">🚨 Priority Principle: </w:t>
      </w:r>
      <w:r>
        <w:t>Amniocentesis CONFIRMS; screening (NIPT/quadruple) comes first and selects who needs it.</w:t>
      </w:r>
    </w:p>
    <w:p>
      <w:r>
        <w:rPr>
          <w:b/>
        </w:rPr>
        <w:t xml:space="preserve">❌ Why Not Other Options: </w:t>
      </w:r>
      <w:r>
        <w:t>a — It is done in the SECOND trimester (15–18 weeks), not the first, and not for every pregnancy. | b — It carries a small but real risk of miscarriage (~0.5–1%). | d — It is an invasive test for high-risk pregnancies, not routine screening.</w:t>
      </w:r>
    </w:p>
    <w:p>
      <w:r>
        <w:rPr>
          <w:b/>
        </w:rPr>
        <w:t xml:space="preserve">⚠️ Exam Trap: </w:t>
      </w:r>
      <w:r>
        <w:t>"Amniocentesis for everyone" — it is invasive and indicated; screening tests come first.</w:t>
      </w:r>
    </w:p>
    <w:p>
      <w:r>
        <w:rPr>
          <w:b/>
        </w:rPr>
        <w:t xml:space="preserve">🩺 Clinical Thinking: </w:t>
      </w:r>
      <w:r>
        <w:t>Indications + timing (15–18 wks) + tests (karyotype/AFP) → invasive, high-risk only → option c.</w:t>
      </w:r>
    </w:p>
    <w:p>
      <w:r>
        <w:rPr>
          <w:b/>
        </w:rPr>
        <w:t xml:space="preserve">🇮🇳 Hinglish Decoder: </w:t>
      </w:r>
      <w:r>
        <w:t>Amniocentesis = 15–18 hafte mein, karyotyping + AFP (neural tube defect) ke liye — invasive, sirf high-risk pregnancies.</w:t>
      </w:r>
    </w:p>
    <w:p>
      <w:r>
        <w:rPr>
          <w:b/>
        </w:rPr>
        <w:t xml:space="preserve">💎 PNC Pearl: </w:t>
      </w:r>
      <w:r>
        <w:t>Amniocentesis confirms what screening suspects — at 15 to 18 weeks.</w:t>
      </w:r>
    </w:p>
    <w:p>
      <w:r>
        <w:t>Positive Marks: 1    Negative Marks: 0.33</w:t>
      </w:r>
    </w:p>
    <w:p>
      <w:r>
        <w:rPr>
          <w:b/>
        </w:rPr>
        <w:t>Question: During the MECHANISM OF LABOUR, the movement in which the fetal head ROTATES so that its widest diameter aligns with the anteroposterior diameter of the pelvic outlet is called:</w:t>
      </w:r>
    </w:p>
    <w:p>
      <w:r>
        <w:t>(a)  Flexion</w:t>
      </w:r>
    </w:p>
    <w:p>
      <w:r>
        <w:t>(b)  Extension</w:t>
      </w:r>
    </w:p>
    <w:p>
      <w:r>
        <w:t>(c)  Descent</w:t>
      </w:r>
    </w:p>
    <w:p>
      <w:r>
        <w:t>(d)  Internal rotation</w:t>
      </w:r>
    </w:p>
    <w:p>
      <w:r>
        <w:t>Answer: d</w:t>
      </w:r>
    </w:p>
    <w:p>
      <w:r>
        <w:rPr>
          <w:b/>
        </w:rPr>
        <w:t>Solution: ✅ Correct Answer: d</w:t>
      </w:r>
    </w:p>
    <w:p>
      <w:r>
        <w:rPr>
          <w:b/>
        </w:rPr>
        <w:t xml:space="preserve">🧠 Clinical Rationale: </w:t>
      </w:r>
      <w:r>
        <w:t>The cardinal movements of labour are: ENGAGEMENT → DESCENT → FLEXION → INTERNAL ROTATION → EXTENSION → EXTERNAL ROTATION (restitution) → EXPULSION. INTERNAL ROTATION turns the head (usually from occipito-transverse to occipito-anterior) so the SAGITTAL SUTURE aligns with the ANTEROPOSTERIOR diameter of the pelvic outlet — this is what allows the head to pass through the pelvic curve.</w:t>
      </w:r>
    </w:p>
    <w:p>
      <w:r>
        <w:rPr>
          <w:b/>
        </w:rPr>
        <w:t xml:space="preserve">🔍 Key Clues: </w:t>
      </w:r>
      <w:r>
        <w:t>Head rotation to align with the AP pelvic diameter = internal rotation (occurs at the pelvic floor).</w:t>
      </w:r>
    </w:p>
    <w:p>
      <w:r>
        <w:rPr>
          <w:b/>
        </w:rPr>
        <w:t xml:space="preserve">🚨 Priority Principle: </w:t>
      </w:r>
      <w:r>
        <w:t>Memorise the order: engagement, descent, flexion, internal rotation, extension, external rotation, expulsion.</w:t>
      </w:r>
    </w:p>
    <w:p>
      <w:r>
        <w:rPr>
          <w:b/>
        </w:rPr>
        <w:t xml:space="preserve">❌ Why Not Other Options: </w:t>
      </w:r>
      <w:r>
        <w:t>a — Flexion brings the chin to the chest, reducing the presenting diameter. | b — Extension occurs at crowning as the head passes under the symphysis. | c — Descent is the continuous downward movement of the presenting part.</w:t>
      </w:r>
    </w:p>
    <w:p>
      <w:r>
        <w:rPr>
          <w:b/>
        </w:rPr>
        <w:t xml:space="preserve">⚠️ Exam Trap: </w:t>
      </w:r>
      <w:r>
        <w:t>"Rotation = turning the baby sideways" — INTERNAL rotation aligns the head with the outlet's AP diameter.</w:t>
      </w:r>
    </w:p>
    <w:p>
      <w:r>
        <w:rPr>
          <w:b/>
        </w:rPr>
        <w:t xml:space="preserve">🩺 Clinical Thinking: </w:t>
      </w:r>
      <w:r>
        <w:t>Recall the 7 cardinal movements → rotation aligning with the outlet = internal rotation → option d.</w:t>
      </w:r>
    </w:p>
    <w:p>
      <w:r>
        <w:rPr>
          <w:b/>
        </w:rPr>
        <w:t xml:space="preserve">🇮🇳 Hinglish Decoder: </w:t>
      </w:r>
      <w:r>
        <w:t>Labour ke cardinal movements: engagement → descent → flexion → INTERNAL ROTATION → extension → external rotation → expulsion.</w:t>
      </w:r>
    </w:p>
    <w:p>
      <w:r>
        <w:rPr>
          <w:b/>
        </w:rPr>
        <w:t xml:space="preserve">💎 PNC Pearl: </w:t>
      </w:r>
      <w:r>
        <w:t>Internal rotation lines the head up — sagittal suture meets the AP outlet.</w:t>
      </w:r>
    </w:p>
    <w:p>
      <w:r>
        <w:t>Positive Marks: 1    Negative Marks: 0.33</w:t>
      </w:r>
    </w:p>
    <w:p>
      <w:r>
        <w:rPr>
          <w:b/>
        </w:rPr>
        <w:t>Question: QUICKENING — the mother's first perception of fetal movements — is usually felt by a PRIMIGRAVIDA at:</w:t>
      </w:r>
    </w:p>
    <w:p>
      <w:r>
        <w:t>(a)  18–20 weeks</w:t>
      </w:r>
    </w:p>
    <w:p>
      <w:r>
        <w:t>(b)  12–14 weeks</w:t>
      </w:r>
    </w:p>
    <w:p>
      <w:r>
        <w:t>(c)  24–26 weeks</w:t>
      </w:r>
    </w:p>
    <w:p>
      <w:r>
        <w:t>(d)  8–10 weeks</w:t>
      </w:r>
    </w:p>
    <w:p>
      <w:r>
        <w:t>Answer: a</w:t>
      </w:r>
    </w:p>
    <w:p>
      <w:r>
        <w:rPr>
          <w:b/>
        </w:rPr>
        <w:t>Solution: ✅ Correct Answer: a</w:t>
      </w:r>
    </w:p>
    <w:p>
      <w:r>
        <w:rPr>
          <w:b/>
        </w:rPr>
        <w:t xml:space="preserve">🧠 Clinical Rationale: </w:t>
      </w:r>
      <w:r>
        <w:t>QUICKENING is the first fetal movements the mother perceives — around 18–20 WEEKS in a PRIMIGRAVIDA (who does not recognise the sensation early) and 16–18 weeks in a MULTIGRAVIDA (who recognises it sooner). It is a subjective sign of pregnancy, not reliable for dating. Fetal movements become stronger and more regular as pregnancy advances; decreased movements after 28 weeks warrant assessment.</w:t>
      </w:r>
    </w:p>
    <w:p>
      <w:r>
        <w:rPr>
          <w:b/>
        </w:rPr>
        <w:t xml:space="preserve">🔍 Key Clues: </w:t>
      </w:r>
      <w:r>
        <w:t>Quickening = primigravida 18–20 weeks, multigravida 16–18 weeks — a subjective sign.</w:t>
      </w:r>
    </w:p>
    <w:p>
      <w:r>
        <w:rPr>
          <w:b/>
        </w:rPr>
        <w:t xml:space="preserve">🚨 Priority Principle: </w:t>
      </w:r>
      <w:r>
        <w:t>Quickening is SUBJECTIVE; fundal height and ultrasound are objective for dating.</w:t>
      </w:r>
    </w:p>
    <w:p>
      <w:r>
        <w:rPr>
          <w:b/>
        </w:rPr>
        <w:t xml:space="preserve">❌ Why Not Other Options: </w:t>
      </w:r>
      <w:r>
        <w:t>b — 12–14 weeks is too early for the mother to feel movements reliably. | c — 24–26 weeks is later than the typical first perception. | d — 8–10 weeks is far too early; movements are not yet perceptible.</w:t>
      </w:r>
    </w:p>
    <w:p>
      <w:r>
        <w:rPr>
          <w:b/>
        </w:rPr>
        <w:t xml:space="preserve">⚠️ Exam Trap: </w:t>
      </w:r>
      <w:r>
        <w:t>"Quickening = 16 weeks for everyone" — 18–20 weeks is the primigravida figure; multigravida is earlier.</w:t>
      </w:r>
    </w:p>
    <w:p>
      <w:r>
        <w:rPr>
          <w:b/>
        </w:rPr>
        <w:t xml:space="preserve">🩺 Clinical Thinking: </w:t>
      </w:r>
      <w:r>
        <w:t>Recall subjective pregnancy signs → quickening 18–20 wks (primigravida) → option a.</w:t>
      </w:r>
    </w:p>
    <w:p>
      <w:r>
        <w:rPr>
          <w:b/>
        </w:rPr>
        <w:t xml:space="preserve">🇮🇳 Hinglish Decoder: </w:t>
      </w:r>
      <w:r>
        <w:t>Pehli baar maa ko fetal movement 18–20 HAFTE mein feel hota hai (quickening). Doosri baar wali ko 16–18 mein.</w:t>
      </w:r>
    </w:p>
    <w:p>
      <w:r>
        <w:rPr>
          <w:b/>
        </w:rPr>
        <w:t xml:space="preserve">💎 PNC Pearl: </w:t>
      </w:r>
      <w:r>
        <w:t>Quickening at 18–20 — the first flutter a first-time mother feels.</w:t>
      </w:r>
    </w:p>
    <w:p>
      <w:r>
        <w:t>Positive Marks: 1    Negative Marks: 0.33</w:t>
      </w:r>
    </w:p>
    <w:p>
      <w:r>
        <w:rPr>
          <w:b/>
        </w:rPr>
        <w:t>Question: LIGHTENING refers to:</w:t>
      </w:r>
    </w:p>
    <w:p>
      <w:r>
        <w:t>(a)  The first fetal movement felt by the mother</w:t>
      </w:r>
    </w:p>
    <w:p>
      <w:r>
        <w:t>(b)  The descent of the fetal presenting part into the TRUE PELVIS, typically 2–3 weeks before term in a primigravida</w:t>
      </w:r>
    </w:p>
    <w:p>
      <w:r>
        <w:t>(c)  The onset of rhythmic uterine contractions</w:t>
      </w:r>
    </w:p>
    <w:p>
      <w:r>
        <w:t>(d)  Rupture of the membranes</w:t>
      </w:r>
    </w:p>
    <w:p>
      <w:r>
        <w:t>Answer: b</w:t>
      </w:r>
    </w:p>
    <w:p>
      <w:r>
        <w:rPr>
          <w:b/>
        </w:rPr>
        <w:t>Solution: ✅ Correct Answer: b</w:t>
      </w:r>
    </w:p>
    <w:p>
      <w:r>
        <w:rPr>
          <w:b/>
        </w:rPr>
        <w:t xml:space="preserve">🧠 Clinical Rationale: </w:t>
      </w:r>
      <w:r>
        <w:t>LIGHTENING is the "settling" of the fetal PRESENTING PART into the TRUE PELVIS (engagement) — occurring about 2–3 WEEKS BEFORE TERM in a PRIMIGRAVIDA (and at the onset of labour in a multigravida). The mother feels easier breathing (less fundal pressure) but increased pelvic pressure, frequency of micturition and often a heavy pelvic sensation. It is a presumptive sign of approaching labour.</w:t>
      </w:r>
    </w:p>
    <w:p>
      <w:r>
        <w:rPr>
          <w:b/>
        </w:rPr>
        <w:t xml:space="preserve">🔍 Key Clues: </w:t>
      </w:r>
      <w:r>
        <w:t>Lightening = presenting part into the true pelvis, 2–3 weeks pre-term in primigravida.</w:t>
      </w:r>
    </w:p>
    <w:p>
      <w:r>
        <w:rPr>
          <w:b/>
        </w:rPr>
        <w:t xml:space="preserve">🚨 Priority Principle: </w:t>
      </w:r>
      <w:r>
        <w:t>Lightening is a PRESUMPTIVE sign — engagement in the pelvis, not the onset of contractions.</w:t>
      </w:r>
    </w:p>
    <w:p>
      <w:r>
        <w:rPr>
          <w:b/>
        </w:rPr>
        <w:t xml:space="preserve">❌ Why Not Other Options: </w:t>
      </w:r>
      <w:r>
        <w:t>a — First fetal movements are QUICKENING, not lightening. | c — Rhythmic contractions mark the ONSET OF LABOUR itself. | d — Membrane rupture (SROM) is a separate event, not lightening.</w:t>
      </w:r>
    </w:p>
    <w:p>
      <w:r>
        <w:rPr>
          <w:b/>
        </w:rPr>
        <w:t xml:space="preserve">⚠️ Exam Trap: </w:t>
      </w:r>
      <w:r>
        <w:t>"Lightening = labour starts" — lightening precedes labour by weeks in a primigravida.</w:t>
      </w:r>
    </w:p>
    <w:p>
      <w:r>
        <w:rPr>
          <w:b/>
        </w:rPr>
        <w:t xml:space="preserve">🩺 Clinical Thinking: </w:t>
      </w:r>
      <w:r>
        <w:t>Presenting part descends into the pelvis → lightening → easier breathing, pelvic pressure → option b.</w:t>
      </w:r>
    </w:p>
    <w:p>
      <w:r>
        <w:rPr>
          <w:b/>
        </w:rPr>
        <w:t xml:space="preserve">🇮🇳 Hinglish Decoder: </w:t>
      </w:r>
      <w:r>
        <w:t>LIGHTENING = baby ka presenting part TRUE PELVIS mein utarna — primigravida mein term se 2–3 hafte pehle.</w:t>
      </w:r>
    </w:p>
    <w:p>
      <w:r>
        <w:rPr>
          <w:b/>
        </w:rPr>
        <w:t xml:space="preserve">💎 PNC Pearl: </w:t>
      </w:r>
      <w:r>
        <w:t>Lightening lightens the breathing — the baby settles in before labour.</w:t>
      </w:r>
    </w:p>
    <w:p>
      <w:r>
        <w:t>Positive Marks: 1    Negative Marks: 0.33</w:t>
      </w:r>
    </w:p>
    <w:p>
      <w:r>
        <w:rPr>
          <w:b/>
        </w:rPr>
        <w:t>Question: A 4-month-old infant has PERSISTENT paroxysms of coughing followed by a loud 'WHOOP' during inspiration and vomiting after coughing spells. The infant MOST LIKELY has:</w:t>
      </w:r>
    </w:p>
    <w:p>
      <w:r>
        <w:t>(a)  Croup</w:t>
      </w:r>
    </w:p>
    <w:p>
      <w:r>
        <w:t>(b)  Bronchiolitis</w:t>
      </w:r>
    </w:p>
    <w:p>
      <w:r>
        <w:t>(c)  Pertussis (whooping cough)</w:t>
      </w:r>
    </w:p>
    <w:p>
      <w:r>
        <w:t>(d)  Pneumonia</w:t>
      </w:r>
    </w:p>
    <w:p>
      <w:r>
        <w:t>Answer: c</w:t>
      </w:r>
    </w:p>
    <w:p>
      <w:r>
        <w:rPr>
          <w:b/>
        </w:rPr>
        <w:t>Solution: ✅ Correct Answer: c</w:t>
      </w:r>
    </w:p>
    <w:p>
      <w:r>
        <w:rPr>
          <w:b/>
        </w:rPr>
        <w:t xml:space="preserve">🧠 Clinical Rationale: </w:t>
      </w:r>
      <w:r>
        <w:t>PERTUSSIS (Bordetella pertussis) has a catarrhal stage followed by PAROXYSMAL coughing: rapid successive coughs, an inspiratory WHOOP, POST-TUSSIVE VOMITING and sometimes cyanosis/apnoea — most dangerous in infants under 6 months. Prevention is the DPT vaccine; treatment is a macrolide (azithromycin) plus supportive care, with droplet precautions. CROUP gives a barking cough with stridor; BRONCHIOLITIS (RSV) gives wheezing; PNEUMONIA gives fever, tachypnoea and retractions.</w:t>
      </w:r>
    </w:p>
    <w:p>
      <w:r>
        <w:rPr>
          <w:b/>
        </w:rPr>
        <w:t xml:space="preserve">🔍 Key Clues: </w:t>
      </w:r>
      <w:r>
        <w:t>Paroxysmal cough + whoop + post-tussive vomiting = pertussis; infant risk = apnoea.</w:t>
      </w:r>
    </w:p>
    <w:p>
      <w:r>
        <w:rPr>
          <w:b/>
        </w:rPr>
        <w:t xml:space="preserve">🚨 Priority Principle: </w:t>
      </w:r>
      <w:r>
        <w:t>Whoop + vomiting after cough spells = think pertussis — isolate and treat promptly.</w:t>
      </w:r>
    </w:p>
    <w:p>
      <w:r>
        <w:rPr>
          <w:b/>
        </w:rPr>
        <w:t xml:space="preserve">❌ Why Not Other Options: </w:t>
      </w:r>
      <w:r>
        <w:t>a — Croup presents with a BARKING cough and inspiratory stridor, not a whoop. | b — Bronchiolitis shows wheezing and tachypnoea with RSV exposure. | d — Pneumonia shows fever with tachypnoea and crackles/retractions, not paroxysmal whooping.</w:t>
      </w:r>
    </w:p>
    <w:p>
      <w:r>
        <w:rPr>
          <w:b/>
        </w:rPr>
        <w:t xml:space="preserve">⚠️ Exam Trap: </w:t>
      </w:r>
      <w:r>
        <w:t>"Barking cough = whooping cough" — barking is CROUP; the WHOOP after a cough run is pertussis.</w:t>
      </w:r>
    </w:p>
    <w:p>
      <w:r>
        <w:rPr>
          <w:b/>
        </w:rPr>
        <w:t xml:space="preserve">🩺 Clinical Thinking: </w:t>
      </w:r>
      <w:r>
        <w:t>Paroxysmal cough + whoop + vomiting → pertussis → droplet precautions + macrolide → option c.</w:t>
      </w:r>
    </w:p>
    <w:p>
      <w:r>
        <w:rPr>
          <w:b/>
        </w:rPr>
        <w:t xml:space="preserve">🇮🇳 Hinglish Decoder: </w:t>
      </w:r>
      <w:r>
        <w:t>Khaansi ke jhunde + WHOOP + khansi ke baad ulti = PERTUSSIS (kali khansi). DPT vaccine se bachao.</w:t>
      </w:r>
    </w:p>
    <w:p>
      <w:r>
        <w:rPr>
          <w:b/>
        </w:rPr>
        <w:t xml:space="preserve">💎 PNC Pearl: </w:t>
      </w:r>
      <w:r>
        <w:t>Whoop after the cough run — pertussis by its signature sound.</w:t>
      </w:r>
    </w:p>
    <w:p>
      <w:r>
        <w:t>Positive Marks: 1    Negative Marks: 0.33</w:t>
      </w:r>
    </w:p>
    <w:p>
      <w:r>
        <w:rPr>
          <w:b/>
        </w:rPr>
        <w:t>Question: CEREBRAL PALSY is BEST described as:</w:t>
      </w:r>
    </w:p>
    <w:p>
      <w:r>
        <w:t>(a)  A progressive degenerative disorder of the brain</w:t>
      </w:r>
    </w:p>
    <w:p>
      <w:r>
        <w:t>(b)  An inherited metabolic disease</w:t>
      </w:r>
    </w:p>
    <w:p>
      <w:r>
        <w:t>(c)  A muscular dystrophy affecting the legs</w:t>
      </w:r>
    </w:p>
    <w:p>
      <w:r>
        <w:t>(d)  A NON-progressive disorder of movement and posture due to damage to the developing brain</w:t>
      </w:r>
    </w:p>
    <w:p>
      <w:r>
        <w:t>Answer: d</w:t>
      </w:r>
    </w:p>
    <w:p>
      <w:r>
        <w:rPr>
          <w:b/>
        </w:rPr>
        <w:t>Solution: ✅ Correct Answer: d</w:t>
      </w:r>
    </w:p>
    <w:p>
      <w:r>
        <w:rPr>
          <w:b/>
        </w:rPr>
        <w:t xml:space="preserve">🧠 Clinical Rationale: </w:t>
      </w:r>
      <w:r>
        <w:t>CEREBRAL PALSY is a group of NON-PROGRESSIVE disorders of MOVEMENT and POSTURE caused by an insult to the DEVELOPING brain (prenatal, perinatal or postnatal). Types: SPASTIC (most common — diplegia, hemiplegia, quadriplegia), ATHETOID/dyskinetic, ATAXIC and MIXED. Associated problems include intellectual disability, seizures, and vision/hearing defects. It is NOT progressive, NOT metabolic, and NOT muscular in origin.</w:t>
      </w:r>
    </w:p>
    <w:p>
      <w:r>
        <w:rPr>
          <w:b/>
        </w:rPr>
        <w:t xml:space="preserve">🔍 Key Clues: </w:t>
      </w:r>
      <w:r>
        <w:t>CP = non-progressive motor/posture disorder from brain damage; spastic is the commonest type.</w:t>
      </w:r>
    </w:p>
    <w:p>
      <w:r>
        <w:rPr>
          <w:b/>
        </w:rPr>
        <w:t xml:space="preserve">🚨 Priority Principle: </w:t>
      </w:r>
      <w:r>
        <w:t>"Non-progressive" is the defining word — CP does not worsen over time.</w:t>
      </w:r>
    </w:p>
    <w:p>
      <w:r>
        <w:rPr>
          <w:b/>
        </w:rPr>
        <w:t xml:space="preserve">❌ Why Not Other Options: </w:t>
      </w:r>
      <w:r>
        <w:t>a — CP is NON-progressive; progressive degeneration suggests a neurodegenerative disorder. | b — CP is not a metabolic disease; it follows a brain insult. | c — CP is a BRAIN disorder, not a primary muscle (dystrophy) disease.</w:t>
      </w:r>
    </w:p>
    <w:p>
      <w:r>
        <w:rPr>
          <w:b/>
        </w:rPr>
        <w:t xml:space="preserve">⚠️ Exam Trap: </w:t>
      </w:r>
      <w:r>
        <w:t>"CP gets worse" — CP is NON-progressive; the movement pattern may change with growth, but the lesion does not advance.</w:t>
      </w:r>
    </w:p>
    <w:p>
      <w:r>
        <w:rPr>
          <w:b/>
        </w:rPr>
        <w:t xml:space="preserve">🩺 Clinical Thinking: </w:t>
      </w:r>
      <w:r>
        <w:t>Movement/posture disorder + brain insult + non-progressive = CP → option d.</w:t>
      </w:r>
    </w:p>
    <w:p>
      <w:r>
        <w:rPr>
          <w:b/>
        </w:rPr>
        <w:t xml:space="preserve">🇮🇳 Hinglish Decoder: </w:t>
      </w:r>
      <w:r>
        <w:t>CEREBRAL PALSY = NON-progressive brain damage se movement/posture ki disorder — time ke saath badhti NAHI hai.</w:t>
      </w:r>
    </w:p>
    <w:p>
      <w:r>
        <w:rPr>
          <w:b/>
        </w:rPr>
        <w:t xml:space="preserve">💎 PNC Pearl: </w:t>
      </w:r>
      <w:r>
        <w:t>CP: damaged but not degenerating — static brain injury, lifelong care.</w:t>
      </w:r>
    </w:p>
    <w:p>
      <w:r>
        <w:t>Positive Marks: 1    Negative Marks: 0.33</w:t>
      </w:r>
    </w:p>
    <w:p>
      <w:r>
        <w:rPr>
          <w:b/>
        </w:rPr>
        <w:t>Question: A 6-year-old has SEVERE ANAL ITCHING at NIGHT, and the mother finds small white worms in the stool. The MOST LIKELY diagnosis is:</w:t>
      </w:r>
    </w:p>
    <w:p>
      <w:r>
        <w:t>(a)  Pinworm (Enterobius vermicularis) infestation</w:t>
      </w:r>
    </w:p>
    <w:p>
      <w:r>
        <w:t>(b)  Roundworm (Ascaris) infestation</w:t>
      </w:r>
    </w:p>
    <w:p>
      <w:r>
        <w:t>(c)  Hookworm infestation</w:t>
      </w:r>
    </w:p>
    <w:p>
      <w:r>
        <w:t>(d)  Tapeworm infestation</w:t>
      </w:r>
    </w:p>
    <w:p>
      <w:r>
        <w:t>Answer: a</w:t>
      </w:r>
    </w:p>
    <w:p>
      <w:r>
        <w:rPr>
          <w:b/>
        </w:rPr>
        <w:t>Solution: ✅ Correct Answer: a</w:t>
      </w:r>
    </w:p>
    <w:p>
      <w:r>
        <w:rPr>
          <w:b/>
        </w:rPr>
        <w:t xml:space="preserve">🧠 Clinical Rationale: </w:t>
      </w:r>
      <w:r>
        <w:t>PINWORM (Enterobius vermicularis) causes NOCTURNAL PERIANAL ITCHING because the female migrates to the perianal area at NIGHT to lay eggs — the classic symptom, with small white thread-like worms seen in stool or on the perianal skin. Diagnosis: SCOTCH-TAPE test (eggs collected in the morning). Treatment: albendazole/mebendazole for the WHOLE family, plus hand hygiene, short nails, morning bathing and washing of bedding. ASCARIS causes abdominal pain/malnutrition; HOOKWORM causes iron-deficiency anaemia; TAPEWORM passes proglottid segments.</w:t>
      </w:r>
    </w:p>
    <w:p>
      <w:r>
        <w:rPr>
          <w:b/>
        </w:rPr>
        <w:t xml:space="preserve">🔍 Key Clues: </w:t>
      </w:r>
      <w:r>
        <w:t>Night-time anal itching + small white worms = pinworm; scotch-tape test confirms.</w:t>
      </w:r>
    </w:p>
    <w:p>
      <w:r>
        <w:rPr>
          <w:b/>
        </w:rPr>
        <w:t xml:space="preserve">🚨 Priority Principle: </w:t>
      </w:r>
      <w:r>
        <w:t>Treat the family, break the hand-to-mouth cycle — hygiene is half the cure.</w:t>
      </w:r>
    </w:p>
    <w:p>
      <w:r>
        <w:rPr>
          <w:b/>
        </w:rPr>
        <w:t xml:space="preserve">❌ Why Not Other Options: </w:t>
      </w:r>
      <w:r>
        <w:t>b — Roundworm gives abdominal pain, vomiting of worms and malnutrition, not night-time anal itching. | c — Hookworm causes anaemia from intestinal blood loss. | d — Tapeworm passes flat segments (proglottids), not night-time perianal itching.</w:t>
      </w:r>
    </w:p>
    <w:p>
      <w:r>
        <w:rPr>
          <w:b/>
        </w:rPr>
        <w:t xml:space="preserve">⚠️ Exam Trap: </w:t>
      </w:r>
      <w:r>
        <w:t>"Worms in stool = Ascaris" — the NIGHT-TIME ANAL ITCHING is the pinworm signature.</w:t>
      </w:r>
    </w:p>
    <w:p>
      <w:r>
        <w:rPr>
          <w:b/>
        </w:rPr>
        <w:t xml:space="preserve">🩺 Clinical Thinking: </w:t>
      </w:r>
      <w:r>
        <w:t>Nocturnal anal itching + white worms → pinworm → family treatment + hygiene → option a.</w:t>
      </w:r>
    </w:p>
    <w:p>
      <w:r>
        <w:rPr>
          <w:b/>
        </w:rPr>
        <w:t xml:space="preserve">🇮🇳 Hinglish Decoder: </w:t>
      </w:r>
      <w:r>
        <w:t>Raat ko GUD mein khujli + chhote safed keede = PINWORM (Enterobius). Pura parivar ilaaj karo.</w:t>
      </w:r>
    </w:p>
    <w:p>
      <w:r>
        <w:rPr>
          <w:b/>
        </w:rPr>
        <w:t xml:space="preserve">💎 PNC Pearl: </w:t>
      </w:r>
      <w:r>
        <w:t>Itchy at night, thread-white worms — pinworm and its tell-tale itch.</w:t>
      </w:r>
    </w:p>
    <w:p>
      <w:r>
        <w:t>Positive Marks: 1    Negative Marks: 0.33</w:t>
      </w:r>
    </w:p>
    <w:p>
      <w:r>
        <w:rPr>
          <w:b/>
        </w:rPr>
        <w:t>Question: A term newborn FAILS to pass meconium within the first 48 hours and develops abdominal distension and bilious vomiting. The nurse suspects:</w:t>
      </w:r>
    </w:p>
    <w:p>
      <w:r>
        <w:t>(a)  Intussusception</w:t>
      </w:r>
    </w:p>
    <w:p>
      <w:r>
        <w:t>(b)  Hirschsprung disease (congenital aganglionosis)</w:t>
      </w:r>
    </w:p>
    <w:p>
      <w:r>
        <w:t>(c)  Pyloric stenosis</w:t>
      </w:r>
    </w:p>
    <w:p>
      <w:r>
        <w:t>(d)  Celiac disease</w:t>
      </w:r>
    </w:p>
    <w:p>
      <w:r>
        <w:t>Answer: b</w:t>
      </w:r>
    </w:p>
    <w:p>
      <w:r>
        <w:rPr>
          <w:b/>
        </w:rPr>
        <w:t>Solution: ✅ Correct Answer: b</w:t>
      </w:r>
    </w:p>
    <w:p>
      <w:r>
        <w:rPr>
          <w:b/>
        </w:rPr>
        <w:t xml:space="preserve">🧠 Clinical Rationale: </w:t>
      </w:r>
      <w:r>
        <w:t>HIRSCHSPRUNG DISEASE is congenital ABSENCE of ganglion cells in the distal colon, causing functional obstruction: the classic newborn presentation is FAILURE TO PASS MECONIUM within 48 hours, with progressive abdominal distension, bilious vomiting and constipation. Definitive diagnosis is RECTAL BIOPSY (absent ganglia); treatment is surgical (pull-through procedure), with temporary colostomy sometimes needed. INTUSSUSCEPTION occurs at 6–18 months with currant-jelly stools; PYLORIC STENOSIS gives projectile vomiting at 2–6 weeks; CELIAC is gluten intolerance.</w:t>
      </w:r>
    </w:p>
    <w:p>
      <w:r>
        <w:rPr>
          <w:b/>
        </w:rPr>
        <w:t xml:space="preserve">🔍 Key Clues: </w:t>
      </w:r>
      <w:r>
        <w:t>No meconium in 48 h + distension + bilious vomiting = Hirschsprung until proven otherwise.</w:t>
      </w:r>
    </w:p>
    <w:p>
      <w:r>
        <w:rPr>
          <w:b/>
        </w:rPr>
        <w:t xml:space="preserve">🚨 Priority Principle: </w:t>
      </w:r>
      <w:r>
        <w:t>First 48 hours without meconium = suspect Hirschsprung — investigate, don't wait.</w:t>
      </w:r>
    </w:p>
    <w:p>
      <w:r>
        <w:rPr>
          <w:b/>
        </w:rPr>
        <w:t xml:space="preserve">❌ Why Not Other Options: </w:t>
      </w:r>
      <w:r>
        <w:t>a — Intussusception affects older infants (6–18 months) with currant-jelly stools. | c — Pyloric stenosis causes projectile, non-bilious vomiting at 2–6 weeks. | d — Celiac disease presents later with chronic diarrhoea and failure to thrive on gluten.</w:t>
      </w:r>
    </w:p>
    <w:p>
      <w:r>
        <w:rPr>
          <w:b/>
        </w:rPr>
        <w:t xml:space="preserve">⚠️ Exam Trap: </w:t>
      </w:r>
      <w:r>
        <w:t>"Meconium delay is normal" — failure to pass meconium in 48 hours is a RED FLAG for Hirschsprung.</w:t>
      </w:r>
    </w:p>
    <w:p>
      <w:r>
        <w:rPr>
          <w:b/>
        </w:rPr>
        <w:t xml:space="preserve">🩺 Clinical Thinking: </w:t>
      </w:r>
      <w:r>
        <w:t>Delayed meconium + distension + bilious vomiting → Hirschsprung → rectal biopsy → option b.</w:t>
      </w:r>
    </w:p>
    <w:p>
      <w:r>
        <w:rPr>
          <w:b/>
        </w:rPr>
        <w:t xml:space="preserve">🇮🇳 Hinglish Decoder: </w:t>
      </w:r>
      <w:r>
        <w:t>48 ghante mein meconium nahi + pet phoola + bilious ulti = HIRSCHSPRUNG disease (aganglionosis) ka red flag.</w:t>
      </w:r>
    </w:p>
    <w:p>
      <w:r>
        <w:rPr>
          <w:b/>
        </w:rPr>
        <w:t xml:space="preserve">💎 PNC Pearl: </w:t>
      </w:r>
      <w:r>
        <w:t>No meconium in two days — think Hirschsprung before it's too late.</w:t>
      </w:r>
    </w:p>
    <w:p>
      <w:r>
        <w:t>Positive Marks: 1    Negative Marks: 0.33</w:t>
      </w:r>
    </w:p>
    <w:p>
      <w:r>
        <w:rPr>
          <w:b/>
        </w:rPr>
        <w:t>Question: In under-five clinics, GROWTH MONITORING is done PRIMARILY to:</w:t>
      </w:r>
    </w:p>
    <w:p>
      <w:r>
        <w:t>(a)  Diagnose the specific type of malnutrition</w:t>
      </w:r>
    </w:p>
    <w:p>
      <w:r>
        <w:t>(b)  Replace immunization services</w:t>
      </w:r>
    </w:p>
    <w:p>
      <w:r>
        <w:t>(c)  Detect growth faltering EARLY by serial weight measurements plotted on a growth chart</w:t>
      </w:r>
    </w:p>
    <w:p>
      <w:r>
        <w:t>(d)  Measure the child's height on a single visit</w:t>
      </w:r>
    </w:p>
    <w:p>
      <w:r>
        <w:t>Answer: c</w:t>
      </w:r>
    </w:p>
    <w:p>
      <w:r>
        <w:rPr>
          <w:b/>
        </w:rPr>
        <w:t>Solution: ✅ Correct Answer: c</w:t>
      </w:r>
    </w:p>
    <w:p>
      <w:r>
        <w:rPr>
          <w:b/>
        </w:rPr>
        <w:t xml:space="preserve">🧠 Clinical Rationale: </w:t>
      </w:r>
      <w:r>
        <w:t>GROWTH MONITORING is the serial measurement of the child's WEIGHT (and height/head circumference) plotted on a GROWTH CHART at each under-five clinic visit. Its purpose is to detect GROWTH FALTERING EARLY — a plateau or fall in the weight curve is the first warning of malnutrition — so nutrition education and intervention can begin before the child becomes severely undernourished. Weight is the most sensitive simple indicator of growth.</w:t>
      </w:r>
    </w:p>
    <w:p>
      <w:r>
        <w:rPr>
          <w:b/>
        </w:rPr>
        <w:t xml:space="preserve">🔍 Key Clues: </w:t>
      </w:r>
      <w:r>
        <w:t>Serial weights on a growth chart → early detection of faltering → early intervention.</w:t>
      </w:r>
    </w:p>
    <w:p>
      <w:r>
        <w:rPr>
          <w:b/>
        </w:rPr>
        <w:t xml:space="preserve">🚨 Priority Principle: </w:t>
      </w:r>
      <w:r>
        <w:t>The growth CHART is the early-warning radar — a flat curve is an alarm, not a statistic.</w:t>
      </w:r>
    </w:p>
    <w:p>
      <w:r>
        <w:rPr>
          <w:b/>
        </w:rPr>
        <w:t xml:space="preserve">❌ Why Not Other Options: </w:t>
      </w:r>
      <w:r>
        <w:t>a — Growth monitoring SCREENS for faltering; diagnosis needs clinical assessment and classification (e.g., WHO z-scores). | b — It complements immunization; it does not replace it. | d — A single height measurement gives no trend — monitoring is SERIAL.</w:t>
      </w:r>
    </w:p>
    <w:p>
      <w:r>
        <w:rPr>
          <w:b/>
        </w:rPr>
        <w:t xml:space="preserve">⚠️ Exam Trap: </w:t>
      </w:r>
      <w:r>
        <w:t>"One weigh-in = monitoring" — MONITORING means repeated serial measurements over time.</w:t>
      </w:r>
    </w:p>
    <w:p>
      <w:r>
        <w:rPr>
          <w:b/>
        </w:rPr>
        <w:t xml:space="preserve">🩺 Clinical Thinking: </w:t>
      </w:r>
      <w:r>
        <w:t>Serial weights → growth chart → early faltering detection → intervention → option c.</w:t>
      </w:r>
    </w:p>
    <w:p>
      <w:r>
        <w:rPr>
          <w:b/>
        </w:rPr>
        <w:t xml:space="preserve">🇮🇳 Hinglish Decoder: </w:t>
      </w:r>
      <w:r>
        <w:t>Growth monitoring = har visit par WEIGHT growth chart par plot karna — faltering PEHLE pakdo, malnutrition se pehle.</w:t>
      </w:r>
    </w:p>
    <w:p>
      <w:r>
        <w:rPr>
          <w:b/>
        </w:rPr>
        <w:t xml:space="preserve">💎 PNC Pearl: </w:t>
      </w:r>
      <w:r>
        <w:t>The weight curve never lies — flat means faltering, act early.</w:t>
      </w:r>
    </w:p>
    <w:p>
      <w:r>
        <w:t>Positive Marks: 1    Negative Marks: 0.33</w:t>
      </w:r>
    </w:p>
    <w:p>
      <w:r>
        <w:rPr>
          <w:b/>
        </w:rPr>
        <w:t>Question: The PRIMARY purpose of a HOME VISIT by the community health nurse is to:</w:t>
      </w:r>
    </w:p>
    <w:p>
      <w:r>
        <w:t>(a)  Complete administrative paperwork</w:t>
      </w:r>
    </w:p>
    <w:p>
      <w:r>
        <w:t>(b)  Distribute medicines to all family members</w:t>
      </w:r>
    </w:p>
    <w:p>
      <w:r>
        <w:t>(c)  Replace the need for clinic visits</w:t>
      </w:r>
    </w:p>
    <w:p>
      <w:r>
        <w:t>(d)  Provide individualized care and health teaching in the family's own environment</w:t>
      </w:r>
    </w:p>
    <w:p>
      <w:r>
        <w:t>Answer: d</w:t>
      </w:r>
    </w:p>
    <w:p>
      <w:r>
        <w:rPr>
          <w:b/>
        </w:rPr>
        <w:t>Solution: ✅ Correct Answer: d</w:t>
      </w:r>
    </w:p>
    <w:p>
      <w:r>
        <w:rPr>
          <w:b/>
        </w:rPr>
        <w:t xml:space="preserve">🧠 Clinical Rationale: </w:t>
      </w:r>
      <w:r>
        <w:t>The home visit lets the community health nurse ASSESS the family's health needs in their OWN ENVIRONMENT, provide INDIVIDUALIZED CARE and HEALTH TEACHING, give follow-up, and offer support — reaching those who cannot attend clinics. Effective home visiting is PURPOSEful, PLANNED, on a REGULAR schedule and needs-based. It does NOT replace clinics, is not for paperwork, and medicines are given per need, not distributed indiscriminately.</w:t>
      </w:r>
    </w:p>
    <w:p>
      <w:r>
        <w:rPr>
          <w:b/>
        </w:rPr>
        <w:t xml:space="preserve">🔍 Key Clues: </w:t>
      </w:r>
      <w:r>
        <w:t>Home visit = individualised care + teaching + follow-up in the family's own setting.</w:t>
      </w:r>
    </w:p>
    <w:p>
      <w:r>
        <w:rPr>
          <w:b/>
        </w:rPr>
        <w:t xml:space="preserve">🚨 Priority Principle: </w:t>
      </w:r>
      <w:r>
        <w:t>Plan each visit with a clear purpose — the home is the best classroom for family health.</w:t>
      </w:r>
    </w:p>
    <w:p>
      <w:r>
        <w:rPr>
          <w:b/>
        </w:rPr>
        <w:t xml:space="preserve">❌ Why Not Other Options: </w:t>
      </w:r>
      <w:r>
        <w:t>a — Paperwork is incidental; the visit's purpose is family care and teaching. | b — Medicines are given according to individual needs, not blanket distribution. | c — Home visits complement clinics; they do not replace them.</w:t>
      </w:r>
    </w:p>
    <w:p>
      <w:r>
        <w:rPr>
          <w:b/>
        </w:rPr>
        <w:t xml:space="preserve">⚠️ Exam Trap: </w:t>
      </w:r>
      <w:r>
        <w:t>"Home visit = distributing medicines" — the core purpose is individualised care, teaching and follow-up.</w:t>
      </w:r>
    </w:p>
    <w:p>
      <w:r>
        <w:rPr>
          <w:b/>
        </w:rPr>
        <w:t xml:space="preserve">🩺 Clinical Thinking: </w:t>
      </w:r>
      <w:r>
        <w:t>Assess family → teach → follow up in the home → individualized care → option d.</w:t>
      </w:r>
    </w:p>
    <w:p>
      <w:r>
        <w:rPr>
          <w:b/>
        </w:rPr>
        <w:t xml:space="preserve">🇮🇳 Hinglish Decoder: </w:t>
      </w:r>
      <w:r>
        <w:t>Home visit ka MAQSAD = family ko uske apne ghar mein individualised care aur health teaching dena.</w:t>
      </w:r>
    </w:p>
    <w:p>
      <w:r>
        <w:rPr>
          <w:b/>
        </w:rPr>
        <w:t xml:space="preserve">💎 PNC Pearl: </w:t>
      </w:r>
      <w:r>
        <w:t>The home visit teaches where health actually happens.</w:t>
      </w:r>
    </w:p>
    <w:p>
      <w:r>
        <w:t>Positive Marks: 1    Negative Marks: 0.33</w:t>
      </w:r>
    </w:p>
    <w:p>
      <w:r>
        <w:rPr>
          <w:b/>
        </w:rPr>
        <w:t>Question: For a confused elderly patient, the nurse repeatedly reminds the patient of the current DATE, TIME, PLACE and what is happening. This intervention is called:</w:t>
      </w:r>
    </w:p>
    <w:p>
      <w:r>
        <w:t>(a)  Reality orientation</w:t>
      </w:r>
    </w:p>
    <w:p>
      <w:r>
        <w:t>(b)  Milieu therapy</w:t>
      </w:r>
    </w:p>
    <w:p>
      <w:r>
        <w:t>(c)  Token economy</w:t>
      </w:r>
    </w:p>
    <w:p>
      <w:r>
        <w:t>(d)  Aversion therapy</w:t>
      </w:r>
    </w:p>
    <w:p>
      <w:r>
        <w:t>Answer: a</w:t>
      </w:r>
    </w:p>
    <w:p>
      <w:r>
        <w:rPr>
          <w:b/>
        </w:rPr>
        <w:t>Solution: ✅ Correct Answer: a</w:t>
      </w:r>
    </w:p>
    <w:p>
      <w:r>
        <w:rPr>
          <w:b/>
        </w:rPr>
        <w:t xml:space="preserve">🧠 Clinical Rationale: </w:t>
      </w:r>
      <w:r>
        <w:t>REALITY ORIENTATION is a technique used for confused, demented or disoriented patients: the nurse repeatedly reorients them to PERSON, PLACE, TIME and SITUATION using calendars, clocks, name labels and gentle reminders of current events. It reduces confusion, anxiety and agitation, and improves functional ability. MILIEU therapy uses the therapeutic environment; TOKEN ECONOMY uses rewards; AVERSION therapy pairs behaviour with an unpleasant stimulus.</w:t>
      </w:r>
    </w:p>
    <w:p>
      <w:r>
        <w:rPr>
          <w:b/>
        </w:rPr>
        <w:t xml:space="preserve">🔍 Key Clues: </w:t>
      </w:r>
      <w:r>
        <w:t>Repeatedly reminding date/time/place = reality orientation for confusion.</w:t>
      </w:r>
    </w:p>
    <w:p>
      <w:r>
        <w:rPr>
          <w:b/>
        </w:rPr>
        <w:t xml:space="preserve">🚨 Priority Principle: </w:t>
      </w:r>
      <w:r>
        <w:t>Gentle, consistent reorientation anchors the confused patient to the present.</w:t>
      </w:r>
    </w:p>
    <w:p>
      <w:r>
        <w:rPr>
          <w:b/>
        </w:rPr>
        <w:t xml:space="preserve">❌ Why Not Other Options: </w:t>
      </w:r>
      <w:r>
        <w:t>b — Milieu therapy is treatment through the ward ENVIRONMENT, not verbal reorientation. | c — Token economy reinforces behaviour with exchangeable tokens. | d — Aversion therapy pairs behaviour with an unpleasant consequence.</w:t>
      </w:r>
    </w:p>
    <w:p>
      <w:r>
        <w:rPr>
          <w:b/>
        </w:rPr>
        <w:t xml:space="preserve">⚠️ Exam Trap: </w:t>
      </w:r>
      <w:r>
        <w:t>"Reorientation = milieu therapy" — reorienting to time and place is REALITY ORIENTATION.</w:t>
      </w:r>
    </w:p>
    <w:p>
      <w:r>
        <w:rPr>
          <w:b/>
        </w:rPr>
        <w:t xml:space="preserve">🩺 Clinical Thinking: </w:t>
      </w:r>
      <w:r>
        <w:t>Confused elderly + date/time/place reminders → reality orientation → option a.</w:t>
      </w:r>
    </w:p>
    <w:p>
      <w:r>
        <w:rPr>
          <w:b/>
        </w:rPr>
        <w:t xml:space="preserve">🇮🇳 Hinglish Decoder: </w:t>
      </w:r>
      <w:r>
        <w:t>Confused patient ko date, time, jagah yaad dilana = REALITY ORIENTATION — confusion kam karta hai.</w:t>
      </w:r>
    </w:p>
    <w:p>
      <w:r>
        <w:rPr>
          <w:b/>
        </w:rPr>
        <w:t xml:space="preserve">💎 PNC Pearl: </w:t>
      </w:r>
      <w:r>
        <w:t>Calendar and clock — reality orientation's quiet anchors.</w:t>
      </w:r>
    </w:p>
    <w:p>
      <w:r>
        <w:t>Positive Marks: 1    Negative Marks: 0.33</w:t>
      </w:r>
    </w:p>
    <w:p>
      <w:r>
        <w:rPr>
          <w:b/>
        </w:rPr>
        <w:t>Question: A patient receives continuous oxygen at 4 L/min by nasal cannula. Which SAFETY measure is essential?</w:t>
      </w:r>
    </w:p>
    <w:p>
      <w:r>
        <w:t>(a)  Keep petroleum-based products near the oxygen source</w:t>
      </w:r>
    </w:p>
    <w:p>
      <w:r>
        <w:t>(b)  Post 'NO SMOKING' signs, keep oxygen away from open flames, and avoid oil-based products</w:t>
      </w:r>
    </w:p>
    <w:p>
      <w:r>
        <w:t>(c)  Cover the cylinder with a plastic bag</w:t>
      </w:r>
    </w:p>
    <w:p>
      <w:r>
        <w:t>(d)  Allow smoking if the oxygen flow is low</w:t>
      </w:r>
    </w:p>
    <w:p>
      <w:r>
        <w:t>Answer: b</w:t>
      </w:r>
    </w:p>
    <w:p>
      <w:r>
        <w:rPr>
          <w:b/>
        </w:rPr>
        <w:t>Solution: ✅ Correct Answer: b</w:t>
      </w:r>
    </w:p>
    <w:p>
      <w:r>
        <w:rPr>
          <w:b/>
        </w:rPr>
        <w:t xml:space="preserve">🧠 Clinical Rationale: </w:t>
      </w:r>
      <w:r>
        <w:t>OXYGEN SUPPORTS COMBUSTION, so fire safety is paramount: post NO SMOKING signs, keep oxygen away from OPEN FLAMES and sparks, avoid PETROLEUM/OIL-based products (e.g., Vaseline, alcohol) near the oxygen source (they ignite easily), secure the cylinder UPRIGHT, and ensure electrical equipment is in good condition. Smoking, plastics covering cylinders and oil-based products are all fire hazards in oxygen therapy.</w:t>
      </w:r>
    </w:p>
    <w:p>
      <w:r>
        <w:rPr>
          <w:b/>
        </w:rPr>
        <w:t xml:space="preserve">🔍 Key Clues: </w:t>
      </w:r>
      <w:r>
        <w:t>Oxygen + fire safety = no smoking, no open flames, no oil/petroleum products, cylinder upright.</w:t>
      </w:r>
    </w:p>
    <w:p>
      <w:r>
        <w:rPr>
          <w:b/>
        </w:rPr>
        <w:t xml:space="preserve">🚨 Priority Principle: </w:t>
      </w:r>
      <w:r>
        <w:t>Oxygen is not flammable itself — but it makes EVERYTHING else burn faster.</w:t>
      </w:r>
    </w:p>
    <w:p>
      <w:r>
        <w:rPr>
          <w:b/>
        </w:rPr>
        <w:t xml:space="preserve">❌ Why Not Other Options: </w:t>
      </w:r>
      <w:r>
        <w:t>a — Petroleum-based products (Vaseline, oils) ignite readily near oxygen — a major hazard. | c — Covering the cylinder with plastic obstructs the valve area and is unsafe. | d — Smoking is never allowed near oxygen, at any flow.</w:t>
      </w:r>
    </w:p>
    <w:p>
      <w:r>
        <w:rPr>
          <w:b/>
        </w:rPr>
        <w:t xml:space="preserve">⚠️ Exam Trap: </w:t>
      </w:r>
      <w:r>
        <w:t>"Oxygen is safe with low flow" — any flow supports combustion; no smoking, ever.</w:t>
      </w:r>
    </w:p>
    <w:p>
      <w:r>
        <w:rPr>
          <w:b/>
        </w:rPr>
        <w:t xml:space="preserve">🩺 Clinical Thinking: </w:t>
      </w:r>
      <w:r>
        <w:t>Fire risk → no smoking/flames/oils → cylinder secure → option b.</w:t>
      </w:r>
    </w:p>
    <w:p>
      <w:r>
        <w:rPr>
          <w:b/>
        </w:rPr>
        <w:t xml:space="preserve">🇮🇳 Hinglish Decoder: </w:t>
      </w:r>
      <w:r>
        <w:t>Oxygen ke paas SMOKING, aag aur tel/oil wali cheezein MANA — oxygen combustion ko tez karta hai.</w:t>
      </w:r>
    </w:p>
    <w:p>
      <w:r>
        <w:rPr>
          <w:b/>
        </w:rPr>
        <w:t xml:space="preserve">💎 PNC Pearl: </w:t>
      </w:r>
      <w:r>
        <w:t>Oxygen feeds fire — no flames, no oils, no smoking nearby.</w:t>
      </w:r>
    </w:p>
    <w:p>
      <w:r>
        <w:t>Positive Marks: 1    Negative Marks: 0.33</w:t>
      </w:r>
    </w:p>
    <w:p>
      <w:r>
        <w:rPr>
          <w:b/>
        </w:rPr>
        <w:t>Question: A patient with SMALL BOWEL OBSTRUCTION has colicky abdominal pain, vomiting, abdominal distension and absent bowel sounds. Which nursing action is the PRIORITY?</w:t>
      </w:r>
    </w:p>
    <w:p>
      <w:r>
        <w:t>(a)  Encourage oral fluids to maintain hydration</w:t>
      </w:r>
    </w:p>
    <w:p>
      <w:r>
        <w:t>(b)  Administer a laxative to clear the obstruction</w:t>
      </w:r>
    </w:p>
    <w:p>
      <w:r>
        <w:t>(c)  Keep the patient NPO with nasogastric decompression and monitor for complications</w:t>
      </w:r>
    </w:p>
    <w:p>
      <w:r>
        <w:t>(d)  Apply heat to the abdomen and encourage ambulation</w:t>
      </w:r>
    </w:p>
    <w:p>
      <w:r>
        <w:t>Answer: c</w:t>
      </w:r>
    </w:p>
    <w:p>
      <w:r>
        <w:rPr>
          <w:b/>
        </w:rPr>
        <w:t>Solution: ✅ Correct Answer: c</w:t>
      </w:r>
    </w:p>
    <w:p>
      <w:r>
        <w:rPr>
          <w:b/>
        </w:rPr>
        <w:t xml:space="preserve">🧠 Clinical Rationale: </w:t>
      </w:r>
      <w:r>
        <w:t>In bowel obstruction the priority is to DECOMPRESS the bowel and prevent complications: keep the patient NPO, insert a NASOGASTRIC tube for suction, and give IV fluids and electrolytes. Laxatives and enemas are CONTRAINDICATED (they raise intraluminal pressure and risk PERFORATION); oral intake is stopped, not encouraged. The nurse monitors for STRANGULATION — severe constant pain, fever, tachycardia, peritonitis — which requires urgent surgery.</w:t>
      </w:r>
    </w:p>
    <w:p>
      <w:r>
        <w:rPr>
          <w:b/>
        </w:rPr>
        <w:t xml:space="preserve">🔍 Key Clues: </w:t>
      </w:r>
      <w:r>
        <w:t>Obstruction → NPO + NG decompression + IV fluids; no laxatives/enemas; watch for strangulation.</w:t>
      </w:r>
    </w:p>
    <w:p>
      <w:r>
        <w:rPr>
          <w:b/>
        </w:rPr>
        <w:t xml:space="preserve">🚨 Priority Principle: </w:t>
      </w:r>
      <w:r>
        <w:t>Empty the gut above the block — NPO and NG suction, never push with laxatives.</w:t>
      </w:r>
    </w:p>
    <w:p>
      <w:r>
        <w:rPr>
          <w:b/>
        </w:rPr>
        <w:t xml:space="preserve">❌ Why Not Other Options: </w:t>
      </w:r>
      <w:r>
        <w:t>a — Oral fluids are forbidden in obstruction (vomiting, aspiration, distension). | b — Laxatives dangerously increase pressure and can perforate the obstructed bowel. | d — Heat and ambulation do not relieve mechanical obstruction and delay definitive care.</w:t>
      </w:r>
    </w:p>
    <w:p>
      <w:r>
        <w:rPr>
          <w:b/>
        </w:rPr>
        <w:t xml:space="preserve">⚠️ Exam Trap: </w:t>
      </w:r>
      <w:r>
        <w:t>"Laxative clears the block" — in OBSTRUCTION, laxatives risk perforation; NG decompression is the care.</w:t>
      </w:r>
    </w:p>
    <w:p>
      <w:r>
        <w:rPr>
          <w:b/>
        </w:rPr>
        <w:t xml:space="preserve">🩺 Clinical Thinking: </w:t>
      </w:r>
      <w:r>
        <w:t>Mechanical block → NPO + NG suction → monitor for strangulation → option c.</w:t>
      </w:r>
    </w:p>
    <w:p>
      <w:r>
        <w:rPr>
          <w:b/>
        </w:rPr>
        <w:t xml:space="preserve">🇮🇳 Hinglish Decoder: </w:t>
      </w:r>
      <w:r>
        <w:t>Bowel obstruction mein NPO + NG tube decompression. LAXATIVE kabhi nahi — perforation ka khatra.</w:t>
      </w:r>
    </w:p>
    <w:p>
      <w:r>
        <w:rPr>
          <w:b/>
        </w:rPr>
        <w:t xml:space="preserve">💎 PNC Pearl: </w:t>
      </w:r>
      <w:r>
        <w:t>Suction, don't push — NG decompression for the obstructed gut.</w:t>
      </w:r>
    </w:p>
    <w:p>
      <w:r>
        <w:t>Positive Marks: 1    Negative Marks: 0.33</w:t>
      </w:r>
    </w:p>
    <w:p>
      <w:r>
        <w:rPr>
          <w:b/>
        </w:rPr>
        <w:t>Question: Which is the EARLIEST and MOST COMMON symptom of COLORECTAL CANCER?</w:t>
      </w:r>
    </w:p>
    <w:p>
      <w:r>
        <w:t>(a)  Massive rectal bleeding</w:t>
      </w:r>
    </w:p>
    <w:p>
      <w:r>
        <w:t>(b)  Weight loss and anaemia</w:t>
      </w:r>
    </w:p>
    <w:p>
      <w:r>
        <w:t>(c)  Intestinal obstruction</w:t>
      </w:r>
    </w:p>
    <w:p>
      <w:r>
        <w:t>(d)  A CHANGE IN BOWEL HABITS — constipation alternating with diarrhoea</w:t>
      </w:r>
    </w:p>
    <w:p>
      <w:r>
        <w:t>Answer: d</w:t>
      </w:r>
    </w:p>
    <w:p>
      <w:r>
        <w:rPr>
          <w:b/>
        </w:rPr>
        <w:t>Solution: ✅ Correct Answer: d</w:t>
      </w:r>
    </w:p>
    <w:p>
      <w:r>
        <w:rPr>
          <w:b/>
        </w:rPr>
        <w:t xml:space="preserve">🧠 Clinical Rationale: </w:t>
      </w:r>
      <w:r>
        <w:t>The EARLIEST and MOST COMMON presentation of colorectal cancer is a CHANGE IN BOWEL HABITS — new constipation alternating with diarrhoea, narrowed (pencil-thin) stools and a feeling of incomplete evacuation. RECTAL BLEEDING, ANAEMIA and WEIGHT LOSS occur as the tumour grows, and OBSTRUCTION is a LATE feature. Screening (FOBT, colonoscopy from age 45–50) catches it early; any persistent bowel-habit change in an older adult must be investigated.</w:t>
      </w:r>
    </w:p>
    <w:p>
      <w:r>
        <w:rPr>
          <w:b/>
        </w:rPr>
        <w:t xml:space="preserve">🔍 Key Clues: </w:t>
      </w:r>
      <w:r>
        <w:t>Change in bowel habits (constipation ↔ diarrhoea, narrow stools) = earliest colorectal symptom.</w:t>
      </w:r>
    </w:p>
    <w:p>
      <w:r>
        <w:rPr>
          <w:b/>
        </w:rPr>
        <w:t xml:space="preserve">🚨 Priority Principle: </w:t>
      </w:r>
      <w:r>
        <w:t>New bowel-habit change in an adult = investigate for colorectal cancer, not just 'constipation'.</w:t>
      </w:r>
    </w:p>
    <w:p>
      <w:r>
        <w:rPr>
          <w:b/>
        </w:rPr>
        <w:t xml:space="preserve">❌ Why Not Other Options: </w:t>
      </w:r>
      <w:r>
        <w:t>a — Massive bleeding is a LATER sign; early blood is often occult (hidden). | b — Anaemia and weight loss develop with tumour growth and blood loss. | c — Obstruction is a LATE complication of advanced disease.</w:t>
      </w:r>
    </w:p>
    <w:p>
      <w:r>
        <w:rPr>
          <w:b/>
        </w:rPr>
        <w:t xml:space="preserve">⚠️ Exam Trap: </w:t>
      </w:r>
      <w:r>
        <w:t>"Blood in stool is the first sign" — the FIRST clue is usually the change in bowel habit; bleeding is later.</w:t>
      </w:r>
    </w:p>
    <w:p>
      <w:r>
        <w:rPr>
          <w:b/>
        </w:rPr>
        <w:t xml:space="preserve">🩺 Clinical Thinking: </w:t>
      </w:r>
      <w:r>
        <w:t>Bowel-habit change → suspect colorectal cancer → screen/colonoscopy → option d.</w:t>
      </w:r>
    </w:p>
    <w:p>
      <w:r>
        <w:rPr>
          <w:b/>
        </w:rPr>
        <w:t xml:space="preserve">🇮🇳 Hinglish Decoder: </w:t>
      </w:r>
      <w:r>
        <w:t>Colorectal cancer ka SABSE PEHLA symptom = BOWEL HABITS mein badlav — kabz aur diarrhoea ka alternating.</w:t>
      </w:r>
    </w:p>
    <w:p>
      <w:r>
        <w:rPr>
          <w:b/>
        </w:rPr>
        <w:t xml:space="preserve">💎 PNC Pearl: </w:t>
      </w:r>
      <w:r>
        <w:t>Changed stools, narrowed stools — the first whisper of colorectal cancer.</w:t>
      </w:r>
    </w:p>
    <w:p>
      <w:r>
        <w:t>Positive Marks: 1    Negative Marks: 0.33</w:t>
      </w:r>
    </w:p>
    <w:p>
      <w:r>
        <w:rPr>
          <w:b/>
        </w:rPr>
        <w:t>Question: ONDANSETRON is given before chemotherapy to prevent vomiting. Its main mechanism of action is:</w:t>
      </w:r>
    </w:p>
    <w:p>
      <w:r>
        <w:t>(a)  Blocking 5-HT3 (serotonin) receptors</w:t>
      </w:r>
    </w:p>
    <w:p>
      <w:r>
        <w:t>(b)  Blocking dopamine D2 receptors</w:t>
      </w:r>
    </w:p>
    <w:p>
      <w:r>
        <w:t>(c)  Enhancing gastric emptying</w:t>
      </w:r>
    </w:p>
    <w:p>
      <w:r>
        <w:t>(d)  Blocking histamine H1 receptors</w:t>
      </w:r>
    </w:p>
    <w:p>
      <w:r>
        <w:t>Answer: a</w:t>
      </w:r>
    </w:p>
    <w:p>
      <w:r>
        <w:rPr>
          <w:b/>
        </w:rPr>
        <w:t>Solution: ✅ Correct Answer: a</w:t>
      </w:r>
    </w:p>
    <w:p>
      <w:r>
        <w:rPr>
          <w:b/>
        </w:rPr>
        <w:t xml:space="preserve">🧠 Clinical Rationale: </w:t>
      </w:r>
      <w:r>
        <w:t>ONDANSETRON is a 5-HT3 (SEROTONIN) RECEPTOR ANTAGONIST — it blocks serotonin at the chemoreceptor trigger zone and vagal afferents, preventing chemotherapy- and radiotherapy-induced nausea and vomiting. Key adverse effects: headache, constipation and QT prolongation. METOCLOPRAMIDE blocks D2 dopamine receptors and enhances gastric emptying; PROMETHAZINE/DIPHENHYDRAMINE block H1; scopolamine is anticholinergic.</w:t>
      </w:r>
    </w:p>
    <w:p>
      <w:r>
        <w:rPr>
          <w:b/>
        </w:rPr>
        <w:t xml:space="preserve">🔍 Key Clues: </w:t>
      </w:r>
      <w:r>
        <w:t>Ondansetron = 5-HT3 blocker (serotonin) — the chemo antiemetic.</w:t>
      </w:r>
    </w:p>
    <w:p>
      <w:r>
        <w:rPr>
          <w:b/>
        </w:rPr>
        <w:t xml:space="preserve">🚨 Priority Principle: </w:t>
      </w:r>
      <w:r>
        <w:t>Match the antiemetic to the mechanism: ondansetron = 5-HT3, metoclopramide = D2, antihistamines = H1.</w:t>
      </w:r>
    </w:p>
    <w:p>
      <w:r>
        <w:rPr>
          <w:b/>
        </w:rPr>
        <w:t xml:space="preserve">❌ Why Not Other Options: </w:t>
      </w:r>
      <w:r>
        <w:t>b — D2 blockade is metoclopramide/haloperidol's mechanism. | c — Enhancing gastric emptying is a metoclopramide effect, not ondansetron's primary action. | d — H1 blockade is promethazine/diphenhydramine's mechanism.</w:t>
      </w:r>
    </w:p>
    <w:p>
      <w:r>
        <w:rPr>
          <w:b/>
        </w:rPr>
        <w:t xml:space="preserve">⚠️ Exam Trap: </w:t>
      </w:r>
      <w:r>
        <w:t>"Ondansetron blocks dopamine" — it blocks 5-HT3 serotonin receptors, not dopamine.</w:t>
      </w:r>
    </w:p>
    <w:p>
      <w:r>
        <w:rPr>
          <w:b/>
        </w:rPr>
        <w:t xml:space="preserve">🩺 Clinical Thinking: </w:t>
      </w:r>
      <w:r>
        <w:t>Chemo antiemetic → 5-HT3 receptor antagonist → option a.</w:t>
      </w:r>
    </w:p>
    <w:p>
      <w:r>
        <w:rPr>
          <w:b/>
        </w:rPr>
        <w:t xml:space="preserve">🇮🇳 Hinglish Decoder: </w:t>
      </w:r>
      <w:r>
        <w:t>Ondansetron = 5-HT3 (serotonin) receptor blocker — chemotherapy se hone wali ulti rokta hai.</w:t>
      </w:r>
    </w:p>
    <w:p>
      <w:r>
        <w:rPr>
          <w:b/>
        </w:rPr>
        <w:t xml:space="preserve">💎 PNC Pearl: </w:t>
      </w:r>
      <w:r>
        <w:t>Ondansetron silences serotonin — the chemo-day shield.</w:t>
      </w:r>
    </w:p>
    <w:p>
      <w:r>
        <w:t>Positive Marks: 1    Negative Marks: 0.33</w:t>
      </w:r>
    </w:p>
    <w:p>
      <w:r>
        <w:rPr>
          <w:b/>
        </w:rPr>
        <w:t>Question: DONEPEZIL is prescribed for a patient with ALZHEIMER disease. The nurse understands that the drug acts by:</w:t>
      </w:r>
    </w:p>
    <w:p>
      <w:r>
        <w:t>(a)  Blocking dopamine receptors</w:t>
      </w:r>
    </w:p>
    <w:p>
      <w:r>
        <w:t>(b)  Inhibiting acetylcholinesterase, thereby increasing acetylcholine in the brain</w:t>
      </w:r>
    </w:p>
    <w:p>
      <w:r>
        <w:t>(c)  Blocking serotonin reuptake</w:t>
      </w:r>
    </w:p>
    <w:p>
      <w:r>
        <w:t>(d)  Stimulating GABA receptors</w:t>
      </w:r>
    </w:p>
    <w:p>
      <w:r>
        <w:t>Answer: b</w:t>
      </w:r>
    </w:p>
    <w:p>
      <w:r>
        <w:rPr>
          <w:b/>
        </w:rPr>
        <w:t>Solution: ✅ Correct Answer: b</w:t>
      </w:r>
    </w:p>
    <w:p>
      <w:r>
        <w:rPr>
          <w:b/>
        </w:rPr>
        <w:t xml:space="preserve">🧠 Clinical Rationale: </w:t>
      </w:r>
      <w:r>
        <w:t>DONEPEZIL is an ACETYLCHOLINESTERASE INHIBITOR — it prevents the breakdown of ACETYLCHOLINE, increasing its levels at central synapses to give a MODEST improvement in cognition in mild-to-moderate Alzheimer disease. Common side effects: GI upset (nausea, diarrhoea — give with food), BRADYCARDIA, fatigue and sleep disturbance. It does not cure the disease, and it does not act on dopamine, serotonin or GABA.</w:t>
      </w:r>
    </w:p>
    <w:p>
      <w:r>
        <w:rPr>
          <w:b/>
        </w:rPr>
        <w:t xml:space="preserve">🔍 Key Clues: </w:t>
      </w:r>
      <w:r>
        <w:t>Donepezil = acetylcholinesterase inhibitor → more acetylcholine → cognitive benefit.</w:t>
      </w:r>
    </w:p>
    <w:p>
      <w:r>
        <w:rPr>
          <w:b/>
        </w:rPr>
        <w:t xml:space="preserve">🚨 Priority Principle: </w:t>
      </w:r>
      <w:r>
        <w:t>Anticholinesterases for Alzheimer: monitor heart rate and GI effects.</w:t>
      </w:r>
    </w:p>
    <w:p>
      <w:r>
        <w:rPr>
          <w:b/>
        </w:rPr>
        <w:t xml:space="preserve">❌ Why Not Other Options: </w:t>
      </w:r>
      <w:r>
        <w:t>a — Dopamine blockade is typical of antipsychotics, not donepezil. | c — Serotonin reuptake blockade describes SSRIs (fluoxetine). | d — GABA stimulation is not donepezil's mechanism.</w:t>
      </w:r>
    </w:p>
    <w:p>
      <w:r>
        <w:rPr>
          <w:b/>
        </w:rPr>
        <w:t xml:space="preserve">⚠️ Exam Trap: </w:t>
      </w:r>
      <w:r>
        <w:t>"Donepezil boosts dopamine" — it boosts ACETYLCHOLINE via cholinesterase inhibition.</w:t>
      </w:r>
    </w:p>
    <w:p>
      <w:r>
        <w:rPr>
          <w:b/>
        </w:rPr>
        <w:t xml:space="preserve">🩺 Clinical Thinking: </w:t>
      </w:r>
      <w:r>
        <w:t>Alzheimer drug → cholinesterase inhibitor → ↑ acetylcholine → option b.</w:t>
      </w:r>
    </w:p>
    <w:p>
      <w:r>
        <w:rPr>
          <w:b/>
        </w:rPr>
        <w:t xml:space="preserve">🇮🇳 Hinglish Decoder: </w:t>
      </w:r>
      <w:r>
        <w:t>Donepezil = ACETYLCHOLINESTERASE INHIBITOR — brain mein acetylcholine badhata hai, Alzheimer mein mild improvement.</w:t>
      </w:r>
    </w:p>
    <w:p>
      <w:r>
        <w:rPr>
          <w:b/>
        </w:rPr>
        <w:t xml:space="preserve">💎 PNC Pearl: </w:t>
      </w:r>
      <w:r>
        <w:t>Donepezil defends acetylcholine — a modest memory lifeline.</w:t>
      </w:r>
    </w:p>
    <w:p>
      <w:r>
        <w:t>Positive Marks: 1    Negative Marks: 0.33</w:t>
      </w:r>
    </w:p>
    <w:p>
      <w:r>
        <w:rPr>
          <w:b/>
        </w:rPr>
        <w:t>Question: A 3-year-old has inserted a small BEAD into the nose. The mother asks what to do. Which response is CORRECT?</w:t>
      </w:r>
    </w:p>
    <w:p>
      <w:r>
        <w:t>(a)  Push the bead further in with a cotton swab</w:t>
      </w:r>
    </w:p>
    <w:p>
      <w:r>
        <w:t>(b)  Have the child sniff strongly to pull the bead backwards</w:t>
      </w:r>
    </w:p>
    <w:p>
      <w:r>
        <w:t>(c)  Ask the child to blow GENTLY while occluding the unaffected nostril; if it does not come out, seek medical care</w:t>
      </w:r>
    </w:p>
    <w:p>
      <w:r>
        <w:t>(d)  Leave it — small beads dissolve on their own</w:t>
      </w:r>
    </w:p>
    <w:p>
      <w:r>
        <w:t>Answer: c</w:t>
      </w:r>
    </w:p>
    <w:p>
      <w:r>
        <w:rPr>
          <w:b/>
        </w:rPr>
        <w:t>Solution: ✅ Correct Answer: c</w:t>
      </w:r>
    </w:p>
    <w:p>
      <w:r>
        <w:rPr>
          <w:b/>
        </w:rPr>
        <w:t xml:space="preserve">🧠 Clinical Rationale: </w:t>
      </w:r>
      <w:r>
        <w:t>For a nasal foreign body in a COOPERATIVE child, the first step is to occlude the UNAFFECTED nostril and ask the child to blow GENTLY — the airflow pushes the object out. If it fails, or if the object is DEEP, sharp, or a BUTTON BATTERY or MAGNET (emergencies), seek immediate medical care. NEVER probe blindly with swabs (pushes it deeper, risks injury), and never encourage sniffing. Do not assume it will dissolve — most objects do not.</w:t>
      </w:r>
    </w:p>
    <w:p>
      <w:r>
        <w:rPr>
          <w:b/>
        </w:rPr>
        <w:t xml:space="preserve">🔍 Key Clues: </w:t>
      </w:r>
      <w:r>
        <w:t>Nasal FB → occlude other nostril + gentle blow; no probing; button batteries = emergency.</w:t>
      </w:r>
    </w:p>
    <w:p>
      <w:r>
        <w:rPr>
          <w:b/>
        </w:rPr>
        <w:t xml:space="preserve">🚨 Priority Principle: </w:t>
      </w:r>
      <w:r>
        <w:t>Let airflow do the work — never push a foreign body deeper.</w:t>
      </w:r>
    </w:p>
    <w:p>
      <w:r>
        <w:rPr>
          <w:b/>
        </w:rPr>
        <w:t xml:space="preserve">❌ Why Not Other Options: </w:t>
      </w:r>
      <w:r>
        <w:t>a — Probing with a swab pushes the object deeper and risks mucosal injury. | b — Sniffing pulls the object further into the airway — exactly the wrong direction. | d — Beads do not dissolve; retained objects risk infection and obstruction.</w:t>
      </w:r>
    </w:p>
    <w:p>
      <w:r>
        <w:rPr>
          <w:b/>
        </w:rPr>
        <w:t xml:space="preserve">⚠️ Exam Trap: </w:t>
      </w:r>
      <w:r>
        <w:t>"Sniff it back out" — sniffing aspirates it; BLOWING out with the other nostril occluded is correct.</w:t>
      </w:r>
    </w:p>
    <w:p>
      <w:r>
        <w:rPr>
          <w:b/>
        </w:rPr>
        <w:t xml:space="preserve">🩺 Clinical Thinking: </w:t>
      </w:r>
      <w:r>
        <w:t>Co-operative child → gentle blow with other nostril closed → fail? → medical care → option c.</w:t>
      </w:r>
    </w:p>
    <w:p>
      <w:r>
        <w:rPr>
          <w:b/>
        </w:rPr>
        <w:t xml:space="preserve">🇮🇳 Hinglish Decoder: </w:t>
      </w:r>
      <w:r>
        <w:t>Nose mein bead: doosri nostril band karke GENTLY blow karo. Nikle nahi to doctor ke paas — swab se mat dhakelo.</w:t>
      </w:r>
    </w:p>
    <w:p>
      <w:r>
        <w:rPr>
          <w:b/>
        </w:rPr>
        <w:t xml:space="preserve">💎 PNC Pearl: </w:t>
      </w:r>
      <w:r>
        <w:t>Blow, don't probe — nasal foreign bodies yield to gentle airflow.</w:t>
      </w:r>
    </w:p>
    <w:p>
      <w:r>
        <w:t>Positive Marks: 1    Negative Marks: 0.33</w:t>
      </w:r>
    </w:p>
    <w:p>
      <w:r>
        <w:rPr>
          <w:b/>
        </w:rPr>
        <w:t>Question: A study that COMBINES the statistical results of several individual studies on the same question into one pooled estimate is called:</w:t>
      </w:r>
    </w:p>
    <w:p>
      <w:r>
        <w:t>(a)  A cohort study</w:t>
      </w:r>
    </w:p>
    <w:p>
      <w:r>
        <w:t>(b)  A case-control study</w:t>
      </w:r>
    </w:p>
    <w:p>
      <w:r>
        <w:t>(c)  A pilot study</w:t>
      </w:r>
    </w:p>
    <w:p>
      <w:r>
        <w:t>(d)  A meta-analysis</w:t>
      </w:r>
    </w:p>
    <w:p>
      <w:r>
        <w:t>Answer: d</w:t>
      </w:r>
    </w:p>
    <w:p>
      <w:r>
        <w:rPr>
          <w:b/>
        </w:rPr>
        <w:t>Solution: ✅ Correct Answer: d</w:t>
      </w:r>
    </w:p>
    <w:p>
      <w:r>
        <w:rPr>
          <w:b/>
        </w:rPr>
        <w:t xml:space="preserve">🧠 Clinical Rationale: </w:t>
      </w:r>
      <w:r>
        <w:t>A META-ANALYSIS quantitatively POOLS the results of multiple individual studies (usually within a systematic review) to produce a single combined (pooled) effect estimate with greater statistical power. It sits at or near the TOP of the evidence hierarchy for intervention questions. A COHORT study follows groups forward in time; a CASE-CONTROL study compares cases and controls retrospectively; a PILOT study is a small feasibility run before the main study.</w:t>
      </w:r>
    </w:p>
    <w:p>
      <w:r>
        <w:rPr>
          <w:b/>
        </w:rPr>
        <w:t xml:space="preserve">🔍 Key Clues: </w:t>
      </w:r>
      <w:r>
        <w:t>Combining statistics of several studies into one pooled estimate = meta-analysis.</w:t>
      </w:r>
    </w:p>
    <w:p>
      <w:r>
        <w:rPr>
          <w:b/>
        </w:rPr>
        <w:t xml:space="preserve">🚨 Priority Principle: </w:t>
      </w:r>
      <w:r>
        <w:t>Systematic review + numbers pooled = meta-analysis — the strongest quantitative evidence.</w:t>
      </w:r>
    </w:p>
    <w:p>
      <w:r>
        <w:rPr>
          <w:b/>
        </w:rPr>
        <w:t xml:space="preserve">❌ Why Not Other Options: </w:t>
      </w:r>
      <w:r>
        <w:t>a — A cohort study follows exposed/unexposed groups over time. | b — A case-control study retrospectively compares people with and without the disease. | c — A pilot study tests feasibility on a small sample before the main trial.</w:t>
      </w:r>
    </w:p>
    <w:p>
      <w:r>
        <w:rPr>
          <w:b/>
        </w:rPr>
        <w:t xml:space="preserve">⚠️ Exam Trap: </w:t>
      </w:r>
      <w:r>
        <w:t>"Systematic review = meta-analysis" — a meta-analysis is the STATISTICAL pooling; a systematic review may or may not include one.</w:t>
      </w:r>
    </w:p>
    <w:p>
      <w:r>
        <w:rPr>
          <w:b/>
        </w:rPr>
        <w:t xml:space="preserve">🩺 Clinical Thinking: </w:t>
      </w:r>
      <w:r>
        <w:t>Multiple studies pooled statistically → meta-analysis → option d.</w:t>
      </w:r>
    </w:p>
    <w:p>
      <w:r>
        <w:rPr>
          <w:b/>
        </w:rPr>
        <w:t xml:space="preserve">🇮🇳 Hinglish Decoder: </w:t>
      </w:r>
      <w:r>
        <w:t>Kai studies ke numbers milkar ek pooled estimate = META-ANALYSIS — evidence pyramid ke top par.</w:t>
      </w:r>
    </w:p>
    <w:p>
      <w:r>
        <w:rPr>
          <w:b/>
        </w:rPr>
        <w:t xml:space="preserve">💎 PNC Pearl: </w:t>
      </w:r>
      <w:r>
        <w:t>Pool the numbers — meta-analysis distils many trials into one answer.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