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The surgical instrument shown in the image is used during which procedure?</w:t>
      </w:r>
      <w:r>
        <w:drawing>
          <wp:inline xmlns:a="http://schemas.openxmlformats.org/drawingml/2006/main" xmlns:pic="http://schemas.openxmlformats.org/drawingml/2006/picture">
            <wp:extent cx="2560320" cy="1547338"/>
            <wp:docPr id="1" name="Picture 1"/>
            <wp:cNvGraphicFramePr>
              <a:graphicFrameLocks noChangeAspect="1"/>
            </wp:cNvGraphicFramePr>
            <a:graphic>
              <a:graphicData uri="http://schemas.openxmlformats.org/drawingml/2006/picture">
                <pic:pic>
                  <pic:nvPicPr>
                    <pic:cNvPr id="0" name="M11-Q01.png"/>
                    <pic:cNvPicPr/>
                  </pic:nvPicPr>
                  <pic:blipFill>
                    <a:blip r:embed="rId9"/>
                    <a:stretch>
                      <a:fillRect/>
                    </a:stretch>
                  </pic:blipFill>
                  <pic:spPr>
                    <a:xfrm>
                      <a:off x="0" y="0"/>
                      <a:ext cx="2560320" cy="1547338"/>
                    </a:xfrm>
                    <a:prstGeom prst="rect"/>
                  </pic:spPr>
                </pic:pic>
              </a:graphicData>
            </a:graphic>
          </wp:inline>
        </w:drawing>
      </w:r>
    </w:p>
    <w:p>
      <w:r>
        <w:t>(a)  Circumcision</w:t>
      </w:r>
    </w:p>
    <w:p>
      <w:r>
        <w:t>(b)  Episiotomy</w:t>
      </w:r>
    </w:p>
    <w:p>
      <w:r>
        <w:t>(c)  Thoracotomy</w:t>
      </w:r>
    </w:p>
    <w:p>
      <w:r>
        <w:t>(d)  Laparotomy</w:t>
      </w:r>
    </w:p>
    <w:p>
      <w:r>
        <w:t>Answer: b</w:t>
      </w:r>
    </w:p>
    <w:p>
      <w:r>
        <w:rPr>
          <w:b/>
        </w:rPr>
        <w:t>Solution: ✅ Correct Answer: b</w:t>
      </w:r>
    </w:p>
    <w:p>
      <w:r>
        <w:rPr>
          <w:b/>
        </w:rPr>
        <w:t xml:space="preserve">🧠 Clinical Rationale: </w:t>
      </w:r>
      <w:r>
        <w:t>EPISIOTOMY SCISSORS have a blunt-tipped lower blade that slides safely under the perineal tissue while the angled cutting blade divides it — used to make a clean, controlled episiotomy incision during the second stage of labour. The blunt lower blade protects the fetal head and the examiner's fingers from injury.</w:t>
      </w:r>
    </w:p>
    <w:p>
      <w:r>
        <w:rPr>
          <w:b/>
        </w:rPr>
        <w:t xml:space="preserve">🔍 Key Clues: </w:t>
      </w:r>
      <w:r>
        <w:t>Angled blades + blunt lower blade = episiotomy scissors; curved blades with rings = suture scissors; Mayo scissors = heavy tissue cutting.</w:t>
      </w:r>
    </w:p>
    <w:p>
      <w:r>
        <w:rPr>
          <w:b/>
        </w:rPr>
        <w:t xml:space="preserve">🚨 Priority Principle: </w:t>
      </w:r>
      <w:r>
        <w:t>Match the instrument to its purpose — episiotomy scissors are purpose-built for perineal incisions, never for cutting sutures or cord.</w:t>
      </w:r>
    </w:p>
    <w:p>
      <w:r>
        <w:rPr>
          <w:b/>
        </w:rPr>
        <w:t xml:space="preserve">❌ Why Not Other Options: </w:t>
      </w:r>
      <w:r>
        <w:t>a — Circumcision uses specialized clamps (e.g., Gomco, Plastibell), not scissors. | c — Thoracotomy uses rib spreaders and heavy cutting instruments. | d — Laparotomy uses scalpels, Mayo scissors and retractors, not perineal scissors.</w:t>
      </w:r>
    </w:p>
    <w:p>
      <w:r>
        <w:rPr>
          <w:b/>
        </w:rPr>
        <w:t xml:space="preserve">⚠️ Exam Trap: </w:t>
      </w:r>
      <w:r>
        <w:t>"Any scissor can cut the perineum" — the blunt lower blade is the identifying feature; suture/cord scissors lack it.</w:t>
      </w:r>
    </w:p>
    <w:p>
      <w:r>
        <w:rPr>
          <w:b/>
        </w:rPr>
        <w:t xml:space="preserve">🩺 Clinical Thinking: </w:t>
      </w:r>
      <w:r>
        <w:t>Identify the instrument → angled blades + blunt lower blade → episiotomy scissors → option b.</w:t>
      </w:r>
    </w:p>
    <w:p>
      <w:r>
        <w:rPr>
          <w:b/>
        </w:rPr>
        <w:t xml:space="preserve">🇮🇳 Hinglish Decoder: </w:t>
      </w:r>
      <w:r>
        <w:t>Neeche wali blade BLUNT hoti hai taaki fetal head ko injury na ho — yahi EPISIOTOMY scissor ki pehchaan hai.</w:t>
      </w:r>
    </w:p>
    <w:p>
      <w:r>
        <w:rPr>
          <w:b/>
        </w:rPr>
        <w:t xml:space="preserve">💎 PNC Pearl: </w:t>
      </w:r>
      <w:r>
        <w:t>Blunt lower blade = episiotomy scissors — safety for mother and baby.</w:t>
      </w:r>
    </w:p>
    <w:p>
      <w:r>
        <w:t>Positive Marks: 1    Negative Marks: 0.33</w:t>
      </w:r>
    </w:p>
    <w:p>
      <w:r>
        <w:rPr>
          <w:b/>
        </w:rPr>
        <w:t>Question: The pelvic diameter being assessed in the image is the:</w:t>
      </w:r>
      <w:r>
        <w:drawing>
          <wp:inline xmlns:a="http://schemas.openxmlformats.org/drawingml/2006/main" xmlns:pic="http://schemas.openxmlformats.org/drawingml/2006/picture">
            <wp:extent cx="2560320" cy="2209190"/>
            <wp:docPr id="2" name="Picture 2"/>
            <wp:cNvGraphicFramePr>
              <a:graphicFrameLocks noChangeAspect="1"/>
            </wp:cNvGraphicFramePr>
            <a:graphic>
              <a:graphicData uri="http://schemas.openxmlformats.org/drawingml/2006/picture">
                <pic:pic>
                  <pic:nvPicPr>
                    <pic:cNvPr id="0" name="M11-Q02.png"/>
                    <pic:cNvPicPr/>
                  </pic:nvPicPr>
                  <pic:blipFill>
                    <a:blip r:embed="rId10"/>
                    <a:stretch>
                      <a:fillRect/>
                    </a:stretch>
                  </pic:blipFill>
                  <pic:spPr>
                    <a:xfrm>
                      <a:off x="0" y="0"/>
                      <a:ext cx="2560320" cy="2209190"/>
                    </a:xfrm>
                    <a:prstGeom prst="rect"/>
                  </pic:spPr>
                </pic:pic>
              </a:graphicData>
            </a:graphic>
          </wp:inline>
        </w:drawing>
      </w:r>
    </w:p>
    <w:p>
      <w:r>
        <w:t>(a)  Anatomical conjugate</w:t>
      </w:r>
    </w:p>
    <w:p>
      <w:r>
        <w:t>(b)  True conjugate</w:t>
      </w:r>
    </w:p>
    <w:p>
      <w:r>
        <w:t>(c)  Obstetrical conjugate</w:t>
      </w:r>
    </w:p>
    <w:p>
      <w:r>
        <w:t>(d)  Diagonal conjugate</w:t>
      </w:r>
    </w:p>
    <w:p>
      <w:r>
        <w:t>Answer: d</w:t>
      </w:r>
    </w:p>
    <w:p>
      <w:r>
        <w:rPr>
          <w:b/>
        </w:rPr>
        <w:t>Solution: ✅ Correct Answer: d</w:t>
      </w:r>
    </w:p>
    <w:p>
      <w:r>
        <w:rPr>
          <w:b/>
        </w:rPr>
        <w:t xml:space="preserve">🧠 Clinical Rationale: </w:t>
      </w:r>
      <w:r>
        <w:t>The DIAGONAL CONJUGATE is measured clinically from the inferior margin of the symphysis pubis to the sacral promontory (about 12.5 cm) during vaginal examination. The TRUE (obstetrical) conjugate is derived by subtracting 1.5–2 cm — it is the narrowest anteroposterior diameter of the pelvic inlet through which the fetal head must pass.</w:t>
      </w:r>
    </w:p>
    <w:p>
      <w:r>
        <w:rPr>
          <w:b/>
        </w:rPr>
        <w:t xml:space="preserve">🔍 Key Clues: </w:t>
      </w:r>
      <w:r>
        <w:t>Symphysis to sacral promontory = diagonal conjugate; minus 1.5–2 cm = true conjugate (10.5–11 cm).</w:t>
      </w:r>
    </w:p>
    <w:p>
      <w:r>
        <w:rPr>
          <w:b/>
        </w:rPr>
        <w:t xml:space="preserve">🚨 Priority Principle: </w:t>
      </w:r>
      <w:r>
        <w:t>The TRUE conjugate cannot be measured directly — always derive it from the diagonal conjugate; it is the critical inlet diameter for engagement.</w:t>
      </w:r>
    </w:p>
    <w:p>
      <w:r>
        <w:rPr>
          <w:b/>
        </w:rPr>
        <w:t xml:space="preserve">❌ Why Not Other Options: </w:t>
      </w:r>
      <w:r>
        <w:t>a — The anatomical conjugate runs from the pubic symphysis to the sacral promontory and is longer; it is not the clinical measurement. | b — The true conjugate is derived (diagonal minus 1.5–2 cm), not measured directly. | c — The obstetrical conjugate is another name for the true conjugate — the internal inlet diameter, not what is palpated directly.</w:t>
      </w:r>
    </w:p>
    <w:p>
      <w:r>
        <w:rPr>
          <w:b/>
        </w:rPr>
        <w:t xml:space="preserve">⚠️ Exam Trap: </w:t>
      </w:r>
      <w:r>
        <w:t>"Diagonal = true conjugate" — the TRUE conjugate is always 1.5–2 cm LESS than the diagonal; 12.5 cm diagonal ≈ 10.5–11 cm true.</w:t>
      </w:r>
    </w:p>
    <w:p>
      <w:r>
        <w:rPr>
          <w:b/>
        </w:rPr>
        <w:t xml:space="preserve">🩺 Clinical Thinking: </w:t>
      </w:r>
      <w:r>
        <w:t>Palpate symphysis to promontory → that value is the diagonal → subtract 1.5–2 cm → true conjugate → option d.</w:t>
      </w:r>
    </w:p>
    <w:p>
      <w:r>
        <w:rPr>
          <w:b/>
        </w:rPr>
        <w:t xml:space="preserve">🇮🇳 Hinglish Decoder: </w:t>
      </w:r>
      <w:r>
        <w:t>Jo value nurse palpati hai = DIAGONAL conjugate. Usme se 1.5–2 cm ghatao to milta hai TRUE conjugate.</w:t>
      </w:r>
    </w:p>
    <w:p>
      <w:r>
        <w:rPr>
          <w:b/>
        </w:rPr>
        <w:t xml:space="preserve">💎 PNC Pearl: </w:t>
      </w:r>
      <w:r>
        <w:t>Diagonal measured, true derived — the 1.5–2 cm difference decides engagement.</w:t>
      </w:r>
    </w:p>
    <w:p>
      <w:r>
        <w:t>Positive Marks: 1    Negative Marks: 0.33</w:t>
      </w:r>
    </w:p>
    <w:p>
      <w:r>
        <w:rPr>
          <w:b/>
        </w:rPr>
        <w:t>Question: While giving a COMPLETE BED BATH, the nurse should bathe the client in which order?</w:t>
      </w:r>
    </w:p>
    <w:p>
      <w:r>
        <w:t>(a)  Face → arms → chest → perineum last</w:t>
      </w:r>
    </w:p>
    <w:p>
      <w:r>
        <w:t>(b)  Perineum first → face → chest → legs</w:t>
      </w:r>
    </w:p>
    <w:p>
      <w:r>
        <w:t>(c)  Legs → chest → face → perineum</w:t>
      </w:r>
    </w:p>
    <w:p>
      <w:r>
        <w:t>(d)  Chest → face → perineum → arms</w:t>
      </w:r>
    </w:p>
    <w:p>
      <w:r>
        <w:t>Answer: a</w:t>
      </w:r>
    </w:p>
    <w:p>
      <w:r>
        <w:rPr>
          <w:b/>
        </w:rPr>
        <w:t>Solution: ✅ Correct Answer: a</w:t>
      </w:r>
    </w:p>
    <w:p>
      <w:r>
        <w:rPr>
          <w:b/>
        </w:rPr>
        <w:t xml:space="preserve">🧠 Clinical Rationale: </w:t>
      </w:r>
      <w:r>
        <w:t>The bed bath proceeds from the CLEANEST to the DIRTIEST area: face first, then arms, chest, abdomen, legs, and the perineum LAST. This sequence prevents carrying organisms from contaminated areas back to cleaner ones and limits the client's exposure and chilling.</w:t>
      </w:r>
    </w:p>
    <w:p>
      <w:r>
        <w:rPr>
          <w:b/>
        </w:rPr>
        <w:t xml:space="preserve">🔍 Key Clues: </w:t>
      </w:r>
      <w:r>
        <w:t>Cleanest → dirtiest; perineum always LAST; face first; one limb at a time with a long, firm stroke.</w:t>
      </w:r>
    </w:p>
    <w:p>
      <w:r>
        <w:rPr>
          <w:b/>
        </w:rPr>
        <w:t xml:space="preserve">🚨 Priority Principle: </w:t>
      </w:r>
      <w:r>
        <w:t>Bathing order is infection control — always finish with the perineum, never start there.</w:t>
      </w:r>
    </w:p>
    <w:p>
      <w:r>
        <w:rPr>
          <w:b/>
        </w:rPr>
        <w:t xml:space="preserve">❌ Why Not Other Options: </w:t>
      </w:r>
      <w:r>
        <w:t>b — Perineum first would spread organisms to the rest of the body. | c — Starting with the legs violates the clean-to-dirty principle. | d — The face is washed FIRST, not after the chest.</w:t>
      </w:r>
    </w:p>
    <w:p>
      <w:r>
        <w:rPr>
          <w:b/>
        </w:rPr>
        <w:t xml:space="preserve">⚠️ Exam Trap: </w:t>
      </w:r>
      <w:r>
        <w:t>"Perineum = most important, do it first" — the perineum is done LAST precisely because it is the dirtiest area.</w:t>
      </w:r>
    </w:p>
    <w:p>
      <w:r>
        <w:rPr>
          <w:b/>
        </w:rPr>
        <w:t xml:space="preserve">🩺 Clinical Thinking: </w:t>
      </w:r>
      <w:r>
        <w:t>Recall clean-to-dirty sequence → face → limbs → trunk → perineum last → option a.</w:t>
      </w:r>
    </w:p>
    <w:p>
      <w:r>
        <w:rPr>
          <w:b/>
        </w:rPr>
        <w:t xml:space="preserve">🇮🇳 Hinglish Decoder: </w:t>
      </w:r>
      <w:r>
        <w:t>Bed bath me pehle FACE, aakhri me PERINEUM — clean se dirty ki taraf. Yehi sequence yaad rakho.</w:t>
      </w:r>
    </w:p>
    <w:p>
      <w:r>
        <w:rPr>
          <w:b/>
        </w:rPr>
        <w:t xml:space="preserve">💎 PNC Pearl: </w:t>
      </w:r>
      <w:r>
        <w:t>Clean to dirty — face first, perineum last.</w:t>
      </w:r>
    </w:p>
    <w:p>
      <w:r>
        <w:t>Positive Marks: 1    Negative Marks: 0.33</w:t>
      </w:r>
    </w:p>
    <w:p>
      <w:r>
        <w:rPr>
          <w:b/>
        </w:rPr>
        <w:t>Question: During routine HAND WASHING, the area MOST commonly missed is the:</w:t>
      </w:r>
    </w:p>
    <w:p>
      <w:r>
        <w:t>(a)  Palms</w:t>
      </w:r>
    </w:p>
    <w:p>
      <w:r>
        <w:t>(b)  Back of the hands</w:t>
      </w:r>
    </w:p>
    <w:p>
      <w:r>
        <w:t>(c)  Thumbs and fingertips</w:t>
      </w:r>
    </w:p>
    <w:p>
      <w:r>
        <w:t>(d)  Wrists</w:t>
      </w:r>
    </w:p>
    <w:p>
      <w:r>
        <w:t>Answer: c</w:t>
      </w:r>
    </w:p>
    <w:p>
      <w:r>
        <w:rPr>
          <w:b/>
        </w:rPr>
        <w:t>Solution: ✅ Correct Answer: c</w:t>
      </w:r>
    </w:p>
    <w:p>
      <w:r>
        <w:rPr>
          <w:b/>
        </w:rPr>
        <w:t xml:space="preserve">🧠 Clinical Rationale: </w:t>
      </w:r>
      <w:r>
        <w:t>Studies of hand-hygiene technique show the THUMBS and FINGERTIPS are the most frequently neglected areas during hand washing, yet they are the parts with the greatest contact with patients and surfaces. The WHO technique (6 steps) deliberately includes interlocking fingers, thumbs and fingertips (rubbing palm-to-palm with fingers interlaced and rotational rubbing of the thumbs).</w:t>
      </w:r>
    </w:p>
    <w:p>
      <w:r>
        <w:rPr>
          <w:b/>
        </w:rPr>
        <w:t xml:space="preserve">🔍 Key Clues: </w:t>
      </w:r>
      <w:r>
        <w:t>Most missed = thumbs + fingertips; WHO 6-step technique explicitly covers them.</w:t>
      </w:r>
    </w:p>
    <w:p>
      <w:r>
        <w:rPr>
          <w:b/>
        </w:rPr>
        <w:t xml:space="preserve">🚨 Priority Principle: </w:t>
      </w:r>
      <w:r>
        <w:t>Thoroughness beats duration — cover every surface, especially the digits most used in patient contact.</w:t>
      </w:r>
    </w:p>
    <w:p>
      <w:r>
        <w:rPr>
          <w:b/>
        </w:rPr>
        <w:t xml:space="preserve">❌ Why Not Other Options: </w:t>
      </w:r>
      <w:r>
        <w:t>a — Palms are the most actively washed area, rarely missed. | b — The back of the hands is covered by the interlocking step and is less often missed than the digits. | d — Wrists are included in the technique but are not the most commonly missed area.</w:t>
      </w:r>
    </w:p>
    <w:p>
      <w:r>
        <w:rPr>
          <w:b/>
        </w:rPr>
        <w:t xml:space="preserve">⚠️ Exam Trap: </w:t>
      </w:r>
      <w:r>
        <w:t>"Palms get the most germs, so they are most missed" — the digits (thumbs/fingertips) are the most missed despite being the highest-contact surfaces.</w:t>
      </w:r>
    </w:p>
    <w:p>
      <w:r>
        <w:rPr>
          <w:b/>
        </w:rPr>
        <w:t xml:space="preserve">🩺 Clinical Thinking: </w:t>
      </w:r>
      <w:r>
        <w:t>Recall WHO hand-hygiene studies → digits most missed → thumbs and fingertips → option c.</w:t>
      </w:r>
    </w:p>
    <w:p>
      <w:r>
        <w:rPr>
          <w:b/>
        </w:rPr>
        <w:t xml:space="preserve">🇮🇳 Hinglish Decoder: </w:t>
      </w:r>
      <w:r>
        <w:t>Hand wash me sabse zyada chhoote hain THUMBS aur FINGERTIPS — WHO ke 6 steps me unhe specially rub karte hain.</w:t>
      </w:r>
    </w:p>
    <w:p>
      <w:r>
        <w:rPr>
          <w:b/>
        </w:rPr>
        <w:t xml:space="preserve">💎 PNC Pearl: </w:t>
      </w:r>
      <w:r>
        <w:t>Thumbs and fingertips — the forgotten 40% of hand hygiene.</w:t>
      </w:r>
    </w:p>
    <w:p>
      <w:r>
        <w:t>Positive Marks: 1    Negative Marks: 0.33</w:t>
      </w:r>
    </w:p>
    <w:p>
      <w:r>
        <w:rPr>
          <w:b/>
        </w:rPr>
        <w:t>Question: Before administering medication, the nurse should verify the client's identity using:</w:t>
      </w:r>
    </w:p>
    <w:p>
      <w:r>
        <w:t>(a)  Room number and bed number</w:t>
      </w:r>
    </w:p>
    <w:p>
      <w:r>
        <w:t>(b)  Two identifiers such as name and date of birth</w:t>
      </w:r>
    </w:p>
    <w:p>
      <w:r>
        <w:t>(c)  The client's diagnosis</w:t>
      </w:r>
    </w:p>
    <w:p>
      <w:r>
        <w:t>(d)  The family member's statement</w:t>
      </w:r>
    </w:p>
    <w:p>
      <w:r>
        <w:t>Answer: b</w:t>
      </w:r>
    </w:p>
    <w:p>
      <w:r>
        <w:rPr>
          <w:b/>
        </w:rPr>
        <w:t>Solution: ✅ Correct Answer: b</w:t>
      </w:r>
    </w:p>
    <w:p>
      <w:r>
        <w:rPr>
          <w:b/>
        </w:rPr>
        <w:t xml:space="preserve">🧠 Clinical Rationale: </w:t>
      </w:r>
      <w:r>
        <w:t>Client identification requires TWO INDEPENDENT identifiers — the full name and date of birth (or a unique identification number) — per international patient-safety standards. Room and bed numbers are location identifiers, not client identifiers, and are never acceptable because clients move.</w:t>
      </w:r>
    </w:p>
    <w:p>
      <w:r>
        <w:rPr>
          <w:b/>
        </w:rPr>
        <w:t xml:space="preserve">🔍 Key Clues: </w:t>
      </w:r>
      <w:r>
        <w:t>Two identifiers = name + DOB/ID number; location (room/bed) never counts.</w:t>
      </w:r>
    </w:p>
    <w:p>
      <w:r>
        <w:rPr>
          <w:b/>
        </w:rPr>
        <w:t xml:space="preserve">🚨 Priority Principle: </w:t>
      </w:r>
      <w:r>
        <w:t>Wrong-client errors are among the most dangerous medication errors — verify identity BEFORE every medication, blood product, or procedure.</w:t>
      </w:r>
    </w:p>
    <w:p>
      <w:r>
        <w:rPr>
          <w:b/>
        </w:rPr>
        <w:t xml:space="preserve">❌ Why Not Other Options: </w:t>
      </w:r>
      <w:r>
        <w:t>a — Room and bed numbers are locations, not identifiers; a client can be in the wrong bed. | c — A diagnosis does not identify the person and can be shared by many clients. | d — Family statements are secondary; the client's own two identifiers are the standard.</w:t>
      </w:r>
    </w:p>
    <w:p>
      <w:r>
        <w:rPr>
          <w:b/>
        </w:rPr>
        <w:t xml:space="preserve">⚠️ Exam Trap: </w:t>
      </w:r>
      <w:r>
        <w:t>"Room number is an identifier" — location is NEVER an acceptable identifier; use name + DOB or ID band.</w:t>
      </w:r>
    </w:p>
    <w:p>
      <w:r>
        <w:rPr>
          <w:b/>
        </w:rPr>
        <w:t xml:space="preserve">🩺 Clinical Thinking: </w:t>
      </w:r>
      <w:r>
        <w:t>Verify identity → two independent identifiers → name + date of birth → option b.</w:t>
      </w:r>
    </w:p>
    <w:p>
      <w:r>
        <w:rPr>
          <w:b/>
        </w:rPr>
        <w:t xml:space="preserve">🇮🇳 Hinglish Decoder: </w:t>
      </w:r>
      <w:r>
        <w:t>Patient ki pehchaan = NAAM + DATE OF BIRTH (do identifiers). Room/bed number kabhi identifier nahi.</w:t>
      </w:r>
    </w:p>
    <w:p>
      <w:r>
        <w:rPr>
          <w:b/>
        </w:rPr>
        <w:t xml:space="preserve">💎 PNC Pearl: </w:t>
      </w:r>
      <w:r>
        <w:t>Two identifiers, never a bed number — identity before every dose.</w:t>
      </w:r>
    </w:p>
    <w:p>
      <w:r>
        <w:t>Positive Marks: 1    Negative Marks: 0.33</w:t>
      </w:r>
    </w:p>
    <w:p>
      <w:r>
        <w:rPr>
          <w:b/>
        </w:rPr>
        <w:t>Question: When making an OCCUPIED BED, which action is correct?</w:t>
      </w:r>
    </w:p>
    <w:p>
      <w:r>
        <w:t>(a)  Remove all soiled linens before placing the new ones</w:t>
      </w:r>
    </w:p>
    <w:p>
      <w:r>
        <w:t>(b)  Position the client supine throughout the procedure</w:t>
      </w:r>
    </w:p>
    <w:p>
      <w:r>
        <w:t>(c)  Shake soiled linens to remove debris</w:t>
      </w:r>
    </w:p>
    <w:p>
      <w:r>
        <w:t>(d)  Keep the client covered and work from the clean side toward the dirty side</w:t>
      </w:r>
    </w:p>
    <w:p>
      <w:r>
        <w:t>Answer: d</w:t>
      </w:r>
    </w:p>
    <w:p>
      <w:r>
        <w:rPr>
          <w:b/>
        </w:rPr>
        <w:t>Solution: ✅ Correct Answer: d</w:t>
      </w:r>
    </w:p>
    <w:p>
      <w:r>
        <w:rPr>
          <w:b/>
        </w:rPr>
        <w:t xml:space="preserve">🧠 Clinical Rationale: </w:t>
      </w:r>
      <w:r>
        <w:t>Occupied-bed making is done WITHOUT removing the client from bed: the client is log-rolled or turned from side to side while the nurse works on the exposed half, always keeping the client covered for privacy and warmth. The nurse works from the CLEAN side toward the DIRTY side so the clean linen never touches the contaminated mattress or floor.</w:t>
      </w:r>
    </w:p>
    <w:p>
      <w:r>
        <w:rPr>
          <w:b/>
        </w:rPr>
        <w:t xml:space="preserve">🔍 Key Clues: </w:t>
      </w:r>
      <w:r>
        <w:t>Turn client → make one side → turn → make the other; clean-to-dirty direction; top sheet kept over the client.</w:t>
      </w:r>
    </w:p>
    <w:p>
      <w:r>
        <w:rPr>
          <w:b/>
        </w:rPr>
        <w:t xml:space="preserve">🚨 Priority Principle: </w:t>
      </w:r>
      <w:r>
        <w:t>Comfort, privacy and infection control — the client is never left uncovered and clean linen never touches a dirty surface.</w:t>
      </w:r>
    </w:p>
    <w:p>
      <w:r>
        <w:rPr>
          <w:b/>
        </w:rPr>
        <w:t xml:space="preserve">❌ Why Not Other Options: </w:t>
      </w:r>
      <w:r>
        <w:t>a — Removing all linens at once leaves the client exposed and is done only for an unoccupied bed. | b — The client must be turned side to side; staying supine makes the far side unreachable. | c — Shaking soiled linens disperses microorganisms into the air — linens are rolled, never shaken.</w:t>
      </w:r>
    </w:p>
    <w:p>
      <w:r>
        <w:rPr>
          <w:b/>
        </w:rPr>
        <w:t xml:space="preserve">⚠️ Exam Trap: </w:t>
      </w:r>
      <w:r>
        <w:t>"Strip the bed fast" — for an occupied bed the client stays in place; only an unoccupied bed is stripped completely.</w:t>
      </w:r>
    </w:p>
    <w:p>
      <w:r>
        <w:rPr>
          <w:b/>
        </w:rPr>
        <w:t xml:space="preserve">🩺 Clinical Thinking: </w:t>
      </w:r>
      <w:r>
        <w:t>Occupied bed → turn and work half at a time → cover client → clean side to dirty side → option d.</w:t>
      </w:r>
    </w:p>
    <w:p>
      <w:r>
        <w:rPr>
          <w:b/>
        </w:rPr>
        <w:t xml:space="preserve">🇮🇳 Hinglish Decoder: </w:t>
      </w:r>
      <w:r>
        <w:t>Occupied bed me client bed me hi rehta hai — ek taraf banao, phir turn karke doosri taraf. Clean linen dirty surface par kabhi nahi.</w:t>
      </w:r>
    </w:p>
    <w:p>
      <w:r>
        <w:rPr>
          <w:b/>
        </w:rPr>
        <w:t xml:space="preserve">💎 PNC Pearl: </w:t>
      </w:r>
      <w:r>
        <w:t>One side at a time, covered throughout — clean never meets dirty.</w:t>
      </w:r>
    </w:p>
    <w:p>
      <w:r>
        <w:t>Positive Marks: 1    Negative Marks: 0.33</w:t>
      </w:r>
    </w:p>
    <w:p>
      <w:r>
        <w:rPr>
          <w:b/>
        </w:rPr>
        <w:t>Question: Cerebrospinal fluid (CSF) is mainly PRODUCED by the:</w:t>
      </w:r>
    </w:p>
    <w:p>
      <w:r>
        <w:t>(a)  Choroid plexuses of the ventricles</w:t>
      </w:r>
    </w:p>
    <w:p>
      <w:r>
        <w:t>(b)  Arachnoid granulations</w:t>
      </w:r>
    </w:p>
    <w:p>
      <w:r>
        <w:t>(c)  Subarachnoid space</w:t>
      </w:r>
    </w:p>
    <w:p>
      <w:r>
        <w:t>(d)  Cerebral cortex</w:t>
      </w:r>
    </w:p>
    <w:p>
      <w:r>
        <w:t>Answer: a</w:t>
      </w:r>
    </w:p>
    <w:p>
      <w:r>
        <w:rPr>
          <w:b/>
        </w:rPr>
        <w:t>Solution: ✅ Correct Answer: a</w:t>
      </w:r>
    </w:p>
    <w:p>
      <w:r>
        <w:rPr>
          <w:b/>
        </w:rPr>
        <w:t xml:space="preserve">🧠 Clinical Rationale: </w:t>
      </w:r>
      <w:r>
        <w:t>CSF is formed primarily by the CHOROID PLEXUSES — networks of capillaries covered by ependymal cells inside the lateral, third and fourth ventricles — at about 500 mL/day, with only about 150 mL circulating at any time. It is REABSORBED by the arachnoid granulations into the venous sinuses.</w:t>
      </w:r>
    </w:p>
    <w:p>
      <w:r>
        <w:rPr>
          <w:b/>
        </w:rPr>
        <w:t xml:space="preserve">🔍 Key Clues: </w:t>
      </w:r>
      <w:r>
        <w:t>Production = choroid plexuses (ventricles); reabsorption = arachnoid granulations; flow = ventricles → subarachnoid space.</w:t>
      </w:r>
    </w:p>
    <w:p>
      <w:r>
        <w:rPr>
          <w:b/>
        </w:rPr>
        <w:t xml:space="preserve">🚨 Priority Principle: </w:t>
      </w:r>
      <w:r>
        <w:t>Keep production vs reabsorption separate — choroid plexus MAKES CSF, arachnoid granulations REMOVE it.</w:t>
      </w:r>
    </w:p>
    <w:p>
      <w:r>
        <w:rPr>
          <w:b/>
        </w:rPr>
        <w:t xml:space="preserve">❌ Why Not Other Options: </w:t>
      </w:r>
      <w:r>
        <w:t>b — Arachnoid granulations REABSORB CSF, they do not produce it. | c — The subarachnoid space is where CSF circulates, not where it is made. | d — The cerebral cortex is nervous tissue, not a CSF source.</w:t>
      </w:r>
    </w:p>
    <w:p>
      <w:r>
        <w:rPr>
          <w:b/>
        </w:rPr>
        <w:t xml:space="preserve">⚠️ Exam Trap: </w:t>
      </w:r>
      <w:r>
        <w:t>"Arachnoid granulations produce CSF" — reversed: they are the drainage site; the choroid plexus is the factory.</w:t>
      </w:r>
    </w:p>
    <w:p>
      <w:r>
        <w:rPr>
          <w:b/>
        </w:rPr>
        <w:t xml:space="preserve">🩺 Clinical Thinking: </w:t>
      </w:r>
      <w:r>
        <w:t>Recall CSF pathway → produced in ventricles by choroid plexus → circulates → reabsorbed at granulations → option a.</w:t>
      </w:r>
    </w:p>
    <w:p>
      <w:r>
        <w:rPr>
          <w:b/>
        </w:rPr>
        <w:t xml:space="preserve">🇮🇳 Hinglish Decoder: </w:t>
      </w:r>
      <w:r>
        <w:t>CSF banta hai CHOROID PLEXUS (ventricles) me, aur absorb hota hai ARACHNOID GRANULATIONS se. Production vs reabsorption — ulta mat karna.</w:t>
      </w:r>
    </w:p>
    <w:p>
      <w:r>
        <w:rPr>
          <w:b/>
        </w:rPr>
        <w:t xml:space="preserve">💎 PNC Pearl: </w:t>
      </w:r>
      <w:r>
        <w:t>Choroid plexus makes it, arachnoid granulations take it away.</w:t>
      </w:r>
    </w:p>
    <w:p>
      <w:r>
        <w:t>Positive Marks: 1    Negative Marks: 0.33</w:t>
      </w:r>
    </w:p>
    <w:p>
      <w:r>
        <w:rPr>
          <w:b/>
        </w:rPr>
        <w:t>Question: Which layer of the SKIN contains blood vessels, nerve endings and sweat glands?</w:t>
      </w:r>
    </w:p>
    <w:p>
      <w:r>
        <w:t>(a)  Epidermis</w:t>
      </w:r>
    </w:p>
    <w:p>
      <w:r>
        <w:t>(b)  Stratum corneum</w:t>
      </w:r>
    </w:p>
    <w:p>
      <w:r>
        <w:t>(c)  Dermis</w:t>
      </w:r>
    </w:p>
    <w:p>
      <w:r>
        <w:t>(d)  Subcutaneous fascia</w:t>
      </w:r>
    </w:p>
    <w:p>
      <w:r>
        <w:t>Answer: c</w:t>
      </w:r>
    </w:p>
    <w:p>
      <w:r>
        <w:rPr>
          <w:b/>
        </w:rPr>
        <w:t>Solution: ✅ Correct Answer: c</w:t>
      </w:r>
    </w:p>
    <w:p>
      <w:r>
        <w:rPr>
          <w:b/>
        </w:rPr>
        <w:t xml:space="preserve">🧠 Clinical Rationale: </w:t>
      </w:r>
      <w:r>
        <w:t>The DERMIS is the vascular connective-tissue layer of the skin containing blood vessels, lymphatics, nerve endings, hair follicles, sebaceous and sweat glands. The EPIDERMIS above it is AVASCULAR — it receives its nourishment by diffusion from the dermis — and the subcutaneous layer is mostly fat and loose connective tissue.</w:t>
      </w:r>
    </w:p>
    <w:p>
      <w:r>
        <w:rPr>
          <w:b/>
        </w:rPr>
        <w:t xml:space="preserve">🔍 Key Clues: </w:t>
      </w:r>
      <w:r>
        <w:t>Vascular layer = dermis; avascular outer layer = epidermis; fat layer = subcutaneous.</w:t>
      </w:r>
    </w:p>
    <w:p>
      <w:r>
        <w:rPr>
          <w:b/>
        </w:rPr>
        <w:t xml:space="preserve">🚨 Priority Principle: </w:t>
      </w:r>
      <w:r>
        <w:t>Avascular epidermis explains why superficial burns heal from the basal layer and why the dermis bleeds — depth of injury is judged by the layer reached.</w:t>
      </w:r>
    </w:p>
    <w:p>
      <w:r>
        <w:rPr>
          <w:b/>
        </w:rPr>
        <w:t xml:space="preserve">❌ Why Not Other Options: </w:t>
      </w:r>
      <w:r>
        <w:t>a — The epidermis is avascular and contains no blood vessels or glands. | b — The stratum corneum is the dead outermost layer of the epidermis. | d — The subcutaneous fascia is mainly adipose tissue with larger vessels, not the site of glands and nerve endings.</w:t>
      </w:r>
    </w:p>
    <w:p>
      <w:r>
        <w:rPr>
          <w:b/>
        </w:rPr>
        <w:t xml:space="preserve">⚠️ Exam Trap: </w:t>
      </w:r>
      <w:r>
        <w:t>"Epidermis has blood vessels" — the epidermis is avascular; ALL skin blood vessels live in the dermis.</w:t>
      </w:r>
    </w:p>
    <w:p>
      <w:r>
        <w:rPr>
          <w:b/>
        </w:rPr>
        <w:t xml:space="preserve">🩺 Clinical Thinking: </w:t>
      </w:r>
      <w:r>
        <w:t>Skin layers → dermis = vessels + nerves + glands → option c.</w:t>
      </w:r>
    </w:p>
    <w:p>
      <w:r>
        <w:rPr>
          <w:b/>
        </w:rPr>
        <w:t xml:space="preserve">🇮🇳 Hinglish Decoder: </w:t>
      </w:r>
      <w:r>
        <w:t>Khoon ki naliyan (vessels), nerves aur glands — sab DERMIS me hain. Epidermis avascular hai.</w:t>
      </w:r>
    </w:p>
    <w:p>
      <w:r>
        <w:rPr>
          <w:b/>
        </w:rPr>
        <w:t xml:space="preserve">💎 PNC Pearl: </w:t>
      </w:r>
      <w:r>
        <w:t>Dermis is the lifeline — vessels, nerves and glands all live there.</w:t>
      </w:r>
    </w:p>
    <w:p>
      <w:r>
        <w:t>Positive Marks: 1    Negative Marks: 0.33</w:t>
      </w:r>
    </w:p>
    <w:p>
      <w:r>
        <w:rPr>
          <w:b/>
        </w:rPr>
        <w:t>Question: A culture medium is made SOLID by adding:</w:t>
      </w:r>
    </w:p>
    <w:p>
      <w:r>
        <w:t>(a)  Gelatin</w:t>
      </w:r>
    </w:p>
    <w:p>
      <w:r>
        <w:t>(b)  Agar</w:t>
      </w:r>
    </w:p>
    <w:p>
      <w:r>
        <w:t>(c)  Sodium chloride</w:t>
      </w:r>
    </w:p>
    <w:p>
      <w:r>
        <w:t>(d)  Glucose</w:t>
      </w:r>
    </w:p>
    <w:p>
      <w:r>
        <w:t>Answer: b</w:t>
      </w:r>
    </w:p>
    <w:p>
      <w:r>
        <w:rPr>
          <w:b/>
        </w:rPr>
        <w:t>Solution: ✅ Correct Answer: b</w:t>
      </w:r>
    </w:p>
    <w:p>
      <w:r>
        <w:rPr>
          <w:b/>
        </w:rPr>
        <w:t xml:space="preserve">🧠 Clinical Rationale: </w:t>
      </w:r>
      <w:r>
        <w:t>AGAR, a polysaccharide extracted from seaweed, is added to nutrient broth (1.5–2%) to make a SOLID culture medium. It melts at about 100°C and sets at about 45°C, is not digested by most bacteria, and remains solid at incubator temperature — which is why agar is the standard solidifying agent.</w:t>
      </w:r>
    </w:p>
    <w:p>
      <w:r>
        <w:rPr>
          <w:b/>
        </w:rPr>
        <w:t xml:space="preserve">🔍 Key Clues: </w:t>
      </w:r>
      <w:r>
        <w:t>Solid media = agar; liquid media = broth; selective/differential media are agar-based (e.g., blood agar, MacConkey).</w:t>
      </w:r>
    </w:p>
    <w:p>
      <w:r>
        <w:rPr>
          <w:b/>
        </w:rPr>
        <w:t xml:space="preserve">🚨 Priority Principle: </w:t>
      </w:r>
      <w:r>
        <w:t>Agar is inert — it provides no nutrients, only a solid surface for colony isolation.</w:t>
      </w:r>
    </w:p>
    <w:p>
      <w:r>
        <w:rPr>
          <w:b/>
        </w:rPr>
        <w:t xml:space="preserve">❌ Why Not Other Options: </w:t>
      </w:r>
      <w:r>
        <w:t>a — Gelatin can solidify but is digested by gelatinase-producing bacteria and melts at body temperature, so it is unreliable. | c — Sodium chloride is an additive for selective media (e.g., mannitol salt agar), not a solidifying agent. | d — Glucose is a nutrient/sugar supplement, not a solidifying agent.</w:t>
      </w:r>
    </w:p>
    <w:p>
      <w:r>
        <w:rPr>
          <w:b/>
        </w:rPr>
        <w:t xml:space="preserve">⚠️ Exam Trap: </w:t>
      </w:r>
      <w:r>
        <w:t>"Gelatin solidifies, so it is used" — gelatin is digested by many bacteria; agar is the standard because bacteria cannot use it.</w:t>
      </w:r>
    </w:p>
    <w:p>
      <w:r>
        <w:rPr>
          <w:b/>
        </w:rPr>
        <w:t xml:space="preserve">🩺 Clinical Thinking: </w:t>
      </w:r>
      <w:r>
        <w:t>Recall media ingredients → solidifier = agar → option b.</w:t>
      </w:r>
    </w:p>
    <w:p>
      <w:r>
        <w:rPr>
          <w:b/>
        </w:rPr>
        <w:t xml:space="preserve">🇮🇳 Hinglish Decoder: </w:t>
      </w:r>
      <w:r>
        <w:t>Solid medium banane ke liye AGAR milaya jata hai. Gelatin nahi — bacteria usse kha jate hain.</w:t>
      </w:r>
    </w:p>
    <w:p>
      <w:r>
        <w:rPr>
          <w:b/>
        </w:rPr>
        <w:t xml:space="preserve">💎 PNC Pearl: </w:t>
      </w:r>
      <w:r>
        <w:t>Agar gives bacteria a floor — the inert solidifier that isolates colonies.</w:t>
      </w:r>
    </w:p>
    <w:p>
      <w:r>
        <w:t>Positive Marks: 1    Negative Marks: 0.33</w:t>
      </w:r>
    </w:p>
    <w:p>
      <w:r>
        <w:rPr>
          <w:b/>
        </w:rPr>
        <w:t>Question: UNIVERSAL PRECAUTIONS should be applied to:</w:t>
      </w:r>
    </w:p>
    <w:p>
      <w:r>
        <w:t>(a)  Only patients with a known infectious diagnosis</w:t>
      </w:r>
    </w:p>
    <w:p>
      <w:r>
        <w:t>(b)  Only when handling blood products</w:t>
      </w:r>
    </w:p>
    <w:p>
      <w:r>
        <w:t>(c)  Only in the operating theatre</w:t>
      </w:r>
    </w:p>
    <w:p>
      <w:r>
        <w:t>(d)  Every client, regardless of diagnosis — treat all blood and body fluids as potentially infectious</w:t>
      </w:r>
    </w:p>
    <w:p>
      <w:r>
        <w:t>Answer: d</w:t>
      </w:r>
    </w:p>
    <w:p>
      <w:r>
        <w:rPr>
          <w:b/>
        </w:rPr>
        <w:t>Solution: ✅ Correct Answer: d</w:t>
      </w:r>
    </w:p>
    <w:p>
      <w:r>
        <w:rPr>
          <w:b/>
        </w:rPr>
        <w:t xml:space="preserve">🧠 Clinical Rationale: </w:t>
      </w:r>
      <w:r>
        <w:t>UNIVERSAL PRECAUTIONS apply to EVERY client because the infectious status of any patient may be unknown. All blood and certain body fluids are treated as potentially infectious for blood-borne pathogens (HIV, HBV, HCV) — using gloves, gowns, masks and safe sharps handling for everyone, not just diagnosed patients.</w:t>
      </w:r>
    </w:p>
    <w:p>
      <w:r>
        <w:rPr>
          <w:b/>
        </w:rPr>
        <w:t xml:space="preserve">🔍 Key Clues: </w:t>
      </w:r>
      <w:r>
        <w:t>Universal = everyone, always; blood + body fluids = potentially infectious; barrier use is routine.</w:t>
      </w:r>
    </w:p>
    <w:p>
      <w:r>
        <w:rPr>
          <w:b/>
        </w:rPr>
        <w:t xml:space="preserve">🚨 Priority Principle: </w:t>
      </w:r>
      <w:r>
        <w:t>Never wait for a diagnosis to protect yourself — assume every client is infectious.</w:t>
      </w:r>
    </w:p>
    <w:p>
      <w:r>
        <w:rPr>
          <w:b/>
        </w:rPr>
        <w:t xml:space="preserve">❌ Why Not Other Options: </w:t>
      </w:r>
      <w:r>
        <w:t>a — Applying them only to diagnosed patients misses the silent carriers — that is the whole point of universal precautions. | b — They apply to all body fluids, not just blood, and to all clients, not only when blood is handled. | c — Universal precautions apply in EVERY healthcare setting, not just the OR.</w:t>
      </w:r>
    </w:p>
    <w:p>
      <w:r>
        <w:rPr>
          <w:b/>
        </w:rPr>
        <w:t xml:space="preserve">⚠️ Exam Trap: </w:t>
      </w:r>
      <w:r>
        <w:t>"Precautions only for HIV/HBV patients" — universal precautions are for ALL patients because status is often unknown.</w:t>
      </w:r>
    </w:p>
    <w:p>
      <w:r>
        <w:rPr>
          <w:b/>
        </w:rPr>
        <w:t xml:space="preserve">🩺 Clinical Thinking: </w:t>
      </w:r>
      <w:r>
        <w:t>Universal = treat everyone's fluids as infectious → gloves/gowns for all → option d.</w:t>
      </w:r>
    </w:p>
    <w:p>
      <w:r>
        <w:rPr>
          <w:b/>
        </w:rPr>
        <w:t xml:space="preserve">🇮🇳 Hinglish Decoder: </w:t>
      </w:r>
      <w:r>
        <w:t>UNIVERSAL precautions = har patient ke saath — kyunki pata nahi kis ko infection hai. Sab blood/body fluids ko infectious samjho.</w:t>
      </w:r>
    </w:p>
    <w:p>
      <w:r>
        <w:rPr>
          <w:b/>
        </w:rPr>
        <w:t xml:space="preserve">💎 PNC Pearl: </w:t>
      </w:r>
      <w:r>
        <w:t>Treat every body fluid as infectious — the diagnosis is not required.</w:t>
      </w:r>
    </w:p>
    <w:p>
      <w:r>
        <w:t>Positive Marks: 1    Negative Marks: 0.33</w:t>
      </w:r>
    </w:p>
    <w:p>
      <w:r>
        <w:rPr>
          <w:b/>
        </w:rPr>
        <w:t>Question: A client with constipation is advised to increase dietary FIBRE. The recommended daily fibre intake for adults is about:</w:t>
      </w:r>
    </w:p>
    <w:p>
      <w:r>
        <w:t>(a)  25–30 grams</w:t>
      </w:r>
    </w:p>
    <w:p>
      <w:r>
        <w:t>(b)  5–10 grams</w:t>
      </w:r>
    </w:p>
    <w:p>
      <w:r>
        <w:t>(c)  50–60 grams</w:t>
      </w:r>
    </w:p>
    <w:p>
      <w:r>
        <w:t>(d)  15–20 grams</w:t>
      </w:r>
    </w:p>
    <w:p>
      <w:r>
        <w:t>Answer: a</w:t>
      </w:r>
    </w:p>
    <w:p>
      <w:r>
        <w:rPr>
          <w:b/>
        </w:rPr>
        <w:t>Solution: ✅ Correct Answer: a</w:t>
      </w:r>
    </w:p>
    <w:p>
      <w:r>
        <w:rPr>
          <w:b/>
        </w:rPr>
        <w:t xml:space="preserve">🧠 Clinical Rationale: </w:t>
      </w:r>
      <w:r>
        <w:t>The recommended dietary fibre intake for adults is 25–30 GRAMS per day. Insoluble fibre (whole grains, vegetables) adds bulk and speeds transit, while soluble fibre (oats, beans, fruits) forms gel and slows gastric emptying — both help regulate bowel function. Fibre must be increased GRADUALLY with adequate fluid (at least 2 litres/day) to avoid bloating.</w:t>
      </w:r>
    </w:p>
    <w:p>
      <w:r>
        <w:rPr>
          <w:b/>
        </w:rPr>
        <w:t xml:space="preserve">🔍 Key Clues: </w:t>
      </w:r>
      <w:r>
        <w:t>25–30 g/day fibre; increase slowly + fluids; insoluble = bulk, soluble = gel.</w:t>
      </w:r>
    </w:p>
    <w:p>
      <w:r>
        <w:rPr>
          <w:b/>
        </w:rPr>
        <w:t xml:space="preserve">🚨 Priority Principle: </w:t>
      </w:r>
      <w:r>
        <w:t>Fibre alone without fluids can worsen constipation — always pair the increase with hydration.</w:t>
      </w:r>
    </w:p>
    <w:p>
      <w:r>
        <w:rPr>
          <w:b/>
        </w:rPr>
        <w:t xml:space="preserve">❌ Why Not Other Options: </w:t>
      </w:r>
      <w:r>
        <w:t>b — 5–10 grams is far below the recommended intake and would not relieve constipation. | c — 50–60 grams is excessive and causes bloating, gas and mineral-binding. | d — 15–20 grams is below the 25–30 g target used for bowel regularity.</w:t>
      </w:r>
    </w:p>
    <w:p>
      <w:r>
        <w:rPr>
          <w:b/>
        </w:rPr>
        <w:t xml:space="preserve">⚠️ Exam Trap: </w:t>
      </w:r>
      <w:r>
        <w:t>"More fibre is always better" — beyond ~30 g/day, fibre causes gas and can bind minerals; the target is 25–30 g.</w:t>
      </w:r>
    </w:p>
    <w:p>
      <w:r>
        <w:rPr>
          <w:b/>
        </w:rPr>
        <w:t xml:space="preserve">🩺 Clinical Thinking: </w:t>
      </w:r>
      <w:r>
        <w:t>Recall intake targets → fibre 25–30 g/day → increase gradually with fluids → option a.</w:t>
      </w:r>
    </w:p>
    <w:p>
      <w:r>
        <w:rPr>
          <w:b/>
        </w:rPr>
        <w:t xml:space="preserve">🇮🇳 Hinglish Decoder: </w:t>
      </w:r>
      <w:r>
        <w:t>Fibre ka target = 25–30 gram roz. Achanak zyada mat badhao — dheere dheere, paani ke saath.</w:t>
      </w:r>
    </w:p>
    <w:p>
      <w:r>
        <w:rPr>
          <w:b/>
        </w:rPr>
        <w:t xml:space="preserve">💎 PNC Pearl: </w:t>
      </w:r>
      <w:r>
        <w:t>25–30 grams of fibre, with fluids — the constipation cure pair.</w:t>
      </w:r>
    </w:p>
    <w:p>
      <w:r>
        <w:t>Positive Marks: 1    Negative Marks: 0.33</w:t>
      </w:r>
    </w:p>
    <w:p>
      <w:r>
        <w:rPr>
          <w:b/>
        </w:rPr>
        <w:t>Question: The EIGHT essential elements of Primary Health Care were declared at:</w:t>
      </w:r>
    </w:p>
    <w:p>
      <w:r>
        <w:t>(a)  The Ottawa Charter, 1986</w:t>
      </w:r>
    </w:p>
    <w:p>
      <w:r>
        <w:t>(b)  The Jakarta Declaration, 1997</w:t>
      </w:r>
    </w:p>
    <w:p>
      <w:r>
        <w:t>(c)  The Alma-Ata Conference, 1978</w:t>
      </w:r>
    </w:p>
    <w:p>
      <w:r>
        <w:t>(d)  The Bangkok Charter, 2005</w:t>
      </w:r>
    </w:p>
    <w:p>
      <w:r>
        <w:t>Answer: c</w:t>
      </w:r>
    </w:p>
    <w:p>
      <w:r>
        <w:rPr>
          <w:b/>
        </w:rPr>
        <w:t>Solution: ✅ Correct Answer: c</w:t>
      </w:r>
    </w:p>
    <w:p>
      <w:r>
        <w:rPr>
          <w:b/>
        </w:rPr>
        <w:t xml:space="preserve">🧠 Clinical Rationale: </w:t>
      </w:r>
      <w:r>
        <w:t>The EIGHT essential elements of Primary Health Care (health education, food and nutrition, safe water and sanitation, maternal and child health including family planning, immunisation, prevention of endemic diseases, treatment of common ailments, and essential drugs) were declared at the INTERNATIONAL CONFERENCE ON PRIMARY HEALTH CARE at ALMA-ATA in 1978 — the landmark "Health for All by 2000" declaration.</w:t>
      </w:r>
    </w:p>
    <w:p>
      <w:r>
        <w:rPr>
          <w:b/>
        </w:rPr>
        <w:t xml:space="preserve">🔍 Key Clues: </w:t>
      </w:r>
      <w:r>
        <w:t>Alma-Ata 1978 = 8 PHC elements; Ottawa 1986 = health promotion charter; Jakarta 1997 = 4th international health promotion conference.</w:t>
      </w:r>
    </w:p>
    <w:p>
      <w:r>
        <w:rPr>
          <w:b/>
        </w:rPr>
        <w:t xml:space="preserve">🚨 Priority Principle: </w:t>
      </w:r>
      <w:r>
        <w:t>Link each landmark to its year — Alma-Ata (PHC elements), Ottawa (health promotion), Alma-Ata remains the PHC gold standard.</w:t>
      </w:r>
    </w:p>
    <w:p>
      <w:r>
        <w:rPr>
          <w:b/>
        </w:rPr>
        <w:t xml:space="preserve">❌ Why Not Other Options: </w:t>
      </w:r>
      <w:r>
        <w:t>a — The Ottawa Charter (1986) deals with HEALTH PROMOTION, not the eight PHC elements. | b — The Jakarta Declaration (1997) is the fourth international health-promotion conference. | d — The Bangkok Charter (2005) addresses health promotion in a globalized world.</w:t>
      </w:r>
    </w:p>
    <w:p>
      <w:r>
        <w:rPr>
          <w:b/>
        </w:rPr>
        <w:t xml:space="preserve">⚠️ Exam Trap: </w:t>
      </w:r>
      <w:r>
        <w:t>"Ottawa declared the 8 elements" — Ottawa is health promotion; the eight PHC elements belong to Alma-Ata, 1978.</w:t>
      </w:r>
    </w:p>
    <w:p>
      <w:r>
        <w:rPr>
          <w:b/>
        </w:rPr>
        <w:t xml:space="preserve">🩺 Clinical Thinking: </w:t>
      </w:r>
      <w:r>
        <w:t>Recall landmark declarations → PHC elements = Alma-Ata 1978 → option c.</w:t>
      </w:r>
    </w:p>
    <w:p>
      <w:r>
        <w:rPr>
          <w:b/>
        </w:rPr>
        <w:t xml:space="preserve">🇮🇳 Hinglish Decoder: </w:t>
      </w:r>
      <w:r>
        <w:t>PHC ke 8 elements = ALMA-ATA 1978. Ottawa = health promotion (1986). Dono ko mix mat karo.</w:t>
      </w:r>
    </w:p>
    <w:p>
      <w:r>
        <w:rPr>
          <w:b/>
        </w:rPr>
        <w:t xml:space="preserve">💎 PNC Pearl: </w:t>
      </w:r>
      <w:r>
        <w:t>Alma-Ata '78 — eight elements, health for all.</w:t>
      </w:r>
    </w:p>
    <w:p>
      <w:r>
        <w:t>Positive Marks: 1    Negative Marks: 0.33</w:t>
      </w:r>
    </w:p>
    <w:p>
      <w:r>
        <w:rPr>
          <w:b/>
        </w:rPr>
        <w:t>Question: The National Population Policy of India (2000) aimed to achieve a TOTAL FERTILITY RATE of 2.1 by the year:</w:t>
      </w:r>
    </w:p>
    <w:p>
      <w:r>
        <w:t>(a)  2005</w:t>
      </w:r>
    </w:p>
    <w:p>
      <w:r>
        <w:t>(b)  2010</w:t>
      </w:r>
    </w:p>
    <w:p>
      <w:r>
        <w:t>(c)  2015</w:t>
      </w:r>
    </w:p>
    <w:p>
      <w:r>
        <w:t>(d)  2020</w:t>
      </w:r>
    </w:p>
    <w:p>
      <w:r>
        <w:t>Answer: b</w:t>
      </w:r>
    </w:p>
    <w:p>
      <w:r>
        <w:rPr>
          <w:b/>
        </w:rPr>
        <w:t>Solution: ✅ Correct Answer: b</w:t>
      </w:r>
    </w:p>
    <w:p>
      <w:r>
        <w:rPr>
          <w:b/>
        </w:rPr>
        <w:t xml:space="preserve">🧠 Clinical Rationale: </w:t>
      </w:r>
      <w:r>
        <w:t>The NATIONAL POPULATION POLICY (NPP) 2000 set the goal of achieving a TOTAL FERTILITY RATE of 2.1 by 2010 — the replacement level of fertility. It also targeted an infant mortality rate below 30 per 1,000 live births, a maternal mortality ratio below 100 per 100,000, and universal immunisation — all by 2010.</w:t>
      </w:r>
    </w:p>
    <w:p>
      <w:r>
        <w:rPr>
          <w:b/>
        </w:rPr>
        <w:t xml:space="preserve">🔍 Key Clues: </w:t>
      </w:r>
      <w:r>
        <w:t>NPP 2000 → TFR 2.1 by 2010; IMR &lt;30; MMR &lt;100; universal immunisation by 2010.</w:t>
      </w:r>
    </w:p>
    <w:p>
      <w:r>
        <w:rPr>
          <w:b/>
        </w:rPr>
        <w:t xml:space="preserve">🚨 Priority Principle: </w:t>
      </w:r>
      <w:r>
        <w:t>TFR 2.1 = replacement level — at this rate the population exactly replaces itself.</w:t>
      </w:r>
    </w:p>
    <w:p>
      <w:r>
        <w:rPr>
          <w:b/>
        </w:rPr>
        <w:t xml:space="preserve">❌ Why Not Other Options: </w:t>
      </w:r>
      <w:r>
        <w:t>a — 2005 was an intermediate assessment point (NPP targets were set for 2002–2010). | c — 2015 is too late; the policy aimed at 2010 and later reviews measured progress against it. | d — 2020 is beyond the NPP 2000 horizon.</w:t>
      </w:r>
    </w:p>
    <w:p>
      <w:r>
        <w:rPr>
          <w:b/>
        </w:rPr>
        <w:t xml:space="preserve">⚠️ Exam Trap: </w:t>
      </w:r>
      <w:r>
        <w:t>"TFR 2.1 by 2015" — the NPP 2000 target year for TFR 2.1 was 2010, not 2015.</w:t>
      </w:r>
    </w:p>
    <w:p>
      <w:r>
        <w:rPr>
          <w:b/>
        </w:rPr>
        <w:t xml:space="preserve">🩺 Clinical Thinking: </w:t>
      </w:r>
      <w:r>
        <w:t>Recall NPP 2000 targets → TFR 2.1 by 2010 → option b.</w:t>
      </w:r>
    </w:p>
    <w:p>
      <w:r>
        <w:rPr>
          <w:b/>
        </w:rPr>
        <w:t xml:space="preserve">🇮🇳 Hinglish Decoder: </w:t>
      </w:r>
      <w:r>
        <w:t>NPP 2000 ka target — TFR 2.1 by 2010. Replacement level fertility — population khud ko replace kare.</w:t>
      </w:r>
    </w:p>
    <w:p>
      <w:r>
        <w:rPr>
          <w:b/>
        </w:rPr>
        <w:t xml:space="preserve">💎 PNC Pearl: </w:t>
      </w:r>
      <w:r>
        <w:t>TFR 2.1 by 2010 — replacement-level fertility, India's population goal.</w:t>
      </w:r>
    </w:p>
    <w:p>
      <w:r>
        <w:t>Positive Marks: 1    Negative Marks: 0.33</w:t>
      </w:r>
    </w:p>
    <w:p>
      <w:r>
        <w:rPr>
          <w:b/>
        </w:rPr>
        <w:t>Question: A client with COPD is taught PURSED-LIP BREATHING primarily to:</w:t>
      </w:r>
    </w:p>
    <w:p>
      <w:r>
        <w:t>(a)  Increase the respiratory rate</w:t>
      </w:r>
    </w:p>
    <w:p>
      <w:r>
        <w:t>(b)  Improve oxygenation during inspiration</w:t>
      </w:r>
    </w:p>
    <w:p>
      <w:r>
        <w:t>(c)  Strengthen the diaphragm</w:t>
      </w:r>
    </w:p>
    <w:p>
      <w:r>
        <w:t>(d)  Prolong expiration and prevent airway collapse</w:t>
      </w:r>
    </w:p>
    <w:p>
      <w:r>
        <w:t>Answer: d</w:t>
      </w:r>
    </w:p>
    <w:p>
      <w:r>
        <w:rPr>
          <w:b/>
        </w:rPr>
        <w:t>Solution: ✅ Correct Answer: d</w:t>
      </w:r>
    </w:p>
    <w:p>
      <w:r>
        <w:rPr>
          <w:b/>
        </w:rPr>
        <w:t xml:space="preserve">🧠 Clinical Rationale: </w:t>
      </w:r>
      <w:r>
        <w:t>Pursed-lip breathing creates mild back-pressure in the airways during expiration, which PROLONGS EXHALATION and keeps the small airways from collapsing prematurely — a key problem in COPD where loss of elastic recoil causes air trapping. The technique also slows the respiratory rate, reduces dyspnoea, and improves gas exchange.</w:t>
      </w:r>
    </w:p>
    <w:p>
      <w:r>
        <w:rPr>
          <w:b/>
        </w:rPr>
        <w:t xml:space="preserve">🔍 Key Clues: </w:t>
      </w:r>
      <w:r>
        <w:t>Inhale through nose → exhale slowly through pursed lips (about twice as long) → prevents airway collapse, reduces air trapping.</w:t>
      </w:r>
    </w:p>
    <w:p>
      <w:r>
        <w:rPr>
          <w:b/>
        </w:rPr>
        <w:t xml:space="preserve">🚨 Priority Principle: </w:t>
      </w:r>
      <w:r>
        <w:t>COPD dyspnoea = air trapping; pursed lips add back-pressure to keep airways open longer during expiration.</w:t>
      </w:r>
    </w:p>
    <w:p>
      <w:r>
        <w:rPr>
          <w:b/>
        </w:rPr>
        <w:t xml:space="preserve">❌ Why Not Other Options: </w:t>
      </w:r>
      <w:r>
        <w:t>a — The technique actually SLOWS the respiratory rate; it does not aim to increase it. | b — Oxygenation improves as a RESULT of better expiration and gas exchange, but the mechanism is on expiration, not inspiration. | c — Diaphragmatic breathing strengthens the diaphragm; pursed-lip breathing targets expiration.</w:t>
      </w:r>
    </w:p>
    <w:p>
      <w:r>
        <w:rPr>
          <w:b/>
        </w:rPr>
        <w:t xml:space="preserve">⚠️ Exam Trap: </w:t>
      </w:r>
      <w:r>
        <w:t>"Pursed lip = better inspiration" — the benefit is on EXHALATION: back-pressure prevents premature airway collapse.</w:t>
      </w:r>
    </w:p>
    <w:p>
      <w:r>
        <w:rPr>
          <w:b/>
        </w:rPr>
        <w:t xml:space="preserve">🩺 Clinical Thinking: </w:t>
      </w:r>
      <w:r>
        <w:t>COPD → air trapping → prolong expiration → pursed-lip breathing → option d.</w:t>
      </w:r>
    </w:p>
    <w:p>
      <w:r>
        <w:rPr>
          <w:b/>
        </w:rPr>
        <w:t xml:space="preserve">🇮🇳 Hinglish Decoder: </w:t>
      </w:r>
      <w:r>
        <w:t>Pursed lip = EXHALE ko lamba karna aur airways ko collapse hone se bachana. Inspiration ka nahi, expiration ka benefit hai.</w:t>
      </w:r>
    </w:p>
    <w:p>
      <w:r>
        <w:rPr>
          <w:b/>
        </w:rPr>
        <w:t xml:space="preserve">💎 PNC Pearl: </w:t>
      </w:r>
      <w:r>
        <w:t>Pursed lips — back-pressure that keeps COPD airways open longer.</w:t>
      </w:r>
    </w:p>
    <w:p>
      <w:r>
        <w:t>Positive Marks: 1    Negative Marks: 0.33</w:t>
      </w:r>
    </w:p>
    <w:p>
      <w:r>
        <w:rPr>
          <w:b/>
        </w:rPr>
        <w:t>Question: Post-operative care after a RADICAL MASTECTOMY includes:</w:t>
      </w:r>
    </w:p>
    <w:p>
      <w:r>
        <w:t>(a)  Avoiding BP measurement and venipuncture on the affected arm</w:t>
      </w:r>
    </w:p>
    <w:p>
      <w:r>
        <w:t>(b)  Placing the affected arm in a dependent position</w:t>
      </w:r>
    </w:p>
    <w:p>
      <w:r>
        <w:t>(c)  Restricting all arm exercises for 6 weeks</w:t>
      </w:r>
    </w:p>
    <w:p>
      <w:r>
        <w:t>(d)  Lying flat without support on the affected side</w:t>
      </w:r>
    </w:p>
    <w:p>
      <w:r>
        <w:t>Answer: a</w:t>
      </w:r>
    </w:p>
    <w:p>
      <w:r>
        <w:rPr>
          <w:b/>
        </w:rPr>
        <w:t>Solution: ✅ Correct Answer: a</w:t>
      </w:r>
    </w:p>
    <w:p>
      <w:r>
        <w:rPr>
          <w:b/>
        </w:rPr>
        <w:t xml:space="preserve">🧠 Clinical Rationale: </w:t>
      </w:r>
      <w:r>
        <w:t>After radical mastectomy with axillary lymph-node dissection, the affected arm is at risk of LYMPHOEDEMA because lymphatic drainage is interrupted. Therefore, BP measurement, venipuncture, injections and blood draws are AVOIDED on the affected side, the arm is elevated (not dependent) on pillows, and progressive range-of-motion exercises begin early to prevent contracture.</w:t>
      </w:r>
    </w:p>
    <w:p>
      <w:r>
        <w:rPr>
          <w:b/>
        </w:rPr>
        <w:t xml:space="preserve">🔍 Key Clues: </w:t>
      </w:r>
      <w:r>
        <w:t>Lymphoedema risk → no BP/IV/injections on affected arm; elevate arm; early progressive exercises.</w:t>
      </w:r>
    </w:p>
    <w:p>
      <w:r>
        <w:rPr>
          <w:b/>
        </w:rPr>
        <w:t xml:space="preserve">🚨 Priority Principle: </w:t>
      </w:r>
      <w:r>
        <w:t>Protect the lymphatics — the affected arm is a "no-stick, no-pressure" zone.</w:t>
      </w:r>
    </w:p>
    <w:p>
      <w:r>
        <w:rPr>
          <w:b/>
        </w:rPr>
        <w:t xml:space="preserve">❌ Why Not Other Options: </w:t>
      </w:r>
      <w:r>
        <w:t>b — The arm should be ELEVATED, not dependent; dependency worsens oedema. | c — Exercises start EARLY (often day 1–2) and progress; restricting for 6 weeks causes contracture. | d — Positioning is semi-Fowler's with the arm supported; lying flat on the affected side compresses the surgical site.</w:t>
      </w:r>
    </w:p>
    <w:p>
      <w:r>
        <w:rPr>
          <w:b/>
        </w:rPr>
        <w:t xml:space="preserve">⚠️ Exam Trap: </w:t>
      </w:r>
      <w:r>
        <w:t>"BP is fine on the affected arm" — after axillary dissection, even a BP cuff can trigger lymphoedema — always use the unaffected arm.</w:t>
      </w:r>
    </w:p>
    <w:p>
      <w:r>
        <w:rPr>
          <w:b/>
        </w:rPr>
        <w:t xml:space="preserve">🩺 Clinical Thinking: </w:t>
      </w:r>
      <w:r>
        <w:t>Mastectomy → lymphatic disruption → protect arm → no BP/IV, elevate, exercise early → option a.</w:t>
      </w:r>
    </w:p>
    <w:p>
      <w:r>
        <w:rPr>
          <w:b/>
        </w:rPr>
        <w:t xml:space="preserve">🇮🇳 Hinglish Decoder: </w:t>
      </w:r>
      <w:r>
        <w:t>Mastectomy ke baad affected arm par BP cuff, injection, IV — SAB BAND. Arm ko pillow par elevate rakho, exercises jaldi shuru karo.</w:t>
      </w:r>
    </w:p>
    <w:p>
      <w:r>
        <w:rPr>
          <w:b/>
        </w:rPr>
        <w:t xml:space="preserve">💎 PNC Pearl: </w:t>
      </w:r>
      <w:r>
        <w:t>After mastectomy, the affected arm is a protected zone — no sticks, no cuffs.</w:t>
      </w:r>
    </w:p>
    <w:p>
      <w:r>
        <w:t>Positive Marks: 1    Negative Marks: 0.33</w:t>
      </w:r>
    </w:p>
    <w:p>
      <w:r>
        <w:rPr>
          <w:b/>
        </w:rPr>
        <w:t>Question: The REVERSIBLE replacement of one adult cell type by another adult cell type is termed:</w:t>
      </w:r>
    </w:p>
    <w:p>
      <w:r>
        <w:t>(a)  Hyperplasia</w:t>
      </w:r>
    </w:p>
    <w:p>
      <w:r>
        <w:t>(b)  Dysplasia</w:t>
      </w:r>
    </w:p>
    <w:p>
      <w:r>
        <w:t>(c)  Metaplasia</w:t>
      </w:r>
    </w:p>
    <w:p>
      <w:r>
        <w:t>(d)  Atrophy</w:t>
      </w:r>
    </w:p>
    <w:p>
      <w:r>
        <w:t>Answer: c</w:t>
      </w:r>
    </w:p>
    <w:p>
      <w:r>
        <w:rPr>
          <w:b/>
        </w:rPr>
        <w:t>Solution: ✅ Correct Answer: c</w:t>
      </w:r>
    </w:p>
    <w:p>
      <w:r>
        <w:rPr>
          <w:b/>
        </w:rPr>
        <w:t xml:space="preserve">🧠 Clinical Rationale: </w:t>
      </w:r>
      <w:r>
        <w:t>METAPLASIA is the reversible change in which one adult cell type is replaced by another adult cell type better able to withstand an adverse environment — e.g., squamous metaplasia of the bronchial epithelium in chronic smokers. It is reversible once the stimulus is removed, but persistent metaplasia can progress to dysplasia and carcinoma.</w:t>
      </w:r>
    </w:p>
    <w:p>
      <w:r>
        <w:rPr>
          <w:b/>
        </w:rPr>
        <w:t xml:space="preserve">🔍 Key Clues: </w:t>
      </w:r>
      <w:r>
        <w:t>One adult cell → another adult cell = metaplasia; example: smokers' bronchial squamous metaplasia.</w:t>
      </w:r>
    </w:p>
    <w:p>
      <w:r>
        <w:rPr>
          <w:b/>
        </w:rPr>
        <w:t xml:space="preserve">🚨 Priority Principle: </w:t>
      </w:r>
      <w:r>
        <w:t>Metaplasia is reversible; dysplasia is pre-malignant — removal of the irritant can reverse metaplasia but dysplasia needs closer surveillance.</w:t>
      </w:r>
    </w:p>
    <w:p>
      <w:r>
        <w:rPr>
          <w:b/>
        </w:rPr>
        <w:t xml:space="preserve">❌ Why Not Other Options: </w:t>
      </w:r>
      <w:r>
        <w:t>a — Hyperplasia is an increase in the NUMBER of cells of the same type, not a change of type. | b — Dysplasia is disordered, atypical cell growth — a pre-malignant change, not a replacement of one adult type by another. | d — Atrophy is a decrease in cell size/number, not a change of cell type.</w:t>
      </w:r>
    </w:p>
    <w:p>
      <w:r>
        <w:rPr>
          <w:b/>
        </w:rPr>
        <w:t xml:space="preserve">⚠️ Exam Trap: </w:t>
      </w:r>
      <w:r>
        <w:t>"Metaplasia = dysplasia" — metaplasia is a type change (reversible); dysplasia is atypical growth (pre-malignant).</w:t>
      </w:r>
    </w:p>
    <w:p>
      <w:r>
        <w:rPr>
          <w:b/>
        </w:rPr>
        <w:t xml:space="preserve">🩺 Clinical Thinking: </w:t>
      </w:r>
      <w:r>
        <w:t>Identify the change → replacement of one adult cell by another → metaplasia → option c.</w:t>
      </w:r>
    </w:p>
    <w:p>
      <w:r>
        <w:rPr>
          <w:b/>
        </w:rPr>
        <w:t xml:space="preserve">🇮🇳 Hinglish Decoder: </w:t>
      </w:r>
      <w:r>
        <w:t>Ek adult cell type ki jagah doosra adult cell type = METAPLASIA (reversible). Dysplasia = atypical, pre-malignant.</w:t>
      </w:r>
    </w:p>
    <w:p>
      <w:r>
        <w:rPr>
          <w:b/>
        </w:rPr>
        <w:t xml:space="preserve">💎 PNC Pearl: </w:t>
      </w:r>
      <w:r>
        <w:t>Metaplasia swaps cell types — reversible until the irritant persists.</w:t>
      </w:r>
    </w:p>
    <w:p>
      <w:r>
        <w:t>Positive Marks: 1    Negative Marks: 0.33</w:t>
      </w:r>
    </w:p>
    <w:p>
      <w:r>
        <w:rPr>
          <w:b/>
        </w:rPr>
        <w:t>Question: Which feature is MOST characteristic of a MALIGNANT tumour?</w:t>
      </w:r>
    </w:p>
    <w:p>
      <w:r>
        <w:t>(a)  Encapsulation</w:t>
      </w:r>
    </w:p>
    <w:p>
      <w:r>
        <w:t>(b)  Local invasion and metastasis</w:t>
      </w:r>
    </w:p>
    <w:p>
      <w:r>
        <w:t>(c)  Slow, expansive growth</w:t>
      </w:r>
    </w:p>
    <w:p>
      <w:r>
        <w:t>(d)  Well-differentiated cells</w:t>
      </w:r>
    </w:p>
    <w:p>
      <w:r>
        <w:t>Answer: b</w:t>
      </w:r>
    </w:p>
    <w:p>
      <w:r>
        <w:rPr>
          <w:b/>
        </w:rPr>
        <w:t>Solution: ✅ Correct Answer: b</w:t>
      </w:r>
    </w:p>
    <w:p>
      <w:r>
        <w:rPr>
          <w:b/>
        </w:rPr>
        <w:t xml:space="preserve">🧠 Clinical Rationale: </w:t>
      </w:r>
      <w:r>
        <w:t>MALIGNANT tumours are characterised by LOCAL INVASION and METASTASIS — they infiltrate surrounding tissues and spread to distant sites through blood and lymphatics. Benign tumours, by contrast, are usually encapsulated, grow slowly and expansively, and do not metastasise.</w:t>
      </w:r>
    </w:p>
    <w:p>
      <w:r>
        <w:rPr>
          <w:b/>
        </w:rPr>
        <w:t xml:space="preserve">🔍 Key Clues: </w:t>
      </w:r>
      <w:r>
        <w:t>Malignant = invasive + metastatic; benign = encapsulated, slow, non-metastatic, well-differentiated.</w:t>
      </w:r>
    </w:p>
    <w:p>
      <w:r>
        <w:rPr>
          <w:b/>
        </w:rPr>
        <w:t xml:space="preserve">🚨 Priority Principle: </w:t>
      </w:r>
      <w:r>
        <w:t>Metastasis is the single feature that separates malignant from benign — benign tumours never metastasise.</w:t>
      </w:r>
    </w:p>
    <w:p>
      <w:r>
        <w:rPr>
          <w:b/>
        </w:rPr>
        <w:t xml:space="preserve">❌ Why Not Other Options: </w:t>
      </w:r>
      <w:r>
        <w:t>a — Encapsulation is a BENIGN feature; malignant tumours lack a true capsule and infiltrate borders. | c — Slow expansive growth describes benign tumours; malignant growth is rapid and infiltrative. | d — Well-differentiated cells are typical of benign tumours; malignant cells show anaplasia (loss of differentiation).</w:t>
      </w:r>
    </w:p>
    <w:p>
      <w:r>
        <w:rPr>
          <w:b/>
        </w:rPr>
        <w:t xml:space="preserve">⚠️ Exam Trap: </w:t>
      </w:r>
      <w:r>
        <w:t>"Rapid growth alone = malignant" — growth rate varies; INVASION and METASTASIS are the defining malignant features.</w:t>
      </w:r>
    </w:p>
    <w:p>
      <w:r>
        <w:rPr>
          <w:b/>
        </w:rPr>
        <w:t xml:space="preserve">🩺 Clinical Thinking: </w:t>
      </w:r>
      <w:r>
        <w:t>Recall tumour biology → malignant = invasion + metastasis → option b.</w:t>
      </w:r>
    </w:p>
    <w:p>
      <w:r>
        <w:rPr>
          <w:b/>
        </w:rPr>
        <w:t xml:space="preserve">🇮🇳 Hinglish Decoder: </w:t>
      </w:r>
      <w:r>
        <w:t>MALIGNANT = invade karta hai + metastasize karta hai. Benign = capsule me band, slow, no spread.</w:t>
      </w:r>
    </w:p>
    <w:p>
      <w:r>
        <w:rPr>
          <w:b/>
        </w:rPr>
        <w:t xml:space="preserve">💎 PNC Pearl: </w:t>
      </w:r>
      <w:r>
        <w:t>Metastasis is the malignant signature — benign never spreads.</w:t>
      </w:r>
    </w:p>
    <w:p>
      <w:r>
        <w:t>Positive Marks: 1    Negative Marks: 0.33</w:t>
      </w:r>
    </w:p>
    <w:p>
      <w:r>
        <w:rPr>
          <w:b/>
        </w:rPr>
        <w:t>Question: The FIRST-PRIORITY intervention for a client with CARBON MONOXIDE poisoning is to:</w:t>
      </w:r>
    </w:p>
    <w:p>
      <w:r>
        <w:t>(a)  Give oral activated charcoal</w:t>
      </w:r>
    </w:p>
    <w:p>
      <w:r>
        <w:t>(b)  Induce vomiting</w:t>
      </w:r>
    </w:p>
    <w:p>
      <w:r>
        <w:t>(c)  Apply cold compresses</w:t>
      </w:r>
    </w:p>
    <w:p>
      <w:r>
        <w:t>(d)  Remove the client from exposure and administer 100% oxygen</w:t>
      </w:r>
    </w:p>
    <w:p>
      <w:r>
        <w:t>Answer: d</w:t>
      </w:r>
    </w:p>
    <w:p>
      <w:r>
        <w:rPr>
          <w:b/>
        </w:rPr>
        <w:t>Solution: ✅ Correct Answer: d</w:t>
      </w:r>
    </w:p>
    <w:p>
      <w:r>
        <w:rPr>
          <w:b/>
        </w:rPr>
        <w:t xml:space="preserve">🧠 Clinical Rationale: </w:t>
      </w:r>
      <w:r>
        <w:t>Carbon monoxide binds haemoglobin 200–250 times more avidly than oxygen, forming carboxyhaemoglobin and blocking oxygen delivery. The priority is to REMOVE the client from the source and give 100% OXYGEN, which displaces CO from haemoglobin and shortens its half-life from about 5 hours (room air) to about 1 hour. Severe cases may need hyperbaric oxygen.</w:t>
      </w:r>
    </w:p>
    <w:p>
      <w:r>
        <w:rPr>
          <w:b/>
        </w:rPr>
        <w:t xml:space="preserve">🔍 Key Clues: </w:t>
      </w:r>
      <w:r>
        <w:t>CO + Hb affinity &gt;&gt; O2 → carboxyhaemoglobin; treatment = 100% O2 (or hyperbaric); classic sign = cherry-red skin.</w:t>
      </w:r>
    </w:p>
    <w:p>
      <w:r>
        <w:rPr>
          <w:b/>
        </w:rPr>
        <w:t xml:space="preserve">🚨 Priority Principle: </w:t>
      </w:r>
      <w:r>
        <w:t>Airway, breathing first — oxygen is the antidote; activated charcoal is useless for a gas.</w:t>
      </w:r>
    </w:p>
    <w:p>
      <w:r>
        <w:rPr>
          <w:b/>
        </w:rPr>
        <w:t xml:space="preserve">❌ Why Not Other Options: </w:t>
      </w:r>
      <w:r>
        <w:t>a — Activated charcoal binds ingested poisons; CO is inhaled, so charcoal is ineffective. | b — Inducing vomiting is irrelevant and harmful for an inhaled gas. | c — Cold compresses treat hyperthermia, not CO poisoning.</w:t>
      </w:r>
    </w:p>
    <w:p>
      <w:r>
        <w:rPr>
          <w:b/>
        </w:rPr>
        <w:t xml:space="preserve">⚠️ Exam Trap: </w:t>
      </w:r>
      <w:r>
        <w:t>"Charcoal for all poisonings" — charcoal works only for ingested toxins; inhaled CO needs oxygen.</w:t>
      </w:r>
    </w:p>
    <w:p>
      <w:r>
        <w:rPr>
          <w:b/>
        </w:rPr>
        <w:t xml:space="preserve">🩺 Clinical Thinking: </w:t>
      </w:r>
      <w:r>
        <w:t>CO poisoning → remove from source → 100% oxygen → option d.</w:t>
      </w:r>
    </w:p>
    <w:p>
      <w:r>
        <w:rPr>
          <w:b/>
        </w:rPr>
        <w:t xml:space="preserve">🇮🇳 Hinglish Decoder: </w:t>
      </w:r>
      <w:r>
        <w:t>CO poisoning ka antidote = 100% OXYGEN. Pehle patient ko source se hatao, phir high-flow oxygen do. Charcoal yahan bekaar hai.</w:t>
      </w:r>
    </w:p>
    <w:p>
      <w:r>
        <w:rPr>
          <w:b/>
        </w:rPr>
        <w:t xml:space="preserve">💎 PNC Pearl: </w:t>
      </w:r>
      <w:r>
        <w:t>CO loves haemoglobin 250× more than oxygen — 100% O2 is the only displacement therapy.</w:t>
      </w:r>
    </w:p>
    <w:p>
      <w:r>
        <w:t>Positive Marks: 1    Negative Marks: 0.33</w:t>
      </w:r>
    </w:p>
    <w:p>
      <w:r>
        <w:rPr>
          <w:b/>
        </w:rPr>
        <w:t>Question: In nursing research, a p-value of 0.01 indicates that the result is:</w:t>
      </w:r>
    </w:p>
    <w:p>
      <w:r>
        <w:t>(a)  Statistically significant at the 0.05 level</w:t>
      </w:r>
    </w:p>
    <w:p>
      <w:r>
        <w:t>(b)  Not statistically significant</w:t>
      </w:r>
    </w:p>
    <w:p>
      <w:r>
        <w:t>(c)  Clinically irrelevant</w:t>
      </w:r>
    </w:p>
    <w:p>
      <w:r>
        <w:t>(d)  A Type II error</w:t>
      </w:r>
    </w:p>
    <w:p>
      <w:r>
        <w:t>Answer: a</w:t>
      </w:r>
    </w:p>
    <w:p>
      <w:r>
        <w:rPr>
          <w:b/>
        </w:rPr>
        <w:t>Solution: ✅ Correct Answer: a</w:t>
      </w:r>
    </w:p>
    <w:p>
      <w:r>
        <w:rPr>
          <w:b/>
        </w:rPr>
        <w:t xml:space="preserve">🧠 Clinical Rationale: </w:t>
      </w:r>
      <w:r>
        <w:t>The p-value is the probability that the observed result occurred by CHANCE alone. The conventional significance level is 0.05: if p &lt; 0.05, the result is STATISTICALLY SIGNIFICANT. A p-value of 0.01 is less than 0.05, so the result is significant — there is only a 1% probability the finding is due to chance.</w:t>
      </w:r>
    </w:p>
    <w:p>
      <w:r>
        <w:rPr>
          <w:b/>
        </w:rPr>
        <w:t xml:space="preserve">🔍 Key Clues: </w:t>
      </w:r>
      <w:r>
        <w:t>p &lt; 0.05 = significant; p = 0.01 → 0.01 &lt; 0.05 → significant at the 0.05 level (and even at 0.01).</w:t>
      </w:r>
    </w:p>
    <w:p>
      <w:r>
        <w:rPr>
          <w:b/>
        </w:rPr>
        <w:t xml:space="preserve">🚨 Priority Principle: </w:t>
      </w:r>
      <w:r>
        <w:t>Smaller p = stronger evidence against the null hypothesis — 0.01 is stronger than 0.05.</w:t>
      </w:r>
    </w:p>
    <w:p>
      <w:r>
        <w:rPr>
          <w:b/>
        </w:rPr>
        <w:t xml:space="preserve">❌ Why Not Other Options: </w:t>
      </w:r>
      <w:r>
        <w:t>b — 0.01 is BELOW 0.05, so the result IS significant; significance is not rejected. | c — Statistical significance is about chance probability, not clinical importance; a significant result can still be clinically trivial. | d — A Type II error is failing to detect a real effect — unrelated to the p-value itself.</w:t>
      </w:r>
    </w:p>
    <w:p>
      <w:r>
        <w:rPr>
          <w:b/>
        </w:rPr>
        <w:t xml:space="preserve">⚠️ Exam Trap: </w:t>
      </w:r>
      <w:r>
        <w:t>"p = 0.01 is not significant because it is small" — small p-values ARE significant; significance is when p is BELOW the 0.05 cut-off.</w:t>
      </w:r>
    </w:p>
    <w:p>
      <w:r>
        <w:rPr>
          <w:b/>
        </w:rPr>
        <w:t xml:space="preserve">🩺 Clinical Thinking: </w:t>
      </w:r>
      <w:r>
        <w:t>Compare p to 0.05 → 0.01 &lt; 0.05 → statistically significant → option a.</w:t>
      </w:r>
    </w:p>
    <w:p>
      <w:r>
        <w:rPr>
          <w:b/>
        </w:rPr>
        <w:t xml:space="preserve">🇮🇳 Hinglish Decoder: </w:t>
      </w:r>
      <w:r>
        <w:t>p-value 0.05 se KAM = significant. 0.01 kam hai 0.05 se, to result significant hai — 1% chance ki yeh sirf coincidence ho.</w:t>
      </w:r>
    </w:p>
    <w:p>
      <w:r>
        <w:rPr>
          <w:b/>
        </w:rPr>
        <w:t xml:space="preserve">💎 PNC Pearl: </w:t>
      </w:r>
      <w:r>
        <w:t>p below 0.05 is significant — 0.01 beats the bar with room to spare.</w:t>
      </w:r>
    </w:p>
    <w:p>
      <w:r>
        <w:t>Positive Marks: 1    Negative Marks: 0.33</w:t>
      </w:r>
    </w:p>
    <w:p>
      <w:r>
        <w:rPr>
          <w:b/>
        </w:rPr>
        <w:t>Question: Which statement about nursing DOCUMENTATION is TRUE?</w:t>
      </w:r>
    </w:p>
    <w:p>
      <w:r>
        <w:t>(a)  Erasures are acceptable if the writer initials them</w:t>
      </w:r>
    </w:p>
    <w:p>
      <w:r>
        <w:t>(b)  Entries should reflect subjective opinions</w:t>
      </w:r>
    </w:p>
    <w:p>
      <w:r>
        <w:t>(c)  Documentation is a legal record and must be factual and objective</w:t>
      </w:r>
    </w:p>
    <w:p>
      <w:r>
        <w:t>(d)  Charting may be completed before the care is given</w:t>
      </w:r>
    </w:p>
    <w:p>
      <w:r>
        <w:t>Answer: c</w:t>
      </w:r>
    </w:p>
    <w:p>
      <w:r>
        <w:rPr>
          <w:b/>
        </w:rPr>
        <w:t>Solution: ✅ Correct Answer: c</w:t>
      </w:r>
    </w:p>
    <w:p>
      <w:r>
        <w:rPr>
          <w:b/>
        </w:rPr>
        <w:t xml:space="preserve">🧠 Clinical Rationale: </w:t>
      </w:r>
      <w:r>
        <w:t>Nursing documentation is a LEGAL RECORD of the care provided. It must be FACTUAL, OBJECTIVE, accurate, complete, and timely — chart only what was actually observed or done, never erase (draw a single line through an error, initial and date it), never chart ahead of time, and avoid subjective words like "appears upset" without describing the observed behaviour.</w:t>
      </w:r>
    </w:p>
    <w:p>
      <w:r>
        <w:rPr>
          <w:b/>
        </w:rPr>
        <w:t xml:space="preserve">🔍 Key Clues: </w:t>
      </w:r>
      <w:r>
        <w:t>Legal record → factual + objective + timely; errors → single line + initials, never erasure; never chart in advance.</w:t>
      </w:r>
    </w:p>
    <w:p>
      <w:r>
        <w:rPr>
          <w:b/>
        </w:rPr>
        <w:t xml:space="preserve">🚨 Priority Principle: </w:t>
      </w:r>
      <w:r>
        <w:t>If it is not documented, it was not done — the record is the legal proof of care.</w:t>
      </w:r>
    </w:p>
    <w:p>
      <w:r>
        <w:rPr>
          <w:b/>
        </w:rPr>
        <w:t xml:space="preserve">❌ Why Not Other Options: </w:t>
      </w:r>
      <w:r>
        <w:t>a — ERASURES are never acceptable; the correct method is a single line through the error with initials and date. | b — Documentation must be OBJECTIVE (observable facts), not subjective opinion. | d — Charting is done AFTER care is given; advance charting is falsification of records.</w:t>
      </w:r>
    </w:p>
    <w:p>
      <w:r>
        <w:rPr>
          <w:b/>
        </w:rPr>
        <w:t xml:space="preserve">⚠️ Exam Trap: </w:t>
      </w:r>
      <w:r>
        <w:t>"Erasure with initials is fine" — erasures are prohibited even with initials; a single line + initials + date is the rule.</w:t>
      </w:r>
    </w:p>
    <w:p>
      <w:r>
        <w:rPr>
          <w:b/>
        </w:rPr>
        <w:t xml:space="preserve">🩺 Clinical Thinking: </w:t>
      </w:r>
      <w:r>
        <w:t>Recall documentation principles → legal, factual, objective → no erasures, no advance charting → option c.</w:t>
      </w:r>
    </w:p>
    <w:p>
      <w:r>
        <w:rPr>
          <w:b/>
        </w:rPr>
        <w:t xml:space="preserve">🇮🇳 Hinglish Decoder: </w:t>
      </w:r>
      <w:r>
        <w:t>Documentation = LEGAL record. Factual + objective likho. Erase mat karo — ek line kheench kar initial + date do. Care se pehle charting = galat.</w:t>
      </w:r>
    </w:p>
    <w:p>
      <w:r>
        <w:rPr>
          <w:b/>
        </w:rPr>
        <w:t xml:space="preserve">💎 PNC Pearl: </w:t>
      </w:r>
      <w:r>
        <w:t>Documented or not done — factual, objective, timely, erasure-free.</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