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image shows a newborn with jaundice and the extent of yellow discolouration over the body zones. Based on the KRAMER'S RULE dermal zones shown, the approximate serum bilirubin level is:</w:t>
      </w:r>
      <w:r>
        <w:drawing>
          <wp:inline xmlns:a="http://schemas.openxmlformats.org/drawingml/2006/main" xmlns:pic="http://schemas.openxmlformats.org/drawingml/2006/picture">
            <wp:extent cx="2560320" cy="4423316"/>
            <wp:docPr id="1" name="Picture 1"/>
            <wp:cNvGraphicFramePr>
              <a:graphicFrameLocks noChangeAspect="1"/>
            </wp:cNvGraphicFramePr>
            <a:graphic>
              <a:graphicData uri="http://schemas.openxmlformats.org/drawingml/2006/picture">
                <pic:pic>
                  <pic:nvPicPr>
                    <pic:cNvPr id="0" name="M11-Q61.png"/>
                    <pic:cNvPicPr/>
                  </pic:nvPicPr>
                  <pic:blipFill>
                    <a:blip r:embed="rId9"/>
                    <a:stretch>
                      <a:fillRect/>
                    </a:stretch>
                  </pic:blipFill>
                  <pic:spPr>
                    <a:xfrm>
                      <a:off x="0" y="0"/>
                      <a:ext cx="2560320" cy="4423316"/>
                    </a:xfrm>
                    <a:prstGeom prst="rect"/>
                  </pic:spPr>
                </pic:pic>
              </a:graphicData>
            </a:graphic>
          </wp:inline>
        </w:drawing>
      </w:r>
    </w:p>
    <w:p>
      <w:r>
        <w:t>(a)  4–6 mg/dL</w:t>
      </w:r>
    </w:p>
    <w:p>
      <w:r>
        <w:t>(b)  9–12 mg/dL</w:t>
      </w:r>
    </w:p>
    <w:p>
      <w:r>
        <w:t>(c)  13–16 mg/dL</w:t>
      </w:r>
    </w:p>
    <w:p>
      <w:r>
        <w:t>(d)  15–20 mg/dL</w:t>
      </w:r>
    </w:p>
    <w:p>
      <w:r>
        <w:t>Answer: b</w:t>
      </w:r>
    </w:p>
    <w:p>
      <w:r>
        <w:rPr>
          <w:b/>
        </w:rPr>
        <w:t>Solution: ✅ Correct Answer: b</w:t>
      </w:r>
    </w:p>
    <w:p>
      <w:r>
        <w:rPr>
          <w:b/>
        </w:rPr>
        <w:t xml:space="preserve">🧠 Clinical Rationale: </w:t>
      </w:r>
      <w:r>
        <w:t>KRAMER'S RULE estimates neonatal jaundice from the CAUDAL extent of skin discolouration: face ≈ 4–8 mg/dL, upper trunk ≈ 8–12 mg/dL (which corresponds to the 9–12 mg/dL range), lower trunk/thighs ≈ 12–16 mg/dL, and palms/soils ≈ 15–20+ mg/dL. It is a bedside SCREENING aid — it never replaces serum bilirubin measurement, which remains the gold standard.</w:t>
      </w:r>
    </w:p>
    <w:p>
      <w:r>
        <w:rPr>
          <w:b/>
        </w:rPr>
        <w:t xml:space="preserve">🔍 Key Clues: </w:t>
      </w:r>
      <w:r>
        <w:t>Kramer zones: face (4–8) → upper trunk (8–12) → lower trunk (12–16) → palms/soals (15–20+).</w:t>
      </w:r>
    </w:p>
    <w:p>
      <w:r>
        <w:rPr>
          <w:b/>
        </w:rPr>
        <w:t xml:space="preserve">🚨 Priority Principle: </w:t>
      </w:r>
      <w:r>
        <w:t>Kramer's rule screens; serum bilirubin confirms — always confirm with labs before phototherapy decisions.</w:t>
      </w:r>
    </w:p>
    <w:p>
      <w:r>
        <w:rPr>
          <w:b/>
        </w:rPr>
        <w:t xml:space="preserve">❌ Why Not Other Options: </w:t>
      </w:r>
      <w:r>
        <w:t>a — 4–6 mg/dL corresponds to jaundice limited to the FACE only. | c — 13–16 mg/dL corresponds to jaundice extending to the lower trunk/thighs. | d — 15–20 mg/dL is the palm/sole zone (severe, needing urgent intervention).</w:t>
      </w:r>
    </w:p>
    <w:p>
      <w:r>
        <w:rPr>
          <w:b/>
        </w:rPr>
        <w:t xml:space="preserve">⚠️ Exam Trap: </w:t>
      </w:r>
      <w:r>
        <w:t>"Kramer's rule is diagnostic" — it is a clinical SCREENING estimate; the serum level is the deciding number.</w:t>
      </w:r>
    </w:p>
    <w:p>
      <w:r>
        <w:rPr>
          <w:b/>
        </w:rPr>
        <w:t xml:space="preserve">🩺 Clinical Thinking: </w:t>
      </w:r>
      <w:r>
        <w:t>Map the yellow zone → estimate by Kramer → confirm with serum → option b.</w:t>
      </w:r>
    </w:p>
    <w:p>
      <w:r>
        <w:rPr>
          <w:b/>
        </w:rPr>
        <w:t xml:space="preserve">🇮🇳 Hinglish Decoder: </w:t>
      </w:r>
      <w:r>
        <w:t>Kramer rule: chahra 4–8, upper trunk 8–12, lower trunk 12–16, palm/tala 15–20+. Serum bilirubin hi final hai.</w:t>
      </w:r>
    </w:p>
    <w:p>
      <w:r>
        <w:rPr>
          <w:b/>
        </w:rPr>
        <w:t xml:space="preserve">💎 PNC Pearl: </w:t>
      </w:r>
      <w:r>
        <w:t>Yellow marches down — Kramer reads the level off the skin, labs confirm it.</w:t>
      </w:r>
    </w:p>
    <w:p>
      <w:r>
        <w:t>Positive Marks: 1    Negative Marks: 0.33</w:t>
      </w:r>
    </w:p>
    <w:p>
      <w:r>
        <w:rPr>
          <w:b/>
        </w:rPr>
        <w:t>Question: Identify the condition shown in the image:</w:t>
      </w:r>
      <w:r>
        <w:drawing>
          <wp:inline xmlns:a="http://schemas.openxmlformats.org/drawingml/2006/main" xmlns:pic="http://schemas.openxmlformats.org/drawingml/2006/picture">
            <wp:extent cx="2560320" cy="2291486"/>
            <wp:docPr id="2" name="Picture 2"/>
            <wp:cNvGraphicFramePr>
              <a:graphicFrameLocks noChangeAspect="1"/>
            </wp:cNvGraphicFramePr>
            <a:graphic>
              <a:graphicData uri="http://schemas.openxmlformats.org/drawingml/2006/picture">
                <pic:pic>
                  <pic:nvPicPr>
                    <pic:cNvPr id="0" name="M11-Q62.png"/>
                    <pic:cNvPicPr/>
                  </pic:nvPicPr>
                  <pic:blipFill>
                    <a:blip r:embed="rId10"/>
                    <a:stretch>
                      <a:fillRect/>
                    </a:stretch>
                  </pic:blipFill>
                  <pic:spPr>
                    <a:xfrm>
                      <a:off x="0" y="0"/>
                      <a:ext cx="2560320" cy="2291486"/>
                    </a:xfrm>
                    <a:prstGeom prst="rect"/>
                  </pic:spPr>
                </pic:pic>
              </a:graphicData>
            </a:graphic>
          </wp:inline>
        </w:drawing>
      </w:r>
    </w:p>
    <w:p>
      <w:r>
        <w:t>(a)  Omphalocele</w:t>
      </w:r>
    </w:p>
    <w:p>
      <w:r>
        <w:t>(b)  Gangrenous colon</w:t>
      </w:r>
    </w:p>
    <w:p>
      <w:r>
        <w:t>(c)  Crohn's disease</w:t>
      </w:r>
    </w:p>
    <w:p>
      <w:r>
        <w:t>(d)  Abdominal hernia</w:t>
      </w:r>
    </w:p>
    <w:p>
      <w:r>
        <w:t>Answer: b</w:t>
      </w:r>
    </w:p>
    <w:p>
      <w:r>
        <w:rPr>
          <w:b/>
        </w:rPr>
        <w:t>Solution: ✅ Correct Answer: b</w:t>
      </w:r>
    </w:p>
    <w:p>
      <w:r>
        <w:rPr>
          <w:b/>
        </w:rPr>
        <w:t xml:space="preserve">🧠 Clinical Rationale: </w:t>
      </w:r>
      <w:r>
        <w:t>The image shows a GANGRENOUS (necrotic, blackened) segment of COLON — ischaemic necrosis of the bowel wall, which can result from mesenteric ischaemia, volvulus, or strangulated hernia. It is a SURGICAL EMERGENCY: the necrotic segment must be resected before perforation and peritonitis occur.</w:t>
      </w:r>
    </w:p>
    <w:p>
      <w:r>
        <w:rPr>
          <w:b/>
        </w:rPr>
        <w:t xml:space="preserve">🔍 Key Clues: </w:t>
      </w:r>
      <w:r>
        <w:t>Black/discoloured, devitalised bowel = gangrene → emergency resection; omphalocele = abdominal-wall defect with sac.</w:t>
      </w:r>
    </w:p>
    <w:p>
      <w:r>
        <w:rPr>
          <w:b/>
        </w:rPr>
        <w:t xml:space="preserve">🚨 Priority Principle: </w:t>
      </w:r>
      <w:r>
        <w:t>Necrotic bowel + signs of peritonitis = immediate surgical resection; delay is fatal.</w:t>
      </w:r>
    </w:p>
    <w:p>
      <w:r>
        <w:rPr>
          <w:b/>
        </w:rPr>
        <w:t xml:space="preserve">❌ Why Not Other Options: </w:t>
      </w:r>
      <w:r>
        <w:t>a — Omphalocele is a congenital abdominal-wall defect with herniated contents in a sac. | c — Crohn's disease is chronic transmural inflammation with skip lesions, not acute gangrene. | d — An abdominal hernia is a protrusion through a defect, not necrotic bowel.</w:t>
      </w:r>
    </w:p>
    <w:p>
      <w:r>
        <w:rPr>
          <w:b/>
        </w:rPr>
        <w:t xml:space="preserve">⚠️ Exam Trap: </w:t>
      </w:r>
      <w:r>
        <w:t>"Dark bowel = Crohn's" — gangrene is a dead, black bowel requiring URGENT surgery, not a chronic inflammation.</w:t>
      </w:r>
    </w:p>
    <w:p>
      <w:r>
        <w:rPr>
          <w:b/>
        </w:rPr>
        <w:t xml:space="preserve">🩺 Clinical Thinking: </w:t>
      </w:r>
      <w:r>
        <w:t>Identify the finding → necrotic bowel → gangrenous colon → option b.</w:t>
      </w:r>
    </w:p>
    <w:p>
      <w:r>
        <w:rPr>
          <w:b/>
        </w:rPr>
        <w:t xml:space="preserve">🇮🇳 Hinglish Decoder: </w:t>
      </w:r>
      <w:r>
        <w:t>Kaala, mara hua (necrotic) bowel = GANGRENE — turant surgery chahiye. Omphalocele/Crohn alag conditions hain.</w:t>
      </w:r>
    </w:p>
    <w:p>
      <w:r>
        <w:rPr>
          <w:b/>
        </w:rPr>
        <w:t xml:space="preserve">💎 PNC Pearl: </w:t>
      </w:r>
      <w:r>
        <w:t>Black bowel is dead bowel — resect before it perforates.</w:t>
      </w:r>
    </w:p>
    <w:p>
      <w:r>
        <w:t>Positive Marks: 1    Negative Marks: 0.33</w:t>
      </w:r>
    </w:p>
    <w:p>
      <w:r>
        <w:rPr>
          <w:b/>
        </w:rPr>
        <w:t>Question: Identify the ECG pattern shown in the image:</w:t>
      </w:r>
      <w:r>
        <w:drawing>
          <wp:inline xmlns:a="http://schemas.openxmlformats.org/drawingml/2006/main" xmlns:pic="http://schemas.openxmlformats.org/drawingml/2006/picture">
            <wp:extent cx="2560320" cy="562382"/>
            <wp:docPr id="3" name="Picture 3"/>
            <wp:cNvGraphicFramePr>
              <a:graphicFrameLocks noChangeAspect="1"/>
            </wp:cNvGraphicFramePr>
            <a:graphic>
              <a:graphicData uri="http://schemas.openxmlformats.org/drawingml/2006/picture">
                <pic:pic>
                  <pic:nvPicPr>
                    <pic:cNvPr id="0" name="M11-Q63.png"/>
                    <pic:cNvPicPr/>
                  </pic:nvPicPr>
                  <pic:blipFill>
                    <a:blip r:embed="rId11"/>
                    <a:stretch>
                      <a:fillRect/>
                    </a:stretch>
                  </pic:blipFill>
                  <pic:spPr>
                    <a:xfrm>
                      <a:off x="0" y="0"/>
                      <a:ext cx="2560320" cy="562382"/>
                    </a:xfrm>
                    <a:prstGeom prst="rect"/>
                  </pic:spPr>
                </pic:pic>
              </a:graphicData>
            </a:graphic>
          </wp:inline>
        </w:drawing>
      </w:r>
    </w:p>
    <w:p>
      <w:r>
        <w:t>(a)  Wolff-Parkinson-White (WPW) syndrome</w:t>
      </w:r>
    </w:p>
    <w:p>
      <w:r>
        <w:t>(b)  Supraventricular tachycardia</w:t>
      </w:r>
    </w:p>
    <w:p>
      <w:r>
        <w:t>(c)  Ventricular fibrillation</w:t>
      </w:r>
    </w:p>
    <w:p>
      <w:r>
        <w:t>(d)  First-degree AV block</w:t>
      </w:r>
    </w:p>
    <w:p>
      <w:r>
        <w:t>Answer: a</w:t>
      </w:r>
    </w:p>
    <w:p>
      <w:r>
        <w:rPr>
          <w:b/>
        </w:rPr>
        <w:t>Solution: ✅ Correct Answer: a</w:t>
      </w:r>
    </w:p>
    <w:p>
      <w:r>
        <w:rPr>
          <w:b/>
        </w:rPr>
        <w:t xml:space="preserve">🧠 Clinical Rationale: </w:t>
      </w:r>
      <w:r>
        <w:t>WPW SYNDROME shows a SHORT PR interval with a DELTA WAVE — a slurred upstroke of the QRS — produced by an accessory conduction pathway (bundle of Kent) that bypasses the AV node. The delta wave and short PR are the classic ECG hallmarks; affected patients are prone to paroxysmal SVT.</w:t>
      </w:r>
    </w:p>
    <w:p>
      <w:r>
        <w:rPr>
          <w:b/>
        </w:rPr>
        <w:t xml:space="preserve">🔍 Key Clues: </w:t>
      </w:r>
      <w:r>
        <w:t>Short PR + delta wave (slurred QRS upstroke) = WPW; no P waves + irregularly irregular = AF; sawtooth = flutter.</w:t>
      </w:r>
    </w:p>
    <w:p>
      <w:r>
        <w:rPr>
          <w:b/>
        </w:rPr>
        <w:t xml:space="preserve">🚨 Priority Principle: </w:t>
      </w:r>
      <w:r>
        <w:t>Identify the delta wave — it distinguishes WPW from other tachyarrhythmias and guides treatment (avoid AV-node blockers alone in AF with WPW).</w:t>
      </w:r>
    </w:p>
    <w:p>
      <w:r>
        <w:rPr>
          <w:b/>
        </w:rPr>
        <w:t xml:space="preserve">❌ Why Not Other Options: </w:t>
      </w:r>
      <w:r>
        <w:t>b — SVT shows a regular narrow-complex tachycardia without a delta wave. | c — Ventricular fibrillation is chaotic, with no identifiable QRS complexes. | d — First-degree AV block shows a PROLONGED PR interval (&gt;0.20 s), not a short one with delta wave.</w:t>
      </w:r>
    </w:p>
    <w:p>
      <w:r>
        <w:rPr>
          <w:b/>
        </w:rPr>
        <w:t xml:space="preserve">⚠️ Exam Trap: </w:t>
      </w:r>
      <w:r>
        <w:t>"Short PR = just tachycardia" — the DELTA WAVE is the giveaway; short PR + delta = WPW.</w:t>
      </w:r>
    </w:p>
    <w:p>
      <w:r>
        <w:rPr>
          <w:b/>
        </w:rPr>
        <w:t xml:space="preserve">🩺 Clinical Thinking: </w:t>
      </w:r>
      <w:r>
        <w:t>Read the ECG → short PR + delta wave → WPW syndrome → option a.</w:t>
      </w:r>
    </w:p>
    <w:p>
      <w:r>
        <w:rPr>
          <w:b/>
        </w:rPr>
        <w:t xml:space="preserve">🇮🇳 Hinglish Decoder: </w:t>
      </w:r>
      <w:r>
        <w:t>WPW = chhota PR + DELTA WAVE (QRS ka slurred upstroke). Bundle of Kent accessory pathway ki wajah se aata hai.</w:t>
      </w:r>
    </w:p>
    <w:p>
      <w:r>
        <w:rPr>
          <w:b/>
        </w:rPr>
        <w:t xml:space="preserve">💎 PNC Pearl: </w:t>
      </w:r>
      <w:r>
        <w:t>Delta wave + short PR — the WPW signature on the strip.</w:t>
      </w:r>
    </w:p>
    <w:p>
      <w:r>
        <w:t>Positive Marks: 1    Negative Marks: 0.33</w:t>
      </w:r>
    </w:p>
    <w:p>
      <w:r>
        <w:rPr>
          <w:b/>
        </w:rPr>
        <w:t>Question: Cervical EFFACEMENT is best described as:</w:t>
      </w:r>
    </w:p>
    <w:p>
      <w:r>
        <w:t>(a)  Dilatation of the cervix measured in centimetres</w:t>
      </w:r>
    </w:p>
    <w:p>
      <w:r>
        <w:t>(b)  Descent of the presenting part into the pelvis</w:t>
      </w:r>
    </w:p>
    <w:p>
      <w:r>
        <w:t>(c)  Thinning and shortening of the cervix, expressed as a percentage</w:t>
      </w:r>
    </w:p>
    <w:p>
      <w:r>
        <w:t>(d)  Rupture of the amniotic membranes</w:t>
      </w:r>
    </w:p>
    <w:p>
      <w:r>
        <w:t>Answer: c</w:t>
      </w:r>
    </w:p>
    <w:p>
      <w:r>
        <w:rPr>
          <w:b/>
        </w:rPr>
        <w:t>Solution: ✅ Correct Answer: c</w:t>
      </w:r>
    </w:p>
    <w:p>
      <w:r>
        <w:rPr>
          <w:b/>
        </w:rPr>
        <w:t xml:space="preserve">🧠 Clinical Rationale: </w:t>
      </w:r>
      <w:r>
        <w:t>EFFACEMENT is the THINNING and SHORTENING (taking up) of the cervix during labour, expressed as a PERCENTAGE — 0% (long, thick cervix) to 100% (fully thinned, paper-thin). DILATATION is the opening of the cervical OS measured in CENTIMETRES (0–10 cm). In primigravidas effacement usually precedes dilatation; in multigravidas they often occur together.</w:t>
      </w:r>
    </w:p>
    <w:p>
      <w:r>
        <w:rPr>
          <w:b/>
        </w:rPr>
        <w:t xml:space="preserve">🔍 Key Clues: </w:t>
      </w:r>
      <w:r>
        <w:t>Effacement = % thinning; dilatation = cm opening; effacement leads in primigravida.</w:t>
      </w:r>
    </w:p>
    <w:p>
      <w:r>
        <w:rPr>
          <w:b/>
        </w:rPr>
        <w:t xml:space="preserve">🚨 Priority Principle: </w:t>
      </w:r>
      <w:r>
        <w:t>Progress of labour is tracked with BOTH — effacement (%) and dilatation (cm) are charted together on the partograph.</w:t>
      </w:r>
    </w:p>
    <w:p>
      <w:r>
        <w:rPr>
          <w:b/>
        </w:rPr>
        <w:t xml:space="preserve">❌ Why Not Other Options: </w:t>
      </w:r>
      <w:r>
        <w:t>a — Dilatation in centimetres is a separate cervical change from effacement. | b — Descent of the presenting part is measured by STATION, not effacement. | d — Membrane rupture is a different event (SROM/AROM), not cervical thinning.</w:t>
      </w:r>
    </w:p>
    <w:p>
      <w:r>
        <w:rPr>
          <w:b/>
        </w:rPr>
        <w:t xml:space="preserve">⚠️ Exam Trap: </w:t>
      </w:r>
      <w:r>
        <w:t>"Effacement = cm" — effacement is a PERCENTAGE (thinning); centimetres measure dilatation.</w:t>
      </w:r>
    </w:p>
    <w:p>
      <w:r>
        <w:rPr>
          <w:b/>
        </w:rPr>
        <w:t xml:space="preserve">🩺 Clinical Thinking: </w:t>
      </w:r>
      <w:r>
        <w:t>Labour assessment → thinning/shortening = effacement % → option c.</w:t>
      </w:r>
    </w:p>
    <w:p>
      <w:r>
        <w:rPr>
          <w:b/>
        </w:rPr>
        <w:t xml:space="preserve">🇮🇳 Hinglish Decoder: </w:t>
      </w:r>
      <w:r>
        <w:t>Effacement = cervix ka THIN hona (percentage me). Dilatation = cm me khulna. Dono alag hain, partograph me dono likhe jate hain.</w:t>
      </w:r>
    </w:p>
    <w:p>
      <w:r>
        <w:rPr>
          <w:b/>
        </w:rPr>
        <w:t xml:space="preserve">💎 PNC Pearl: </w:t>
      </w:r>
      <w:r>
        <w:t>Effacement thins by percent, dilatation opens by centimetre.</w:t>
      </w:r>
    </w:p>
    <w:p>
      <w:r>
        <w:t>Positive Marks: 1    Negative Marks: 0.33</w:t>
      </w:r>
    </w:p>
    <w:p>
      <w:r>
        <w:rPr>
          <w:b/>
        </w:rPr>
        <w:t>Question: Which electrolyte imbalance is MOST associated with THIAZIDE diuretics such as hydrochlorothiazide?</w:t>
      </w:r>
    </w:p>
    <w:p>
      <w:r>
        <w:t>(a)  Hyperkalemia</w:t>
      </w:r>
    </w:p>
    <w:p>
      <w:r>
        <w:t>(b)  Hypermagnesemia</w:t>
      </w:r>
    </w:p>
    <w:p>
      <w:r>
        <w:t>(c)  Hyperuricemia</w:t>
      </w:r>
    </w:p>
    <w:p>
      <w:r>
        <w:t>(d)  Hypokalemia</w:t>
      </w:r>
    </w:p>
    <w:p>
      <w:r>
        <w:t>Answer: d</w:t>
      </w:r>
    </w:p>
    <w:p>
      <w:r>
        <w:rPr>
          <w:b/>
        </w:rPr>
        <w:t>Solution: ✅ Correct Answer: d</w:t>
      </w:r>
    </w:p>
    <w:p>
      <w:r>
        <w:rPr>
          <w:b/>
        </w:rPr>
        <w:t xml:space="preserve">🧠 Clinical Rationale: </w:t>
      </w:r>
      <w:r>
        <w:t>Thiazide diuretics (hydrochlorothiazide) promote sodium and POTASSIUM loss in the distal tubule, causing HYPOKALEMIA — the most common electrolyte disturbance. They also cause hyponatremia, HYPERURICEMIA (gout), hyperglycemia, and hypercalcemia. Clients need periodic K⁺ monitoring and a potassium-rich diet; digoxin users are especially vulnerable to hypokalemia.</w:t>
      </w:r>
    </w:p>
    <w:p>
      <w:r>
        <w:rPr>
          <w:b/>
        </w:rPr>
        <w:t xml:space="preserve">🔍 Key Clues: </w:t>
      </w:r>
      <w:r>
        <w:t>Thiazide → hypokalemia, hyponatremia, hyperuricemia, hyperglycemia, hypercalcemia; loop diuretics also hypokalemia.</w:t>
      </w:r>
    </w:p>
    <w:p>
      <w:r>
        <w:rPr>
          <w:b/>
        </w:rPr>
        <w:t xml:space="preserve">🚨 Priority Principle: </w:t>
      </w:r>
      <w:r>
        <w:t>Watch the potassium — thiazides drop it, and hypokalemia potentiates digoxin toxicity and arrhythmias.</w:t>
      </w:r>
    </w:p>
    <w:p>
      <w:r>
        <w:rPr>
          <w:b/>
        </w:rPr>
        <w:t xml:space="preserve">❌ Why Not Other Options: </w:t>
      </w:r>
      <w:r>
        <w:t>a — Thiazides cause HYPOKALEMIA, not hyperkalemia (K⁺-sparing diuretics cause hyperkalemia). | b — Hypermagnesemia is not a thiazide effect. | c — Hyperuricemia does occur but is not the electrolyte imbalance; hypokalemia is the classic one.</w:t>
      </w:r>
    </w:p>
    <w:p>
      <w:r>
        <w:rPr>
          <w:b/>
        </w:rPr>
        <w:t xml:space="preserve">⚠️ Exam Trap: </w:t>
      </w:r>
      <w:r>
        <w:t>"Diuretics raise potassium" — thiazides and loops LOWER potassium; K⁺-sparing agents raise it.</w:t>
      </w:r>
    </w:p>
    <w:p>
      <w:r>
        <w:rPr>
          <w:b/>
        </w:rPr>
        <w:t xml:space="preserve">🩺 Clinical Thinking: </w:t>
      </w:r>
      <w:r>
        <w:t>Thiazide → K⁺ loss → hypokalemia → monitor + replace → option d.</w:t>
      </w:r>
    </w:p>
    <w:p>
      <w:r>
        <w:rPr>
          <w:b/>
        </w:rPr>
        <w:t xml:space="preserve">🇮🇳 Hinglish Decoder: </w:t>
      </w:r>
      <w:r>
        <w:t>Thiazide (HCTZ) = POTASSIUM kam kar deta hai (hypokalemia). Isliye K⁺ monitor karo — digoxin ke saath to khatra aur.</w:t>
      </w:r>
    </w:p>
    <w:p>
      <w:r>
        <w:rPr>
          <w:b/>
        </w:rPr>
        <w:t xml:space="preserve">💎 PNC Pearl: </w:t>
      </w:r>
      <w:r>
        <w:t>Thiazides leak potassium — hypokalemia is the classic catch.</w:t>
      </w:r>
    </w:p>
    <w:p>
      <w:r>
        <w:t>Positive Marks: 1    Negative Marks: 0.33</w:t>
      </w:r>
    </w:p>
    <w:p>
      <w:r>
        <w:rPr>
          <w:b/>
        </w:rPr>
        <w:t>Question: The MOST serious dose-limiting toxicity of DOXORUBICIN is:</w:t>
      </w:r>
    </w:p>
    <w:p>
      <w:r>
        <w:t>(a)  Nephrotoxicity</w:t>
      </w:r>
    </w:p>
    <w:p>
      <w:r>
        <w:t>(b)  Cardiotoxicity</w:t>
      </w:r>
    </w:p>
    <w:p>
      <w:r>
        <w:t>(c)  Ototoxicity</w:t>
      </w:r>
    </w:p>
    <w:p>
      <w:r>
        <w:t>(d)  Pulmonary fibrosis</w:t>
      </w:r>
    </w:p>
    <w:p>
      <w:r>
        <w:t>Answer: b</w:t>
      </w:r>
    </w:p>
    <w:p>
      <w:r>
        <w:rPr>
          <w:b/>
        </w:rPr>
        <w:t>Solution: ✅ Correct Answer: b</w:t>
      </w:r>
    </w:p>
    <w:p>
      <w:r>
        <w:rPr>
          <w:b/>
        </w:rPr>
        <w:t xml:space="preserve">🧠 Clinical Rationale: </w:t>
      </w:r>
      <w:r>
        <w:t>DOXORUBICIN (an anthracycline) causes DOSE-DEPENDENT CARDIOTOXICITY — cardiomyopathy and congestive heart failure that can appear years later — which limits the total lifetime dose (usually ~450–550 mg/m²). Other effects include red-orange urine (harmless), bone-marrow suppression, alopecia, stomatitis and extravasation injury.</w:t>
      </w:r>
    </w:p>
    <w:p>
      <w:r>
        <w:rPr>
          <w:b/>
        </w:rPr>
        <w:t xml:space="preserve">🔍 Key Clues: </w:t>
      </w:r>
      <w:r>
        <w:t>Anthracycline → cardiotoxicity (lifetime dose cap); red urine = expected, not bleeding.</w:t>
      </w:r>
    </w:p>
    <w:p>
      <w:r>
        <w:rPr>
          <w:b/>
        </w:rPr>
        <w:t xml:space="preserve">🚨 Priority Principle: </w:t>
      </w:r>
      <w:r>
        <w:t>Cardiotoxicity is cumulative and irreversible — track the lifetime dose and monitor EF (echocardiography).</w:t>
      </w:r>
    </w:p>
    <w:p>
      <w:r>
        <w:rPr>
          <w:b/>
        </w:rPr>
        <w:t xml:space="preserve">❌ Why Not Other Options: </w:t>
      </w:r>
      <w:r>
        <w:t>a — Doxorubicin is not primarily nephrotoxic (cisplatin is). | c — Ototoxicity is a hallmark of AMINOGLYCOSIDES and cisplatin, not doxorubicin. | d — Pulmonary fibrosis is typical of BLEOMYCIN, not doxorubicin.</w:t>
      </w:r>
    </w:p>
    <w:p>
      <w:r>
        <w:rPr>
          <w:b/>
        </w:rPr>
        <w:t xml:space="preserve">⚠️ Exam Trap: </w:t>
      </w:r>
      <w:r>
        <w:t>"Red urine = bleeding emergency" — doxorubicin's red-orange urine is an EXPECTED harmless effect; the real worry is the heart.</w:t>
      </w:r>
    </w:p>
    <w:p>
      <w:r>
        <w:rPr>
          <w:b/>
        </w:rPr>
        <w:t xml:space="preserve">🩺 Clinical Thinking: </w:t>
      </w:r>
      <w:r>
        <w:t>Recall chemo toxicities → anthracycline → cardiotoxicity → option b.</w:t>
      </w:r>
    </w:p>
    <w:p>
      <w:r>
        <w:rPr>
          <w:b/>
        </w:rPr>
        <w:t xml:space="preserve">🇮🇳 Hinglish Decoder: </w:t>
      </w:r>
      <w:r>
        <w:t>Doxorubicin = DIL ka dushman — cumulative cardiotoxicity, isliye lifetime dose cap. Lal urine harmless hai.</w:t>
      </w:r>
    </w:p>
    <w:p>
      <w:r>
        <w:rPr>
          <w:b/>
        </w:rPr>
        <w:t xml:space="preserve">💎 PNC Pearl: </w:t>
      </w:r>
      <w:r>
        <w:t>Doxorubicin buys its cure with heart muscle — count every milligram.</w:t>
      </w:r>
    </w:p>
    <w:p>
      <w:r>
        <w:t>Positive Marks: 1    Negative Marks: 0.33</w:t>
      </w:r>
    </w:p>
    <w:p>
      <w:r>
        <w:rPr>
          <w:b/>
        </w:rPr>
        <w:t>Question: India was officially declared POLIO-FREE (certified by WHO) in:</w:t>
      </w:r>
    </w:p>
    <w:p>
      <w:r>
        <w:t>(a)  2014</w:t>
      </w:r>
    </w:p>
    <w:p>
      <w:r>
        <w:t>(b)  2011</w:t>
      </w:r>
    </w:p>
    <w:p>
      <w:r>
        <w:t>(c)  2017</w:t>
      </w:r>
    </w:p>
    <w:p>
      <w:r>
        <w:t>(d)  2009</w:t>
      </w:r>
    </w:p>
    <w:p>
      <w:r>
        <w:t>Answer: a</w:t>
      </w:r>
    </w:p>
    <w:p>
      <w:r>
        <w:rPr>
          <w:b/>
        </w:rPr>
        <w:t>Solution: ✅ Correct Answer: a</w:t>
      </w:r>
    </w:p>
    <w:p>
      <w:r>
        <w:rPr>
          <w:b/>
        </w:rPr>
        <w:t xml:space="preserve">🧠 Clinical Rationale: </w:t>
      </w:r>
      <w:r>
        <w:t>India's last case of wild poliovirus was reported in January 2011 (West Bengal), and the country was CERTIFIED POLIO-FREE by the WHO in MARCH 2014 — after three consecutive years without a case. This was achieved through the Pulse Polio programme, mass immunisation rounds (National Immunisation Days) and strong AFP surveillance.</w:t>
      </w:r>
    </w:p>
    <w:p>
      <w:r>
        <w:rPr>
          <w:b/>
        </w:rPr>
        <w:t xml:space="preserve">🔍 Key Clues: </w:t>
      </w:r>
      <w:r>
        <w:t>Last polio case 2011 → certified polio-free 2014; key tools = Pulse Polio + NIDs + AFP surveillance.</w:t>
      </w:r>
    </w:p>
    <w:p>
      <w:r>
        <w:rPr>
          <w:b/>
        </w:rPr>
        <w:t xml:space="preserve">🚨 Priority Principle: </w:t>
      </w:r>
      <w:r>
        <w:t>The 2011 case / 2014 certification pair is the classic exam fact — know both dates.</w:t>
      </w:r>
    </w:p>
    <w:p>
      <w:r>
        <w:rPr>
          <w:b/>
        </w:rPr>
        <w:t xml:space="preserve">❌ Why Not Other Options: </w:t>
      </w:r>
      <w:r>
        <w:t>b — 2011 is the year of the LAST CASE, not the certification. | c — 2017 is well after certification. | d — 2009 is before the last case.</w:t>
      </w:r>
    </w:p>
    <w:p>
      <w:r>
        <w:rPr>
          <w:b/>
        </w:rPr>
        <w:t xml:space="preserve">⚠️ Exam Trap: </w:t>
      </w:r>
      <w:r>
        <w:t>"Polio-free in 2011" — 2011 was the last CASE; the WHO CERTIFICATION came in 2014.</w:t>
      </w:r>
    </w:p>
    <w:p>
      <w:r>
        <w:rPr>
          <w:b/>
        </w:rPr>
        <w:t xml:space="preserve">🩺 Clinical Thinking: </w:t>
      </w:r>
      <w:r>
        <w:t>Recall milestones → last case 2011 → certified 2014 → option a.</w:t>
      </w:r>
    </w:p>
    <w:p>
      <w:r>
        <w:rPr>
          <w:b/>
        </w:rPr>
        <w:t xml:space="preserve">🇮🇳 Hinglish Decoder: </w:t>
      </w:r>
      <w:r>
        <w:t>India me aakhri polio case = Jan 2011; WHO certification = 2014. Pulse Polio aur NIDs se yeh mumkin hua.</w:t>
      </w:r>
    </w:p>
    <w:p>
      <w:r>
        <w:rPr>
          <w:b/>
        </w:rPr>
        <w:t xml:space="preserve">💎 PNC Pearl: </w:t>
      </w:r>
      <w:r>
        <w:t>2011 last case, 2014 certified — India beat the poliovirus.</w:t>
      </w:r>
    </w:p>
    <w:p>
      <w:r>
        <w:t>Positive Marks: 1    Negative Marks: 0.33</w:t>
      </w:r>
    </w:p>
    <w:p>
      <w:r>
        <w:rPr>
          <w:b/>
        </w:rPr>
        <w:t>Question: SMALLPOX was declared ERADICATED worldwide in:</w:t>
      </w:r>
    </w:p>
    <w:p>
      <w:r>
        <w:t>(a)  1967</w:t>
      </w:r>
    </w:p>
    <w:p>
      <w:r>
        <w:t>(b)  1975</w:t>
      </w:r>
    </w:p>
    <w:p>
      <w:r>
        <w:t>(c)  1980</w:t>
      </w:r>
    </w:p>
    <w:p>
      <w:r>
        <w:t>(d)  1990</w:t>
      </w:r>
    </w:p>
    <w:p>
      <w:r>
        <w:t>Answer: c</w:t>
      </w:r>
    </w:p>
    <w:p>
      <w:r>
        <w:rPr>
          <w:b/>
        </w:rPr>
        <w:t>Solution: ✅ Correct Answer: c</w:t>
      </w:r>
    </w:p>
    <w:p>
      <w:r>
        <w:rPr>
          <w:b/>
        </w:rPr>
        <w:t xml:space="preserve">🧠 Clinical Rationale: </w:t>
      </w:r>
      <w:r>
        <w:t>SMALLPOX is the ONLY human disease ever ERADICATED — the last natural case occurred in Somalia in 1977, and the World Health Assembly declared global eradication in 1980. Eradication succeeded through mass vaccination and ring vaccination, ending a disease that killed millions for centuries.</w:t>
      </w:r>
    </w:p>
    <w:p>
      <w:r>
        <w:rPr>
          <w:b/>
        </w:rPr>
        <w:t xml:space="preserve">🔍 Key Clues: </w:t>
      </w:r>
      <w:r>
        <w:t>Last case 1977 (Somalia) → declared eradicated 1980; the only fully eradicated human disease.</w:t>
      </w:r>
    </w:p>
    <w:p>
      <w:r>
        <w:rPr>
          <w:b/>
        </w:rPr>
        <w:t xml:space="preserve">🚨 Priority Principle: </w:t>
      </w:r>
      <w:r>
        <w:t>1977 last case / 1980 declaration — the smallpox pair mirrors the polio pair (2011/2014).</w:t>
      </w:r>
    </w:p>
    <w:p>
      <w:r>
        <w:rPr>
          <w:b/>
        </w:rPr>
        <w:t xml:space="preserve">❌ Why Not Other Options: </w:t>
      </w:r>
      <w:r>
        <w:t>a — 1967 was when the intensified global eradication programme began. | b — 1975 is close to but before the last natural case (1977). | d — 1990 is well after eradication.</w:t>
      </w:r>
    </w:p>
    <w:p>
      <w:r>
        <w:rPr>
          <w:b/>
        </w:rPr>
        <w:t xml:space="preserve">⚠️ Exam Trap: </w:t>
      </w:r>
      <w:r>
        <w:t>"Last case = eradication year" — the last case was 1977; the OFFICIAL declaration was 1980.</w:t>
      </w:r>
    </w:p>
    <w:p>
      <w:r>
        <w:rPr>
          <w:b/>
        </w:rPr>
        <w:t xml:space="preserve">🩺 Clinical Thinking: </w:t>
      </w:r>
      <w:r>
        <w:t>Recall eradication history → last case 1977 → declared 1980 → option c.</w:t>
      </w:r>
    </w:p>
    <w:p>
      <w:r>
        <w:rPr>
          <w:b/>
        </w:rPr>
        <w:t xml:space="preserve">🇮🇳 Hinglish Decoder: </w:t>
      </w:r>
      <w:r>
        <w:t>Smallpox aakhri natural case = 1977 (Somalia), WORLDWIDE ERADICATED = 1980. Ye ekmatra fully eradicated disease hai.</w:t>
      </w:r>
    </w:p>
    <w:p>
      <w:r>
        <w:rPr>
          <w:b/>
        </w:rPr>
        <w:t xml:space="preserve">💎 PNC Pearl: </w:t>
      </w:r>
      <w:r>
        <w:t>1977 case, 1980 certificate — smallpox became history.</w:t>
      </w:r>
    </w:p>
    <w:p>
      <w:r>
        <w:t>Positive Marks: 1    Negative Marks: 0.33</w:t>
      </w:r>
    </w:p>
    <w:p>
      <w:r>
        <w:rPr>
          <w:b/>
        </w:rPr>
        <w:t>Question: SOMATIZATION disorder is characterised by:</w:t>
      </w:r>
    </w:p>
    <w:p>
      <w:r>
        <w:t>(a)  Amnesia for important personal information</w:t>
      </w:r>
    </w:p>
    <w:p>
      <w:r>
        <w:t>(b)  Multiple distinct personalities</w:t>
      </w:r>
    </w:p>
    <w:p>
      <w:r>
        <w:t>(c)  Memory loss following a traumatic event</w:t>
      </w:r>
    </w:p>
    <w:p>
      <w:r>
        <w:t>(d)  Multiple physical complaints without an adequate medical explanation</w:t>
      </w:r>
    </w:p>
    <w:p>
      <w:r>
        <w:t>Answer: d</w:t>
      </w:r>
    </w:p>
    <w:p>
      <w:r>
        <w:rPr>
          <w:b/>
        </w:rPr>
        <w:t>Solution: ✅ Correct Answer: d</w:t>
      </w:r>
    </w:p>
    <w:p>
      <w:r>
        <w:rPr>
          <w:b/>
        </w:rPr>
        <w:t xml:space="preserve">🧠 Clinical Rationale: </w:t>
      </w:r>
      <w:r>
        <w:t>SOMATIZATION disorder (somatic symptom disorder) involves MULTIPLE, RECURRENT PHYSICAL COMPLAINTS across different body systems — pain, GI, sexual and pseudo-neurologic symptoms — that persist despite negative investigations and lack an adequate medical explanation. The distress is real to the patient; treatment focuses on the therapeutic relationship, not repeated testing.</w:t>
      </w:r>
    </w:p>
    <w:p>
      <w:r>
        <w:rPr>
          <w:b/>
        </w:rPr>
        <w:t xml:space="preserve">🔍 Key Clues: </w:t>
      </w:r>
      <w:r>
        <w:t>Somatization = many physical symptoms, no organic cause; pain + GI + sexual + pseudo-neurologic.</w:t>
      </w:r>
    </w:p>
    <w:p>
      <w:r>
        <w:rPr>
          <w:b/>
        </w:rPr>
        <w:t xml:space="preserve">🚨 Priority Principle: </w:t>
      </w:r>
      <w:r>
        <w:t>Avoid the testing spiral — repeated negative work-ups reinforce the illness behaviour; care is supportive and coordinated.</w:t>
      </w:r>
    </w:p>
    <w:p>
      <w:r>
        <w:rPr>
          <w:b/>
        </w:rPr>
        <w:t xml:space="preserve">❌ Why Not Other Options: </w:t>
      </w:r>
      <w:r>
        <w:t>a — Amnesia for personal information is DISSOCIATIVE amnesia. | b — Multiple personalities is DISSOCIATIVE IDENTITY disorder. | c — Trauma-related memory loss is dissociative amnesia, not somatization.</w:t>
      </w:r>
    </w:p>
    <w:p>
      <w:r>
        <w:rPr>
          <w:b/>
        </w:rPr>
        <w:t xml:space="preserve">⚠️ Exam Trap: </w:t>
      </w:r>
      <w:r>
        <w:t>"Symptoms are imaginary" — the symptoms are REAL to the patient; the issue is that they have no organic basis and persist.</w:t>
      </w:r>
    </w:p>
    <w:p>
      <w:r>
        <w:rPr>
          <w:b/>
        </w:rPr>
        <w:t xml:space="preserve">🩺 Clinical Thinking: </w:t>
      </w:r>
      <w:r>
        <w:t>Many physical complaints + no organic cause → somatization → option d.</w:t>
      </w:r>
    </w:p>
    <w:p>
      <w:r>
        <w:rPr>
          <w:b/>
        </w:rPr>
        <w:t xml:space="preserve">🇮🇳 Hinglish Decoder: </w:t>
      </w:r>
      <w:r>
        <w:t>Somatization = kayi body systems ke physical complaints, lekin koi medical (organic) cause nahi milta — patient ko dard REAL lagta hai.</w:t>
      </w:r>
    </w:p>
    <w:p>
      <w:r>
        <w:rPr>
          <w:b/>
        </w:rPr>
        <w:t xml:space="preserve">💎 PNC Pearl: </w:t>
      </w:r>
      <w:r>
        <w:t>Many symptoms, no cause found — somatization keeps the patient searching.</w:t>
      </w:r>
    </w:p>
    <w:p>
      <w:r>
        <w:t>Positive Marks: 1    Negative Marks: 0.33</w:t>
      </w:r>
    </w:p>
    <w:p>
      <w:r>
        <w:rPr>
          <w:b/>
        </w:rPr>
        <w:t>Question: A student who fails an examination says, "The questions were unfair." This is an example of which defence mechanism?</w:t>
      </w:r>
    </w:p>
    <w:p>
      <w:r>
        <w:t>(a)  Repression</w:t>
      </w:r>
    </w:p>
    <w:p>
      <w:r>
        <w:t>(b)  Rationalization</w:t>
      </w:r>
    </w:p>
    <w:p>
      <w:r>
        <w:t>(c)  Projection</w:t>
      </w:r>
    </w:p>
    <w:p>
      <w:r>
        <w:t>(d)  Sublimation</w:t>
      </w:r>
    </w:p>
    <w:p>
      <w:r>
        <w:t>Answer: b</w:t>
      </w:r>
    </w:p>
    <w:p>
      <w:r>
        <w:rPr>
          <w:b/>
        </w:rPr>
        <w:t>Solution: ✅ Correct Answer: b</w:t>
      </w:r>
    </w:p>
    <w:p>
      <w:r>
        <w:rPr>
          <w:b/>
        </w:rPr>
        <w:t xml:space="preserve">🧠 Clinical Rationale: </w:t>
      </w:r>
      <w:r>
        <w:t>RATIONALIZATION is offering a socially acceptable, logical-sounding EXCUSE to justify behaviour or outcome while hiding the true (uncomfortable) reason — here, blaming the exam's fairness instead of admitting inadequate preparation. Repression is unconscious forgetting; projection blames others for one's own feelings; sublimation channels impulses into acceptable activity.</w:t>
      </w:r>
    </w:p>
    <w:p>
      <w:r>
        <w:rPr>
          <w:b/>
        </w:rPr>
        <w:t xml:space="preserve">🔍 Key Clues: </w:t>
      </w:r>
      <w:r>
        <w:t>Rationalization = plausible excuse; repression = unconscious forgetting; projection = attributing to others; sublimation = channelling.</w:t>
      </w:r>
    </w:p>
    <w:p>
      <w:r>
        <w:rPr>
          <w:b/>
        </w:rPr>
        <w:t xml:space="preserve">🚨 Priority Principle: </w:t>
      </w:r>
      <w:r>
        <w:t>Identify the mechanism by its function — rationalization PROTECTS SELF-ESTEEM with an excuse.</w:t>
      </w:r>
    </w:p>
    <w:p>
      <w:r>
        <w:rPr>
          <w:b/>
        </w:rPr>
        <w:t xml:space="preserve">❌ Why Not Other Options: </w:t>
      </w:r>
      <w:r>
        <w:t>a — Repression is unconsciously pushing the memory out of awareness, not making an excuse. | c — Projection attributes one's own unacceptable feelings to OTHERS (e.g., "he hates me" when I hate him). | d — Sublimation converts unacceptable impulses into constructive activity (e.g., aggression into sport).</w:t>
      </w:r>
    </w:p>
    <w:p>
      <w:r>
        <w:rPr>
          <w:b/>
        </w:rPr>
        <w:t xml:space="preserve">⚠️ Exam Trap: </w:t>
      </w:r>
      <w:r>
        <w:t>"Blaming others = projection" — blaming the SITUATION (unfair questions) is rationalization; projection blames a PERSON for one's own feeling.</w:t>
      </w:r>
    </w:p>
    <w:p>
      <w:r>
        <w:rPr>
          <w:b/>
        </w:rPr>
        <w:t xml:space="preserve">🩺 Clinical Thinking: </w:t>
      </w:r>
      <w:r>
        <w:t>Excuse for failure → rationalization → option b.</w:t>
      </w:r>
    </w:p>
    <w:p>
      <w:r>
        <w:rPr>
          <w:b/>
        </w:rPr>
        <w:t xml:space="preserve">🇮🇳 Hinglish Decoder: </w:t>
      </w:r>
      <w:r>
        <w:t>"Paper galat tha" — yeh RATIONALIZATION hai (bahana). Projection me apni feeling doosre par daalte hain.</w:t>
      </w:r>
    </w:p>
    <w:p>
      <w:r>
        <w:rPr>
          <w:b/>
        </w:rPr>
        <w:t xml:space="preserve">💎 PNC Pearl: </w:t>
      </w:r>
      <w:r>
        <w:t>A good excuse — rationalization keeps self-esteem intact.</w:t>
      </w:r>
    </w:p>
    <w:p>
      <w:r>
        <w:t>Positive Marks: 1    Negative Marks: 0.33</w:t>
      </w:r>
    </w:p>
    <w:p>
      <w:r>
        <w:rPr>
          <w:b/>
        </w:rPr>
        <w:t>Question: In mass-casualty triage, the BLACK tag is assigned to victims who:</w:t>
      </w:r>
    </w:p>
    <w:p>
      <w:r>
        <w:t>(a)  Are dead or have unsurvivable injuries</w:t>
      </w:r>
    </w:p>
    <w:p>
      <w:r>
        <w:t>(b)  Need immediate life-saving care</w:t>
      </w:r>
    </w:p>
    <w:p>
      <w:r>
        <w:t>(c)  Can wait for delayed care</w:t>
      </w:r>
    </w:p>
    <w:p>
      <w:r>
        <w:t>(d)  Are minimally injured and can walk</w:t>
      </w:r>
    </w:p>
    <w:p>
      <w:r>
        <w:t>Answer: a</w:t>
      </w:r>
    </w:p>
    <w:p>
      <w:r>
        <w:rPr>
          <w:b/>
        </w:rPr>
        <w:t>Solution: ✅ Correct Answer: a</w:t>
      </w:r>
    </w:p>
    <w:p>
      <w:r>
        <w:rPr>
          <w:b/>
        </w:rPr>
        <w:t xml:space="preserve">🧠 Clinical Rationale: </w:t>
      </w:r>
      <w:r>
        <w:t>In mass-casualty disaster triage (colour coding): BLACK = dead or unsurvivable injuries (expected to die despite care) — the greatest good for the greatest number; RED = immediate, life-threatening but salvageable; YELLOW = delayed; GREEN = minimal, walking wounded. Resources are directed to the RED group.</w:t>
      </w:r>
    </w:p>
    <w:p>
      <w:r>
        <w:rPr>
          <w:b/>
        </w:rPr>
        <w:t xml:space="preserve">🔍 Key Clues: </w:t>
      </w:r>
      <w:r>
        <w:t>Black = dead/unsurvivable; Red = immediate; Yellow = delayed; Green = walking.</w:t>
      </w:r>
    </w:p>
    <w:p>
      <w:r>
        <w:rPr>
          <w:b/>
        </w:rPr>
        <w:t xml:space="preserve">🚨 Priority Principle: </w:t>
      </w:r>
      <w:r>
        <w:t>Disaster triage maximises survivable lives — the BLACK group receives comfort care, not scarce resources.</w:t>
      </w:r>
    </w:p>
    <w:p>
      <w:r>
        <w:rPr>
          <w:b/>
        </w:rPr>
        <w:t xml:space="preserve">❌ Why Not Other Options: </w:t>
      </w:r>
      <w:r>
        <w:t>b — Immediate life-saving care is the RED tag. | c — Delayed care is the YELLOW tag. | d — Minimally injured walkers are the GREEN tag.</w:t>
      </w:r>
    </w:p>
    <w:p>
      <w:r>
        <w:rPr>
          <w:b/>
        </w:rPr>
        <w:t xml:space="preserve">⚠️ Exam Trap: </w:t>
      </w:r>
      <w:r>
        <w:t>"Black = most critical, treat first" — in MASS-casualty triage the BLACK group is the one NOT treated; RED gets priority.</w:t>
      </w:r>
    </w:p>
    <w:p>
      <w:r>
        <w:rPr>
          <w:b/>
        </w:rPr>
        <w:t xml:space="preserve">🩺 Clinical Thinking: </w:t>
      </w:r>
      <w:r>
        <w:t>Recall tag colours → black = dead/unsurvivable → option a.</w:t>
      </w:r>
    </w:p>
    <w:p>
      <w:r>
        <w:rPr>
          <w:b/>
        </w:rPr>
        <w:t xml:space="preserve">🇮🇳 Hinglish Decoder: </w:t>
      </w:r>
      <w:r>
        <w:t>Triage colours: BLACK = dead/unsurvivable (treatment nahi), RED = immediate, YELLOW = delayed, GREEN = walking. Resources RED ko.</w:t>
      </w:r>
    </w:p>
    <w:p>
      <w:r>
        <w:rPr>
          <w:b/>
        </w:rPr>
        <w:t xml:space="preserve">💎 PNC Pearl: </w:t>
      </w:r>
      <w:r>
        <w:t>Black means beyond saving — the triage tag that means comfort, not CPR.</w:t>
      </w:r>
    </w:p>
    <w:p>
      <w:r>
        <w:t>Positive Marks: 1    Negative Marks: 0.33</w:t>
      </w:r>
    </w:p>
    <w:p>
      <w:r>
        <w:rPr>
          <w:b/>
        </w:rPr>
        <w:t>Question: A client reports a small FOREIGN BODY in the eye. The nurse should:</w:t>
      </w:r>
    </w:p>
    <w:p>
      <w:r>
        <w:t>(a)  Rub the eye to dislodge the particle</w:t>
      </w:r>
    </w:p>
    <w:p>
      <w:r>
        <w:t>(b)  Scrape it off with a cotton swab</w:t>
      </w:r>
    </w:p>
    <w:p>
      <w:r>
        <w:t>(c)  Irrigate the eye gently with normal saline</w:t>
      </w:r>
    </w:p>
    <w:p>
      <w:r>
        <w:t>(d)  Leave it in place until it migrates out</w:t>
      </w:r>
    </w:p>
    <w:p>
      <w:r>
        <w:t>Answer: c</w:t>
      </w:r>
    </w:p>
    <w:p>
      <w:r>
        <w:rPr>
          <w:b/>
        </w:rPr>
        <w:t>Solution: ✅ Correct Answer: c</w:t>
      </w:r>
    </w:p>
    <w:p>
      <w:r>
        <w:rPr>
          <w:b/>
        </w:rPr>
        <w:t xml:space="preserve">🧠 Clinical Rationale: </w:t>
      </w:r>
      <w:r>
        <w:t>For a superficial foreign body in the eye, the first action is GENTLE IRRIGATION with normal saline (or clean water), directing the flow from the inner canthus outward — which usually flushes the particle out. Rubbing must be avoided (it scratches the cornea). Embedded foreign bodies or those not removed by irrigation need slit-lamp evaluation.</w:t>
      </w:r>
    </w:p>
    <w:p>
      <w:r>
        <w:rPr>
          <w:b/>
        </w:rPr>
        <w:t xml:space="preserve">🔍 Key Clues: </w:t>
      </w:r>
      <w:r>
        <w:t>Irrigate gently; never rub; never scrape; refer if embedded or not removed.</w:t>
      </w:r>
    </w:p>
    <w:p>
      <w:r>
        <w:rPr>
          <w:b/>
        </w:rPr>
        <w:t xml:space="preserve">🚨 Priority Principle: </w:t>
      </w:r>
      <w:r>
        <w:t>Rubbing converts a loose particle into a corneal abrasion — irrigation is the safe first move.</w:t>
      </w:r>
    </w:p>
    <w:p>
      <w:r>
        <w:rPr>
          <w:b/>
        </w:rPr>
        <w:t xml:space="preserve">❌ Why Not Other Options: </w:t>
      </w:r>
      <w:r>
        <w:t>a — Rubbing scratches the cornea and drives the particle deeper. | b — Scraping with a swab risks corneal injury — only a professional with a slit lamp removes embedded particles. | d — Leaving it invites infection and corneal damage; irrigation should be tried.</w:t>
      </w:r>
    </w:p>
    <w:p>
      <w:r>
        <w:rPr>
          <w:b/>
        </w:rPr>
        <w:t xml:space="preserve">⚠️ Exam Trap: </w:t>
      </w:r>
      <w:r>
        <w:t>"Rub it out" — rubbing is exactly what damages the cornea; irrigate instead.</w:t>
      </w:r>
    </w:p>
    <w:p>
      <w:r>
        <w:rPr>
          <w:b/>
        </w:rPr>
        <w:t xml:space="preserve">🩺 Clinical Thinking: </w:t>
      </w:r>
      <w:r>
        <w:t>Eye FB → gentle irrigation → no rubbing → refer if embedded → option c.</w:t>
      </w:r>
    </w:p>
    <w:p>
      <w:r>
        <w:rPr>
          <w:b/>
        </w:rPr>
        <w:t xml:space="preserve">🇮🇳 Hinglish Decoder: </w:t>
      </w:r>
      <w:r>
        <w:t>Aankh me kachra — RUB mat karo, gently SALINE se dhokar nikalo. Embedded ho to slit-lamp specialist ke paas.</w:t>
      </w:r>
    </w:p>
    <w:p>
      <w:r>
        <w:rPr>
          <w:b/>
        </w:rPr>
        <w:t xml:space="preserve">💎 PNC Pearl: </w:t>
      </w:r>
      <w:r>
        <w:t>Flush, never rub — the eye's foreign-body rule.</w:t>
      </w:r>
    </w:p>
    <w:p>
      <w:r>
        <w:t>Positive Marks: 1    Negative Marks: 0.33</w:t>
      </w:r>
    </w:p>
    <w:p>
      <w:r>
        <w:rPr>
          <w:b/>
        </w:rPr>
        <w:t>Question: The recommended DURATION of a standard SURGICAL hand scrub before a major procedure is approximately:</w:t>
      </w:r>
    </w:p>
    <w:p>
      <w:r>
        <w:t>(a)  30 seconds</w:t>
      </w:r>
    </w:p>
    <w:p>
      <w:r>
        <w:t>(b)  1 minute</w:t>
      </w:r>
    </w:p>
    <w:p>
      <w:r>
        <w:t>(c)  2 minutes</w:t>
      </w:r>
    </w:p>
    <w:p>
      <w:r>
        <w:t>(d)  5 minutes</w:t>
      </w:r>
    </w:p>
    <w:p>
      <w:r>
        <w:t>Answer: d</w:t>
      </w:r>
    </w:p>
    <w:p>
      <w:r>
        <w:rPr>
          <w:b/>
        </w:rPr>
        <w:t>Solution: ✅ Correct Answer: d</w:t>
      </w:r>
    </w:p>
    <w:p>
      <w:r>
        <w:rPr>
          <w:b/>
        </w:rPr>
        <w:t xml:space="preserve">🧠 Clinical Rationale: </w:t>
      </w:r>
      <w:r>
        <w:t>A SURGICAL SCRUB — done before invasive procedures — typically lasts about 3–5 MINUTES (the first scrub of the day often 5 minutes, subsequent scrubs 3 minutes), cleaning from the fingertips to 2 inches above the elbows with hands held ABOVE the elbows so water runs from clean to dirty areas. A plain hand wash is 40–60 seconds; the surgical scrub is longer and more rigorous.</w:t>
      </w:r>
    </w:p>
    <w:p>
      <w:r>
        <w:rPr>
          <w:b/>
        </w:rPr>
        <w:t xml:space="preserve">🔍 Key Clues: </w:t>
      </w:r>
      <w:r>
        <w:t>Surgical scrub ≈ 3–5 min, fingertips to above elbows, hands above elbows; routine hand wash 40–60 s.</w:t>
      </w:r>
    </w:p>
    <w:p>
      <w:r>
        <w:rPr>
          <w:b/>
        </w:rPr>
        <w:t xml:space="preserve">🚨 Priority Principle: </w:t>
      </w:r>
      <w:r>
        <w:t>The surgical scrub is about REDUCING bacterial counts to a minimum — duration and technique matter equally.</w:t>
      </w:r>
    </w:p>
    <w:p>
      <w:r>
        <w:rPr>
          <w:b/>
        </w:rPr>
        <w:t xml:space="preserve">❌ Why Not Other Options: </w:t>
      </w:r>
      <w:r>
        <w:t>a — 30 seconds is far too short for a surgical scrub (that is barely a routine wash). | b — 1 minute is the routine hand-wash duration, not a surgical scrub. | c — 2 minutes is insufficient for the standard surgical scrub.</w:t>
      </w:r>
    </w:p>
    <w:p>
      <w:r>
        <w:rPr>
          <w:b/>
        </w:rPr>
        <w:t xml:space="preserve">⚠️ Exam Trap: </w:t>
      </w:r>
      <w:r>
        <w:t>"Same as hand washing" — the surgical scrub is 3–5 minutes with a specific fingertip-to-elbow, hands-above-elbows technique.</w:t>
      </w:r>
    </w:p>
    <w:p>
      <w:r>
        <w:rPr>
          <w:b/>
        </w:rPr>
        <w:t xml:space="preserve">🩺 Clinical Thinking: </w:t>
      </w:r>
      <w:r>
        <w:t>Surgical asepsis → scrub 3–5 min → hands above elbows → option d.</w:t>
      </w:r>
    </w:p>
    <w:p>
      <w:r>
        <w:rPr>
          <w:b/>
        </w:rPr>
        <w:t xml:space="preserve">🇮🇳 Hinglish Decoder: </w:t>
      </w:r>
      <w:r>
        <w:t>Surgical scrub = 3–5 minute, ungliyon se elbow tak, haath ELBOW se upar. Routine hand wash sirf 40–60 second.</w:t>
      </w:r>
    </w:p>
    <w:p>
      <w:r>
        <w:rPr>
          <w:b/>
        </w:rPr>
        <w:t xml:space="preserve">💎 PNC Pearl: </w:t>
      </w:r>
      <w:r>
        <w:t>Five minutes of surgical scrub — the price of a sterile field.</w:t>
      </w:r>
    </w:p>
    <w:p>
      <w:r>
        <w:t>Positive Marks: 1    Negative Marks: 0.33</w:t>
      </w:r>
    </w:p>
    <w:p>
      <w:r>
        <w:rPr>
          <w:b/>
        </w:rPr>
        <w:t>Question: When caring for a patient with a SURGICAL DRAIN, the nurse should:</w:t>
      </w:r>
    </w:p>
    <w:p>
      <w:r>
        <w:t>(a)  Milk the drain vigorously to maintain patency</w:t>
      </w:r>
    </w:p>
    <w:p>
      <w:r>
        <w:t>(b)  Document the colour, amount and character of the drainage</w:t>
      </w:r>
    </w:p>
    <w:p>
      <w:r>
        <w:t>(c)  Leave the drain open to air at all times</w:t>
      </w:r>
    </w:p>
    <w:p>
      <w:r>
        <w:t>(d)  Empty the drainage only at the end of the shift</w:t>
      </w:r>
    </w:p>
    <w:p>
      <w:r>
        <w:t>Answer: b</w:t>
      </w:r>
    </w:p>
    <w:p>
      <w:r>
        <w:rPr>
          <w:b/>
        </w:rPr>
        <w:t>Solution: ✅ Correct Answer: b</w:t>
      </w:r>
    </w:p>
    <w:p>
      <w:r>
        <w:rPr>
          <w:b/>
        </w:rPr>
        <w:t xml:space="preserve">🧠 Clinical Rationale: </w:t>
      </w:r>
      <w:r>
        <w:t>Drain care includes MEASURING and DOCUMENTING the colour, amount, consistency and odour of drainage at regular intervals — changes (sudden increase, frank blood, purulent material) are early warning signs of haemorrhage or infection. The drain is kept below the wound level (gravity), the exit site is kept clean and dry, and gentle milking is reserved for specific clot management per policy — vigorous stripping is avoided.</w:t>
      </w:r>
    </w:p>
    <w:p>
      <w:r>
        <w:rPr>
          <w:b/>
        </w:rPr>
        <w:t xml:space="preserve">🔍 Key Clues: </w:t>
      </w:r>
      <w:r>
        <w:t>Measure + document drainage; keep drain below wound; clean exit site; sudden blood/increase = notify.</w:t>
      </w:r>
    </w:p>
    <w:p>
      <w:r>
        <w:rPr>
          <w:b/>
        </w:rPr>
        <w:t xml:space="preserve">🚨 Priority Principle: </w:t>
      </w:r>
      <w:r>
        <w:t>Drainage documentation is a vital sign — trends in output guide decisions and flag complications early.</w:t>
      </w:r>
    </w:p>
    <w:p>
      <w:r>
        <w:rPr>
          <w:b/>
        </w:rPr>
        <w:t xml:space="preserve">❌ Why Not Other Options: </w:t>
      </w:r>
      <w:r>
        <w:t>a — Vigorous milking/stripping can damage tissue; gentle techniques are used only when ordered. | c — Drains are kept CLOSED to the air with the collection system intact to prevent infection. | d — Drains are measured/emptied at regular intervals (e.g., every shift or as ordered), but documentation is continuous.</w:t>
      </w:r>
    </w:p>
    <w:p>
      <w:r>
        <w:rPr>
          <w:b/>
        </w:rPr>
        <w:t xml:space="preserve">⚠️ Exam Trap: </w:t>
      </w:r>
      <w:r>
        <w:t>"Strip the drain to keep it open" — vigorous stripping damages tissue; the priority is documenting the output trend.</w:t>
      </w:r>
    </w:p>
    <w:p>
      <w:r>
        <w:rPr>
          <w:b/>
        </w:rPr>
        <w:t xml:space="preserve">🩺 Clinical Thinking: </w:t>
      </w:r>
      <w:r>
        <w:t>Drain care → measure/document → keep below wound → flag changes → option b.</w:t>
      </w:r>
    </w:p>
    <w:p>
      <w:r>
        <w:rPr>
          <w:b/>
        </w:rPr>
        <w:t xml:space="preserve">🇮🇳 Hinglish Decoder: </w:t>
      </w:r>
      <w:r>
        <w:t>Drain ka colour, amount, character — SAB document karo. Drain wound se neeche rakho. Achanak zyada blood = doctor ko batao.</w:t>
      </w:r>
    </w:p>
    <w:p>
      <w:r>
        <w:rPr>
          <w:b/>
        </w:rPr>
        <w:t xml:space="preserve">💎 PNC Pearl: </w:t>
      </w:r>
      <w:r>
        <w:t>Every millilitre documented — drain output tells the recovery story.</w:t>
      </w:r>
    </w:p>
    <w:p>
      <w:r>
        <w:t>Positive Marks: 1    Negative Marks: 0.33</w:t>
      </w:r>
    </w:p>
    <w:p>
      <w:r>
        <w:rPr>
          <w:b/>
        </w:rPr>
        <w:t>Question: WOUND IRRIGATION should be performed with:</w:t>
      </w:r>
    </w:p>
    <w:p>
      <w:r>
        <w:t>(a)  Warm sterile normal saline</w:t>
      </w:r>
    </w:p>
    <w:p>
      <w:r>
        <w:t>(b)  Plain tap water</w:t>
      </w:r>
    </w:p>
    <w:p>
      <w:r>
        <w:t>(c)  Cold sterile water</w:t>
      </w:r>
    </w:p>
    <w:p>
      <w:r>
        <w:t>(d)  Concentrated hydrogen peroxide</w:t>
      </w:r>
    </w:p>
    <w:p>
      <w:r>
        <w:t>Answer: a</w:t>
      </w:r>
    </w:p>
    <w:p>
      <w:r>
        <w:rPr>
          <w:b/>
        </w:rPr>
        <w:t>Solution: ✅ Correct Answer: a</w:t>
      </w:r>
    </w:p>
    <w:p>
      <w:r>
        <w:rPr>
          <w:b/>
        </w:rPr>
        <w:t xml:space="preserve">🧠 Clinical Rationale: </w:t>
      </w:r>
      <w:r>
        <w:t>Wound irrigation uses WARM STERILE NORMAL SALINE (0.9% NaCl) at body temperature — isotonic and tissue-friendly — delivered with gentle pressure to flush debris, exudate and bacteria without damaging granulation tissue. Tap water is not sterile, cold fluid causes vasoconstriction, and concentrated hydrogen peroxide is cytotoxic to healing cells.</w:t>
      </w:r>
    </w:p>
    <w:p>
      <w:r>
        <w:rPr>
          <w:b/>
        </w:rPr>
        <w:t xml:space="preserve">🔍 Key Clues: </w:t>
      </w:r>
      <w:r>
        <w:t>Warm sterile saline; irrigate clean-to-dirty; gentle pressure; never cytotoxic agents on granulation tissue.</w:t>
      </w:r>
    </w:p>
    <w:p>
      <w:r>
        <w:rPr>
          <w:b/>
        </w:rPr>
        <w:t xml:space="preserve">🚨 Priority Principle: </w:t>
      </w:r>
      <w:r>
        <w:t>Irrigation cleans by FLOW, not force or chemicals — isotonic saline is the standard.</w:t>
      </w:r>
    </w:p>
    <w:p>
      <w:r>
        <w:rPr>
          <w:b/>
        </w:rPr>
        <w:t xml:space="preserve">❌ Why Not Other Options: </w:t>
      </w:r>
      <w:r>
        <w:t>b — Tap water is not sterile and introduces organisms. | c — Cold fluid constricts vessels and slows healing. | d — Hydrogen peroxide is cytotoxic to fibroblasts and granulation tissue; dilute use is limited.</w:t>
      </w:r>
    </w:p>
    <w:p>
      <w:r>
        <w:rPr>
          <w:b/>
        </w:rPr>
        <w:t xml:space="preserve">⚠️ Exam Trap: </w:t>
      </w:r>
      <w:r>
        <w:t>"Hydrogen peroxide cleans best" — it foams on blood/tissue but damages healing cells; sterile saline is the standard irrigant.</w:t>
      </w:r>
    </w:p>
    <w:p>
      <w:r>
        <w:rPr>
          <w:b/>
        </w:rPr>
        <w:t xml:space="preserve">🩺 Clinical Thinking: </w:t>
      </w:r>
      <w:r>
        <w:t>Wound care → warm sterile saline → gentle flow → option a.</w:t>
      </w:r>
    </w:p>
    <w:p>
      <w:r>
        <w:rPr>
          <w:b/>
        </w:rPr>
        <w:t xml:space="preserve">🇮🇳 Hinglish Decoder: </w:t>
      </w:r>
      <w:r>
        <w:t>Wound irrigation = WARM STERILE SALINE se. Hydrogen peroxide/tap water — nahi. Saline tissue-friendly hai.</w:t>
      </w:r>
    </w:p>
    <w:p>
      <w:r>
        <w:rPr>
          <w:b/>
        </w:rPr>
        <w:t xml:space="preserve">💎 PNC Pearl: </w:t>
      </w:r>
      <w:r>
        <w:t>Warm saline washes — the gentle stream that heals.</w:t>
      </w:r>
    </w:p>
    <w:p>
      <w:r>
        <w:t>Positive Marks: 1    Negative Marks: 0.33</w:t>
      </w:r>
    </w:p>
    <w:p>
      <w:r>
        <w:rPr>
          <w:b/>
        </w:rPr>
        <w:t>Question: ENDOTOXINS differ from EXOTOXINS in that endotoxins are:</w:t>
      </w:r>
    </w:p>
    <w:p>
      <w:r>
        <w:t>(a)  Proteins secreted by living bacteria</w:t>
      </w:r>
    </w:p>
    <w:p>
      <w:r>
        <w:t>(b)  Easily inactivated by heat</w:t>
      </w:r>
    </w:p>
    <w:p>
      <w:r>
        <w:t>(c)  Lipopolysaccharides of the Gram-negative bacterial cell wall</w:t>
      </w:r>
    </w:p>
    <w:p>
      <w:r>
        <w:t>(d)  Converted into toxoids for vaccines</w:t>
      </w:r>
    </w:p>
    <w:p>
      <w:r>
        <w:t>Answer: c</w:t>
      </w:r>
    </w:p>
    <w:p>
      <w:r>
        <w:rPr>
          <w:b/>
        </w:rPr>
        <w:t>Solution: ✅ Correct Answer: c</w:t>
      </w:r>
    </w:p>
    <w:p>
      <w:r>
        <w:rPr>
          <w:b/>
        </w:rPr>
        <w:t xml:space="preserve">🧠 Clinical Rationale: </w:t>
      </w:r>
      <w:r>
        <w:t>ENDOTOXINS are LIPOPOLYSACCHARIDES (LPS) of the OUTER MEMBRANE of GRAM-NEGATIVE bacteria, released mainly when bacteria die and lyse — they are heat-stable and weakly immunogenic (no toxoid). EXOTOXINS are PROTEINS SECRETED by living bacteria (both Gram-positive and negative) — highly potent, heat-labile, and converted into TOXOIDS for vaccines (tetanus, diphtheria).</w:t>
      </w:r>
    </w:p>
    <w:p>
      <w:r>
        <w:rPr>
          <w:b/>
        </w:rPr>
        <w:t xml:space="preserve">🔍 Key Clues: </w:t>
      </w:r>
      <w:r>
        <w:t>Endotoxin = LPS of Gram-negative wall, heat-stable, no toxoid; exotoxin = secreted protein, heat-labile, toxoid.</w:t>
      </w:r>
    </w:p>
    <w:p>
      <w:r>
        <w:rPr>
          <w:b/>
        </w:rPr>
        <w:t xml:space="preserve">🚨 Priority Principle: </w:t>
      </w:r>
      <w:r>
        <w:t>The Gram stain decides the toxin — LPS endotoxin belongs to Gram-negatives; protein exotoxins are secreted by many bacteria.</w:t>
      </w:r>
    </w:p>
    <w:p>
      <w:r>
        <w:rPr>
          <w:b/>
        </w:rPr>
        <w:t xml:space="preserve">❌ Why Not Other Options: </w:t>
      </w:r>
      <w:r>
        <w:t>a — Secreted proteins are EXOTOXINS, not endotoxins. | b — Endotoxins are HEAT-STABLE; exotoxins are heat-labile. | d — Toxoid conversion applies to EXOTOXINS (tetanus/diphtheria toxoids), not endotoxins.</w:t>
      </w:r>
    </w:p>
    <w:p>
      <w:r>
        <w:rPr>
          <w:b/>
        </w:rPr>
        <w:t xml:space="preserve">⚠️ Exam Trap: </w:t>
      </w:r>
      <w:r>
        <w:t>"All toxins are proteins" — endotoxins are LPS (lipid + sugar); only exotoxins are proteins.</w:t>
      </w:r>
    </w:p>
    <w:p>
      <w:r>
        <w:rPr>
          <w:b/>
        </w:rPr>
        <w:t xml:space="preserve">🩺 Clinical Thinking: </w:t>
      </w:r>
      <w:r>
        <w:t>Toxin structure → endotoxin = Gram-negative LPS → option c.</w:t>
      </w:r>
    </w:p>
    <w:p>
      <w:r>
        <w:rPr>
          <w:b/>
        </w:rPr>
        <w:t xml:space="preserve">🇮🇳 Hinglish Decoder: </w:t>
      </w:r>
      <w:r>
        <w:t>ENDOTOXIN = Gram-negative bacteria ki wall ka LPS (heat-stable). EXOTOXIN = protein, bacteria SEKRETE karta hai, toxoid banta hai.</w:t>
      </w:r>
    </w:p>
    <w:p>
      <w:r>
        <w:rPr>
          <w:b/>
        </w:rPr>
        <w:t xml:space="preserve">💎 PNC Pearl: </w:t>
      </w:r>
      <w:r>
        <w:t>Endotoxin is cell-wall LPS; exotoxin is a secreted protein — Gram stain tells the tale.</w:t>
      </w:r>
    </w:p>
    <w:p>
      <w:r>
        <w:t>Positive Marks: 1    Negative Marks: 0.33</w:t>
      </w:r>
    </w:p>
    <w:p>
      <w:r>
        <w:rPr>
          <w:b/>
        </w:rPr>
        <w:t>Question: The HOLDER (batch) method of PASTEURIZATION heats milk at:</w:t>
      </w:r>
    </w:p>
    <w:p>
      <w:r>
        <w:t>(a)  72°C for 15 seconds</w:t>
      </w:r>
    </w:p>
    <w:p>
      <w:r>
        <w:t>(b)  100°C for 10 minutes</w:t>
      </w:r>
    </w:p>
    <w:p>
      <w:r>
        <w:t>(c)  121°C for 15 minutes</w:t>
      </w:r>
    </w:p>
    <w:p>
      <w:r>
        <w:t>(d)  63°C for 30 minutes</w:t>
      </w:r>
    </w:p>
    <w:p>
      <w:r>
        <w:t>Answer: d</w:t>
      </w:r>
    </w:p>
    <w:p>
      <w:r>
        <w:rPr>
          <w:b/>
        </w:rPr>
        <w:t>Solution: ✅ Correct Answer: d</w:t>
      </w:r>
    </w:p>
    <w:p>
      <w:r>
        <w:rPr>
          <w:b/>
        </w:rPr>
        <w:t xml:space="preserve">🧠 Clinical Rationale: </w:t>
      </w:r>
      <w:r>
        <w:t>PASTEURIZATION kills pathogenic microorganisms without boiling: the HOLDER method uses 63°C for 30 MINUTES; the FLASH (HTST) method uses 72°C for 15 SECONDS. Both destroy TB bacillus, Brucella and most pathogens while preserving milk quality. (121°C for 15 min is AUTOCLAVING, not pasteurization.)</w:t>
      </w:r>
    </w:p>
    <w:p>
      <w:r>
        <w:rPr>
          <w:b/>
        </w:rPr>
        <w:t xml:space="preserve">🔍 Key Clues: </w:t>
      </w:r>
      <w:r>
        <w:t>Holder = 63°C/30 min; Flash/HTST = 72°C/15 s; autoclave = 121°C/15 min.</w:t>
      </w:r>
    </w:p>
    <w:p>
      <w:r>
        <w:rPr>
          <w:b/>
        </w:rPr>
        <w:t xml:space="preserve">🚨 Priority Principle: </w:t>
      </w:r>
      <w:r>
        <w:t>Match the heat process to its target — pasteurisation is below boiling; sterilisation (autoclave) is above it.</w:t>
      </w:r>
    </w:p>
    <w:p>
      <w:r>
        <w:rPr>
          <w:b/>
        </w:rPr>
        <w:t xml:space="preserve">❌ Why Not Other Options: </w:t>
      </w:r>
      <w:r>
        <w:t>a — 72°C for 15 seconds is the FLASH/HTST method, not the holder method. | b — 100°C for 10 minutes is boiling, which changes milk quality. | c — 121°C for 15 minutes is AUTOCLAVE sterilisation (steam under pressure), not pasteurisation.</w:t>
      </w:r>
    </w:p>
    <w:p>
      <w:r>
        <w:rPr>
          <w:b/>
        </w:rPr>
        <w:t xml:space="preserve">⚠️ Exam Trap: </w:t>
      </w:r>
      <w:r>
        <w:t>"Pasteurization = boiling" — pasteurization never boils; the two temps are 63°C/30 min and 72°C/15 s.</w:t>
      </w:r>
    </w:p>
    <w:p>
      <w:r>
        <w:rPr>
          <w:b/>
        </w:rPr>
        <w:t xml:space="preserve">🩺 Clinical Thinking: </w:t>
      </w:r>
      <w:r>
        <w:t>Recall heat methods → holder = 63°C/30 min → option d.</w:t>
      </w:r>
    </w:p>
    <w:p>
      <w:r>
        <w:rPr>
          <w:b/>
        </w:rPr>
        <w:t xml:space="preserve">🇮🇳 Hinglish Decoder: </w:t>
      </w:r>
      <w:r>
        <w:t>Pasteurization: HOLDER = 63°C / 30 min, FLASH = 72°C / 15 sec. Autoclave (121°C) sterilisation hai, pasteurization nahi.</w:t>
      </w:r>
    </w:p>
    <w:p>
      <w:r>
        <w:rPr>
          <w:b/>
        </w:rPr>
        <w:t xml:space="preserve">💎 PNC Pearl: </w:t>
      </w:r>
      <w:r>
        <w:t>Sixty-three for thirty — the holder method's gentle kill.</w:t>
      </w:r>
    </w:p>
    <w:p>
      <w:r>
        <w:t>Positive Marks: 1    Negative Marks: 0.33</w:t>
      </w:r>
    </w:p>
    <w:p>
      <w:r>
        <w:rPr>
          <w:b/>
        </w:rPr>
        <w:t>Question: The p53 gene functions primarily as a:</w:t>
      </w:r>
    </w:p>
    <w:p>
      <w:r>
        <w:t>(a)  Proto-oncogene</w:t>
      </w:r>
    </w:p>
    <w:p>
      <w:r>
        <w:t>(b)  Growth-promoting gene</w:t>
      </w:r>
    </w:p>
    <w:p>
      <w:r>
        <w:t>(c)  DNA polymerase</w:t>
      </w:r>
    </w:p>
    <w:p>
      <w:r>
        <w:t>(d)  Tumour suppressor gene</w:t>
      </w:r>
    </w:p>
    <w:p>
      <w:r>
        <w:t>Answer: d</w:t>
      </w:r>
    </w:p>
    <w:p>
      <w:r>
        <w:rPr>
          <w:b/>
        </w:rPr>
        <w:t>Solution: ✅ Correct Answer: d</w:t>
      </w:r>
    </w:p>
    <w:p>
      <w:r>
        <w:rPr>
          <w:b/>
        </w:rPr>
        <w:t xml:space="preserve">🧠 Clinical Rationale: </w:t>
      </w:r>
      <w:r>
        <w:t>p53 is the most famous TUMOUR SUPPRESSOR GENE — "the guardian of the genome." It detects DNA damage, arrests the cell cycle for repair, and triggers APOPTOSIS if damage is irreparable. Loss or mutation of p53 (found in over half of human cancers) removes this brake, allowing damaged cells to proliferate.</w:t>
      </w:r>
    </w:p>
    <w:p>
      <w:r>
        <w:rPr>
          <w:b/>
        </w:rPr>
        <w:t xml:space="preserve">🔍 Key Clues: </w:t>
      </w:r>
      <w:r>
        <w:t>p53 = guardian of the genome → cell-cycle arrest, DNA repair, apoptosis → tumour suppressor.</w:t>
      </w:r>
    </w:p>
    <w:p>
      <w:r>
        <w:rPr>
          <w:b/>
        </w:rPr>
        <w:t xml:space="preserve">🚨 Priority Principle: </w:t>
      </w:r>
      <w:r>
        <w:t>Oncogene = accelerator; tumour suppressor (p53/Rb) = brake — cancer needs either the gas stuck or the brakes failed.</w:t>
      </w:r>
    </w:p>
    <w:p>
      <w:r>
        <w:rPr>
          <w:b/>
        </w:rPr>
        <w:t xml:space="preserve">❌ Why Not Other Options: </w:t>
      </w:r>
      <w:r>
        <w:t>a — Proto-oncogenes are growth-promoting precursors of oncogenes, not p53. | b — p53 does not promote growth; it ARRESTS growth in response to damage. | c — DNA polymerase is an enzyme of DNA replication, unrelated to p53's role.</w:t>
      </w:r>
    </w:p>
    <w:p>
      <w:r>
        <w:rPr>
          <w:b/>
        </w:rPr>
        <w:t xml:space="preserve">⚠️ Exam Trap: </w:t>
      </w:r>
      <w:r>
        <w:t>"p53 promotes cancer" — p53 PREVENTS cancer; its LOSS allows cancer. It is a suppressor.</w:t>
      </w:r>
    </w:p>
    <w:p>
      <w:r>
        <w:rPr>
          <w:b/>
        </w:rPr>
        <w:t xml:space="preserve">🩺 Clinical Thinking: </w:t>
      </w:r>
      <w:r>
        <w:t>Gene function → guardian of the genome → tumour suppressor → option d.</w:t>
      </w:r>
    </w:p>
    <w:p>
      <w:r>
        <w:rPr>
          <w:b/>
        </w:rPr>
        <w:t xml:space="preserve">🇮🇳 Hinglish Decoder: </w:t>
      </w:r>
      <w:r>
        <w:t>p53 = "guardian of the genome" — DNA damage par cycle rokta hai, zaroorat par apoptosis. Tumour SUPPRESSOR hai.</w:t>
      </w:r>
    </w:p>
    <w:p>
      <w:r>
        <w:rPr>
          <w:b/>
        </w:rPr>
        <w:t xml:space="preserve">💎 PNC Pearl: </w:t>
      </w:r>
      <w:r>
        <w:t>p53 guards the genome — the brake pad lost in half of cancers.</w:t>
      </w:r>
    </w:p>
    <w:p>
      <w:r>
        <w:t>Positive Marks: 1    Negative Marks: 0.33</w:t>
      </w:r>
    </w:p>
    <w:p>
      <w:r>
        <w:rPr>
          <w:b/>
        </w:rPr>
        <w:t>Question: HYPERTROPHY is best defined as:</w:t>
      </w:r>
    </w:p>
    <w:p>
      <w:r>
        <w:t>(a)  An increase in the SIZE of individual cells</w:t>
      </w:r>
    </w:p>
    <w:p>
      <w:r>
        <w:t>(b)  An increase in the NUMBER of cells</w:t>
      </w:r>
    </w:p>
    <w:p>
      <w:r>
        <w:t>(c)  A decrease in cell size and number</w:t>
      </w:r>
    </w:p>
    <w:p>
      <w:r>
        <w:t>(d)  A change of one adult cell type to another</w:t>
      </w:r>
    </w:p>
    <w:p>
      <w:r>
        <w:t>Answer: a</w:t>
      </w:r>
    </w:p>
    <w:p>
      <w:r>
        <w:rPr>
          <w:b/>
        </w:rPr>
        <w:t>Solution: ✅ Correct Answer: a</w:t>
      </w:r>
    </w:p>
    <w:p>
      <w:r>
        <w:rPr>
          <w:b/>
        </w:rPr>
        <w:t xml:space="preserve">🧠 Clinical Rationale: </w:t>
      </w:r>
      <w:r>
        <w:t>HYPERTROPHY is an increase in the SIZE of individual CELLS, increasing the size of the organ (e.g., cardiac hypertrophy in hypertension). HYPERPLASIA is an increase in the NUMBER of cells; ATROPHY is a decrease in size/number; METAPLASIA is a change of one adult cell type to another. Cardiac and skeletal muscle can hypertrophy but NOT undergo hyperplasia (no cell division).</w:t>
      </w:r>
    </w:p>
    <w:p>
      <w:r>
        <w:rPr>
          <w:b/>
        </w:rPr>
        <w:t xml:space="preserve">🔍 Key Clues: </w:t>
      </w:r>
      <w:r>
        <w:t>Hypertrophy = bigger cells; hyperplasia = more cells; atrophy = smaller; metaplasia = type change.</w:t>
      </w:r>
    </w:p>
    <w:p>
      <w:r>
        <w:rPr>
          <w:b/>
        </w:rPr>
        <w:t xml:space="preserve">🚨 Priority Principle: </w:t>
      </w:r>
      <w:r>
        <w:t>Differentiate by the COUNT vs SIZE — hypertrophy enlarges cells, hyperplasia multiplies them.</w:t>
      </w:r>
    </w:p>
    <w:p>
      <w:r>
        <w:rPr>
          <w:b/>
        </w:rPr>
        <w:t xml:space="preserve">❌ Why Not Other Options: </w:t>
      </w:r>
      <w:r>
        <w:t>b — An increase in cell NUMBER is HYPERPLASIA, not hypertrophy. | c — Decrease in cell size/number is ATROPHY. | d — Change of cell type is METAPLASIA.</w:t>
      </w:r>
    </w:p>
    <w:p>
      <w:r>
        <w:rPr>
          <w:b/>
        </w:rPr>
        <w:t xml:space="preserve">⚠️ Exam Trap: </w:t>
      </w:r>
      <w:r>
        <w:t>"Hypertrophy = more cells" — more cells is hyperplasia; hypertrophy is BIGGER cells (muscle can't multiply, so it enlarges).</w:t>
      </w:r>
    </w:p>
    <w:p>
      <w:r>
        <w:rPr>
          <w:b/>
        </w:rPr>
        <w:t xml:space="preserve">🩺 Clinical Thinking: </w:t>
      </w:r>
      <w:r>
        <w:t>Cell adaptation → larger cells → hypertrophy → option a.</w:t>
      </w:r>
    </w:p>
    <w:p>
      <w:r>
        <w:rPr>
          <w:b/>
        </w:rPr>
        <w:t xml:space="preserve">🇮🇳 Hinglish Decoder: </w:t>
      </w:r>
      <w:r>
        <w:t>HYPERTROPHY = cell ka SIZE badhna. HYPERPLASIA = cell ki SANKHYA badhna. Muscle hypertrophy ho sakta hai, hyperplasia nahi.</w:t>
      </w:r>
    </w:p>
    <w:p>
      <w:r>
        <w:rPr>
          <w:b/>
        </w:rPr>
        <w:t xml:space="preserve">💎 PNC Pearl: </w:t>
      </w:r>
      <w:r>
        <w:t>Bigger cells, not more — hypertrophy vs hyperplasia.</w:t>
      </w:r>
    </w:p>
    <w:p>
      <w:r>
        <w:t>Positive Marks: 1    Negative Marks: 0.33</w:t>
      </w:r>
    </w:p>
    <w:p>
      <w:r>
        <w:rPr>
          <w:b/>
        </w:rPr>
        <w:t>Question: Which food is RICHEST in omega-3 fatty acids?</w:t>
      </w:r>
    </w:p>
    <w:p>
      <w:r>
        <w:t>(a)  Rice</w:t>
      </w:r>
    </w:p>
    <w:p>
      <w:r>
        <w:t>(b)  Butter</w:t>
      </w:r>
    </w:p>
    <w:p>
      <w:r>
        <w:t>(c)  Fatty fish such as salmon</w:t>
      </w:r>
    </w:p>
    <w:p>
      <w:r>
        <w:t>(d)  White bread</w:t>
      </w:r>
    </w:p>
    <w:p>
      <w:r>
        <w:t>Answer: c</w:t>
      </w:r>
    </w:p>
    <w:p>
      <w:r>
        <w:rPr>
          <w:b/>
        </w:rPr>
        <w:t>Solution: ✅ Correct Answer: c</w:t>
      </w:r>
    </w:p>
    <w:p>
      <w:r>
        <w:rPr>
          <w:b/>
        </w:rPr>
        <w:t xml:space="preserve">🧠 Clinical Rationale: </w:t>
      </w:r>
      <w:r>
        <w:t>OMEGA-3 FATTY ACIDS (EPA and DHA) are concentrated in FATTY FISH — salmon, mackerel, sardines and tuna — with plant sources (flaxseed, walnuts, chia) providing alpha-linolenic acid. Omega-3s are anti-inflammatory, support cardiovascular and brain health, and are recommended 2 servings of fatty fish weekly.</w:t>
      </w:r>
    </w:p>
    <w:p>
      <w:r>
        <w:rPr>
          <w:b/>
        </w:rPr>
        <w:t xml:space="preserve">🔍 Key Clues: </w:t>
      </w:r>
      <w:r>
        <w:t>EPA/DHA = fatty fish (salmon, mackerel, sardines); ALA = flaxseed/walnuts; recommended ~2 fish servings/week.</w:t>
      </w:r>
    </w:p>
    <w:p>
      <w:r>
        <w:rPr>
          <w:b/>
        </w:rPr>
        <w:t xml:space="preserve">🚨 Priority Principle: </w:t>
      </w:r>
      <w:r>
        <w:t>Know the source types — marine (EPA/DHA) vs plant (ALA) omega-3s.</w:t>
      </w:r>
    </w:p>
    <w:p>
      <w:r>
        <w:rPr>
          <w:b/>
        </w:rPr>
        <w:t xml:space="preserve">❌ Why Not Other Options: </w:t>
      </w:r>
      <w:r>
        <w:t>a — Rice is a carbohydrate with negligible omega-3. | b — Butter is a saturated fat, not an omega-3 source. | d — White bread is refined carbohydrate, essentially fat-free.</w:t>
      </w:r>
    </w:p>
    <w:p>
      <w:r>
        <w:rPr>
          <w:b/>
        </w:rPr>
        <w:t xml:space="preserve">⚠️ Exam Trap: </w:t>
      </w:r>
      <w:r>
        <w:t>"All fats = omega-3" — saturated fats (butter) and refined carbs (rice/bread) lack omega-3; fatty fish is the rich source.</w:t>
      </w:r>
    </w:p>
    <w:p>
      <w:r>
        <w:rPr>
          <w:b/>
        </w:rPr>
        <w:t xml:space="preserve">🩺 Clinical Thinking: </w:t>
      </w:r>
      <w:r>
        <w:t>Omega-3 sources → fatty fish → salmon → option c.</w:t>
      </w:r>
    </w:p>
    <w:p>
      <w:r>
        <w:rPr>
          <w:b/>
        </w:rPr>
        <w:t xml:space="preserve">🇮🇳 Hinglish Decoder: </w:t>
      </w:r>
      <w:r>
        <w:t>Omega-3 ka best source = FATTY FISH (salmon, mackerel, sardine). Flaxseed/walnut = plant source (ALA).</w:t>
      </w:r>
    </w:p>
    <w:p>
      <w:r>
        <w:rPr>
          <w:b/>
        </w:rPr>
        <w:t xml:space="preserve">💎 PNC Pearl: </w:t>
      </w:r>
      <w:r>
        <w:t>Salmon is the omega-3 goldmine — two servings a week.</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