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a PNEUMOTHORAX has a chest tube inserted to UNDERWATER-SEAL drainage after the chest X-ray shown in the image. Which nursing action is CORRECT?</w:t>
      </w:r>
      <w:r>
        <w:drawing>
          <wp:inline xmlns:a="http://schemas.openxmlformats.org/drawingml/2006/main" xmlns:pic="http://schemas.openxmlformats.org/drawingml/2006/picture">
            <wp:extent cx="2560320" cy="2337683"/>
            <wp:docPr id="1" name="Picture 1"/>
            <wp:cNvGraphicFramePr>
              <a:graphicFrameLocks noChangeAspect="1"/>
            </wp:cNvGraphicFramePr>
            <a:graphic>
              <a:graphicData uri="http://schemas.openxmlformats.org/drawingml/2006/picture">
                <pic:pic>
                  <pic:nvPicPr>
                    <pic:cNvPr id="0" name="M14-Q61.png"/>
                    <pic:cNvPicPr/>
                  </pic:nvPicPr>
                  <pic:blipFill>
                    <a:blip r:embed="rId9"/>
                    <a:stretch>
                      <a:fillRect/>
                    </a:stretch>
                  </pic:blipFill>
                  <pic:spPr>
                    <a:xfrm>
                      <a:off x="0" y="0"/>
                      <a:ext cx="2560320" cy="2337683"/>
                    </a:xfrm>
                    <a:prstGeom prst="rect"/>
                  </pic:spPr>
                </pic:pic>
              </a:graphicData>
            </a:graphic>
          </wp:inline>
        </w:drawing>
      </w:r>
    </w:p>
    <w:p>
      <w:r>
        <w:t>(a)  Keep the drainage system BELOW the level of the chest, NEVER clamp the tube while transporting the patient, and DO NOT routinely milk or strip the tubing</w:t>
      </w:r>
    </w:p>
    <w:p>
      <w:r>
        <w:t>(b)  Clamp the chest tube whenever the patient is moved or transported</w:t>
      </w:r>
    </w:p>
    <w:p>
      <w:r>
        <w:t>(c)  Lift the drainage chamber above chest level to empty it</w:t>
      </w:r>
    </w:p>
    <w:p>
      <w:r>
        <w:t>(d)  Milk/strip the chest tube every hour to keep it patent</w:t>
      </w:r>
    </w:p>
    <w:p>
      <w:r>
        <w:t>Answer: a</w:t>
      </w:r>
    </w:p>
    <w:p>
      <w:r>
        <w:rPr>
          <w:b/>
        </w:rPr>
        <w:t>Solution: ✅ Correct Answer: a</w:t>
      </w:r>
    </w:p>
    <w:p>
      <w:r>
        <w:rPr>
          <w:b/>
        </w:rPr>
        <w:t xml:space="preserve">🧠 Clinical Rationale: </w:t>
      </w:r>
      <w:r>
        <w:t>A chest tube with UNDERWATER-SEAL drainage removes air/fluid from the pleural space. The drainage unit must ALWAYS be kept BELOW the chest level so fluid cannot siphon back into the pleural space. The tube is NEVER CLAMPED during transport or movement — clamping can convert a simple pneumothorax into a TENSION pneumothorax if an air leak is present. Routine MILKING/STRIPPING of the tubing is NOT recommended (creates high negative pressures and damages tissue); the tubing is only stripped if ordered to clear an obstructing clot. Normal findings to record: intermittent bubbling (air leak with expiration/cough), swinging (tidaling) of the water level with respiration, and a gradual increase in drainage.</w:t>
      </w:r>
    </w:p>
    <w:p>
      <w:r>
        <w:rPr>
          <w:b/>
        </w:rPr>
        <w:t xml:space="preserve">🔍 Key Clues: </w:t>
      </w:r>
      <w:r>
        <w:t>Chest tube + underwater seal → keep unit below chest, never clamp during transport, no routine milking.</w:t>
      </w:r>
    </w:p>
    <w:p>
      <w:r>
        <w:rPr>
          <w:b/>
        </w:rPr>
        <w:t xml:space="preserve">🚨 Priority Principle: </w:t>
      </w:r>
      <w:r>
        <w:t>The seal is the safety — clamping a draining chest tube with an air leak converts it to tension pneumothorax.</w:t>
      </w:r>
    </w:p>
    <w:p>
      <w:r>
        <w:rPr>
          <w:b/>
        </w:rPr>
        <w:t xml:space="preserve">❌ Why Not Other Options: </w:t>
      </w:r>
      <w:r>
        <w:t>b — Clamping during transport is DANGEROUS (risk of tension pneumothorax); clamp only briefly to change the unit, if at all. | c — The drainage unit must stay BELOW chest level; lifting it above causes backflow into the pleural space. | d — Routine milking/stripping is not recommended — it creates dangerously high negative pressures.</w:t>
      </w:r>
    </w:p>
    <w:p>
      <w:r>
        <w:rPr>
          <w:b/>
        </w:rPr>
        <w:t xml:space="preserve">⚠️ Exam Trap: </w:t>
      </w:r>
      <w:r>
        <w:t>"Clamp before transport" — that is a classic wrong action; the correct rule is keep the system below chest level and never clamp during transport.</w:t>
      </w:r>
    </w:p>
    <w:p>
      <w:r>
        <w:rPr>
          <w:b/>
        </w:rPr>
        <w:t xml:space="preserve">🩺 Clinical Thinking: </w:t>
      </w:r>
      <w:r>
        <w:t>Pneumothorax → chest tube underwater seal → keep unit below chest, no clamping during transport, no routine milking → option a.</w:t>
      </w:r>
    </w:p>
    <w:p>
      <w:r>
        <w:rPr>
          <w:b/>
        </w:rPr>
        <w:t xml:space="preserve">🇮🇳 Hinglish Decoder: </w:t>
      </w:r>
      <w:r>
        <w:t>Chest tube laga hai — drainage unit ko hamesha CHHATI SE NICHE rakho, patient ko shift karte waqt tube ko CLAMP mat karo, aur tubing ko routine milking/stripping NAHI karni.</w:t>
      </w:r>
    </w:p>
    <w:p>
      <w:r>
        <w:rPr>
          <w:b/>
        </w:rPr>
        <w:t xml:space="preserve">💎 PNC Pearl: </w:t>
      </w:r>
      <w:r>
        <w:t>Below the chest, never clamped — the underwater seal saves the lung.</w:t>
      </w:r>
    </w:p>
    <w:p>
      <w:r>
        <w:t>Positive Marks: 1    Negative Marks: 0.33</w:t>
      </w:r>
    </w:p>
    <w:p>
      <w:r>
        <w:rPr>
          <w:b/>
        </w:rPr>
        <w:t>Question: A patient's ECG shows a NARROW-COMPLEX tachycardia at 180 beats/min, regular rhythm, with no visible P waves — the pattern shown in the image. The patient is haemodynamically STABLE. Which sequence of management is CORRECT?</w:t>
      </w:r>
      <w:r>
        <w:drawing>
          <wp:inline xmlns:a="http://schemas.openxmlformats.org/drawingml/2006/main" xmlns:pic="http://schemas.openxmlformats.org/drawingml/2006/picture">
            <wp:extent cx="2560320" cy="1204003"/>
            <wp:docPr id="2" name="Picture 2"/>
            <wp:cNvGraphicFramePr>
              <a:graphicFrameLocks noChangeAspect="1"/>
            </wp:cNvGraphicFramePr>
            <a:graphic>
              <a:graphicData uri="http://schemas.openxmlformats.org/drawingml/2006/picture">
                <pic:pic>
                  <pic:nvPicPr>
                    <pic:cNvPr id="0" name="M14-Q62.png"/>
                    <pic:cNvPicPr/>
                  </pic:nvPicPr>
                  <pic:blipFill>
                    <a:blip r:embed="rId10"/>
                    <a:stretch>
                      <a:fillRect/>
                    </a:stretch>
                  </pic:blipFill>
                  <pic:spPr>
                    <a:xfrm>
                      <a:off x="0" y="0"/>
                      <a:ext cx="2560320" cy="1204003"/>
                    </a:xfrm>
                    <a:prstGeom prst="rect"/>
                  </pic:spPr>
                </pic:pic>
              </a:graphicData>
            </a:graphic>
          </wp:inline>
        </w:drawing>
      </w:r>
    </w:p>
    <w:p>
      <w:r>
        <w:t>(a)  Give unsynchronized defibrillation immediately</w:t>
      </w:r>
    </w:p>
    <w:p>
      <w:r>
        <w:t>(b)  Try VAGAL MANOEUVRES first; if ineffective, give ADENOSINE 6 mg as a rapid IV push with a saline flush; if the rhythm persists, consider a higher adenosine dose or synchronized cardioversion if the patient becomes unstable</w:t>
      </w:r>
    </w:p>
    <w:p>
      <w:r>
        <w:t>(c)  Give verapamil by slow IV push before trying vagal manoeuvres</w:t>
      </w:r>
    </w:p>
    <w:p>
      <w:r>
        <w:t>(d)  Start a lidocaine infusion and observe</w:t>
      </w:r>
    </w:p>
    <w:p>
      <w:r>
        <w:t>Answer: b</w:t>
      </w:r>
    </w:p>
    <w:p>
      <w:r>
        <w:rPr>
          <w:b/>
        </w:rPr>
        <w:t>Solution: ✅ Correct Answer: b</w:t>
      </w:r>
    </w:p>
    <w:p>
      <w:r>
        <w:rPr>
          <w:b/>
        </w:rPr>
        <w:t xml:space="preserve">🧠 Clinical Rationale: </w:t>
      </w:r>
      <w:r>
        <w:t>SVT (paroxysmal supraventricular tachycardia) is a narrow-complex regular tachycardia (usually 150-250/min) with no discernible P waves — common mechanisms include AV nodal re-entry. In a STABLE patient the sequence is: 1) VAGAL MANOEUVRES (carotid sinus massage after ruling out bruits, Valsalva) — they transiently block the AV node and may terminate the re-entry; 2) if ineffective, ADENOSINE 6 mg RAPID IV PUSH followed immediately by a 20 mL saline FLUSH (adenosine has a half-life of seconds — it must reach the heart fast); if the rhythm persists, give 12 mg, and repeat once; 3) if the patient becomes UNSTABLE (hypotension, chest pain, altered mentation, pulmonary oedema), SYNCHRONIZED CARDIOVERSION is the priority. Adenosine must not be given in pre-excited rhythms (WPW/AF) or asthma (bronchospasm).</w:t>
      </w:r>
    </w:p>
    <w:p>
      <w:r>
        <w:rPr>
          <w:b/>
        </w:rPr>
        <w:t xml:space="preserve">🔍 Key Clues: </w:t>
      </w:r>
      <w:r>
        <w:t>Narrow-complex regular tachycardia + stable → vagal manoeuvres → adenosine 6 mg rapid push + flush → cardioversion if unstable.</w:t>
      </w:r>
    </w:p>
    <w:p>
      <w:r>
        <w:rPr>
          <w:b/>
        </w:rPr>
        <w:t xml:space="preserve">🚨 Priority Principle: </w:t>
      </w:r>
      <w:r>
        <w:t>Stable SVT gets medication first; UNSTABLE SVT gets synchronized cardioversion — and defibrillation is unsynchronized, never for a stable narrow-complex rhythm.</w:t>
      </w:r>
    </w:p>
    <w:p>
      <w:r>
        <w:rPr>
          <w:b/>
        </w:rPr>
        <w:t xml:space="preserve">❌ Why Not Other Options: </w:t>
      </w:r>
      <w:r>
        <w:t>a — Unsynchronized DEFIBRILLATION is for VF/pulseless VT, not stable SVT; synchronized cardioversion is used only if the patient is unstable. | c — Verapamil (non-dihydropyridine CCB) is an option for stable SVT, but only AFTER vagal manoeuvres fail and it is avoided in WPW and in the elderly/those with HF; adenosine is the first-line drug. | d — Lidocaine is for VENTRICULAR arrhythmias, not SVT.</w:t>
      </w:r>
    </w:p>
    <w:p>
      <w:r>
        <w:rPr>
          <w:b/>
        </w:rPr>
        <w:t xml:space="preserve">⚠️ Exam Trap: </w:t>
      </w:r>
      <w:r>
        <w:t>"Defibrillation for SVT" — defibrillation is unsynchronized and for pulseless rhythms; SVT needs vagal → adenosine → synchronized cardioversion.</w:t>
      </w:r>
    </w:p>
    <w:p>
      <w:r>
        <w:rPr>
          <w:b/>
        </w:rPr>
        <w:t xml:space="preserve">🩺 Clinical Thinking: </w:t>
      </w:r>
      <w:r>
        <w:t>Narrow regular fast rhythm + stable → vagal first → adenosine 6 mg rapid + flush → unstable? cardiovert → option b.</w:t>
      </w:r>
    </w:p>
    <w:p>
      <w:r>
        <w:rPr>
          <w:b/>
        </w:rPr>
        <w:t xml:space="preserve">🇮🇳 Hinglish Decoder: </w:t>
      </w:r>
      <w:r>
        <w:t>SVT (dil ki tez dhadkan, P waves nahi) — stable patient me pehle VAGAL manoeuvre, phir ADENOSINE 6 mg TEZ IV push + saline flush. Agar unstable ho jaye to SYNCHRONIZED cardioversion.</w:t>
      </w:r>
    </w:p>
    <w:p>
      <w:r>
        <w:rPr>
          <w:b/>
        </w:rPr>
        <w:t xml:space="preserve">💎 PNC Pearl: </w:t>
      </w:r>
      <w:r>
        <w:t>Vagal first, adenosine fast — cardiovert the unstable, defibrillate the pulseless.</w:t>
      </w:r>
    </w:p>
    <w:p>
      <w:r>
        <w:t>Positive Marks: 1    Negative Marks: 0.33</w:t>
      </w:r>
    </w:p>
    <w:p>
      <w:r>
        <w:rPr>
          <w:b/>
        </w:rPr>
        <w:t>Question: The nurse is performing ENDOTRACHEAL/TRACHEOSTOMY SUCTIONING on a ventilated patient. Which technique is CORRECT?</w:t>
      </w:r>
    </w:p>
    <w:p>
      <w:r>
        <w:t>(a)  Suction for 30-45 seconds continuously to clear thick secretions</w:t>
      </w:r>
    </w:p>
    <w:p>
      <w:r>
        <w:t>(b)  Suction the patient immediately before hyperoxygenating, using the largest catheter available</w:t>
      </w:r>
    </w:p>
    <w:p>
      <w:r>
        <w:t>(c)  HYPEROXYGENATE before and after, insert the catheter WITHOUT suction, apply suction for NO LONGER THAN 10-15 seconds while withdrawing with gentle rotation, and limit passes to 2-3</w:t>
      </w:r>
    </w:p>
    <w:p>
      <w:r>
        <w:t>(d)  Apply suction continuously while inserting the catheter to remove secretions faster</w:t>
      </w:r>
    </w:p>
    <w:p>
      <w:r>
        <w:t>Answer: c</w:t>
      </w:r>
    </w:p>
    <w:p>
      <w:r>
        <w:rPr>
          <w:b/>
        </w:rPr>
        <w:t>Solution: ✅ Correct Answer: c</w:t>
      </w:r>
    </w:p>
    <w:p>
      <w:r>
        <w:rPr>
          <w:b/>
        </w:rPr>
        <w:t xml:space="preserve">🧠 Clinical Rationale: </w:t>
      </w:r>
      <w:r>
        <w:t>Safe suctioning: PRE-OXYGENATE (hyperoxygenate 100% O2) before and AFTER suctioning to prevent hypoxaemia; the catheter size should be NO MORE THAN HALF the internal diameter of the airway (large catheters occlude the airway and cause atelectasis); INSERT the catheter WITHOUT suction (applying suction during insertion damages mucosa and causes hypoxia); apply suction only WHILE WITHDRAWING with gentle rotation; each suction pass lasts NO LONGER THAN 10-15 SECONDS; allow the patient to recover between passes (usually 2-3 passes max); use STERILE technique with a sterile glove and catheter; observe for complications — hypoxia, bradycardia, bronchospasm, mucosal trauma, raised ICP.</w:t>
      </w:r>
    </w:p>
    <w:p>
      <w:r>
        <w:rPr>
          <w:b/>
        </w:rPr>
        <w:t xml:space="preserve">🔍 Key Clues: </w:t>
      </w:r>
      <w:r>
        <w:t>Suction technique → pre-oxygenate → insert without suction → suction on withdrawal ≤10-15 sec → limit passes.</w:t>
      </w:r>
    </w:p>
    <w:p>
      <w:r>
        <w:rPr>
          <w:b/>
        </w:rPr>
        <w:t xml:space="preserve">🚨 Priority Principle: </w:t>
      </w:r>
      <w:r>
        <w:t>Oxygenation is the priority — every suction pass steals airway oxygen, so pre/post oxygenation and short passes protect the patient.</w:t>
      </w:r>
    </w:p>
    <w:p>
      <w:r>
        <w:rPr>
          <w:b/>
        </w:rPr>
        <w:t xml:space="preserve">❌ Why Not Other Options: </w:t>
      </w:r>
      <w:r>
        <w:t>a — 30-45 seconds of continuous suction causes severe hypoxaemia and cardiac arrest risk; the limit is 10-15 seconds. | b — The patient is hyperoxygenated BEFORE suction, not after inserting the catheter, and the catheter must be HALF or less the lumen, not the largest. | d — Suction during INSERTION injures the mucosa and worsens hypoxia; suction is applied only on withdrawal.</w:t>
      </w:r>
    </w:p>
    <w:p>
      <w:r>
        <w:rPr>
          <w:b/>
        </w:rPr>
        <w:t xml:space="preserve">⚠️ Exam Trap: </w:t>
      </w:r>
      <w:r>
        <w:t>"Larger catheter clears better" — catheter must be ≤ half the airway lumen; and suction is on the way OUT, never on the way in.</w:t>
      </w:r>
    </w:p>
    <w:p>
      <w:r>
        <w:rPr>
          <w:b/>
        </w:rPr>
        <w:t xml:space="preserve">🩺 Clinical Thinking: </w:t>
      </w:r>
      <w:r>
        <w:t>Suction → oxygenate first → insert dry → suction on withdrawal ≤15 s → 2-3 passes → option c.</w:t>
      </w:r>
    </w:p>
    <w:p>
      <w:r>
        <w:rPr>
          <w:b/>
        </w:rPr>
        <w:t xml:space="preserve">🇮🇳 Hinglish Decoder: </w:t>
      </w:r>
      <w:r>
        <w:t>Suction se pehle 100% OXYGEN do, catheter ko BINA suction ke andar daalo, suction sirf WAPAS nikalte waqt 10-15 second tak, aur catheter chhota (aadhe lumen se bada NAHI).</w:t>
      </w:r>
    </w:p>
    <w:p>
      <w:r>
        <w:rPr>
          <w:b/>
        </w:rPr>
        <w:t xml:space="preserve">💎 PNC Pearl: </w:t>
      </w:r>
      <w:r>
        <w:t>Suction on the way out, oxygen on both ends — ten seconds saves the lungs.</w:t>
      </w:r>
    </w:p>
    <w:p>
      <w:r>
        <w:t>Positive Marks: 1    Negative Marks: 0.33</w:t>
      </w:r>
    </w:p>
    <w:p>
      <w:r>
        <w:rPr>
          <w:b/>
        </w:rPr>
        <w:t>Question: The nurse applies a FOMENTATION (moist heat) to a patient's inflamed joint. Which nursing action is CORRECT?</w:t>
      </w:r>
    </w:p>
    <w:p>
      <w:r>
        <w:t>(a)  Use boiling water to ensure the heat reaches the tissue</w:t>
      </w:r>
    </w:p>
    <w:p>
      <w:r>
        <w:t>(b)  Cover the cloth with an airtight plastic sheet and leave it for 1 hour</w:t>
      </w:r>
    </w:p>
    <w:p>
      <w:r>
        <w:t>(c)  Apply fomentation over a known area of decreased sensation without checking</w:t>
      </w:r>
    </w:p>
    <w:p>
      <w:r>
        <w:t>(d)  Check the skin frequently, use comfortably WARM (not boiling) water, reapply the fomentation every 3-5 minutes and continue for about 15-20 minutes, keeping the area covered between applications</w:t>
      </w:r>
    </w:p>
    <w:p>
      <w:r>
        <w:t>Answer: d</w:t>
      </w:r>
    </w:p>
    <w:p>
      <w:r>
        <w:rPr>
          <w:b/>
        </w:rPr>
        <w:t>Solution: ✅ Correct Answer: d</w:t>
      </w:r>
    </w:p>
    <w:p>
      <w:r>
        <w:rPr>
          <w:b/>
        </w:rPr>
        <w:t xml:space="preserve">🧠 Clinical Rationale: </w:t>
      </w:r>
      <w:r>
        <w:t>FOMENTATION is the application of MOIST HEAT (usually via cloths wrung in warm water at about 40-50°C, i.e., comfortably warm, never boiling) to relieve pain, promote healing and increase circulation. Technique: wring the cloth well, apply it, and REPLACE/REAPPLY every 3-5 minutes to maintain temperature, for a total of 15-20 minutes; the area is covered with a dry cloth between applications to conserve heat; check the skin FREQUENTLY for redness, burning or blanching; do NOT apply over areas with impaired sensation, broken skin, acute inflammation, active bleeding or malignancy. Moist heat penetrates deeper than dry heat and carries a higher burn risk.</w:t>
      </w:r>
    </w:p>
    <w:p>
      <w:r>
        <w:rPr>
          <w:b/>
        </w:rPr>
        <w:t xml:space="preserve">🔍 Key Clues: </w:t>
      </w:r>
      <w:r>
        <w:t>Fomentation = moist heat → warm (not boiling) water → reapply every 3-5 min → 15-20 min → frequent skin checks.</w:t>
      </w:r>
    </w:p>
    <w:p>
      <w:r>
        <w:rPr>
          <w:b/>
        </w:rPr>
        <w:t xml:space="preserve">🚨 Priority Principle: </w:t>
      </w:r>
      <w:r>
        <w:t>Skin safety beats temperature — check the skin often because moist heat burns silently, especially in the elderly and unconscious.</w:t>
      </w:r>
    </w:p>
    <w:p>
      <w:r>
        <w:rPr>
          <w:b/>
        </w:rPr>
        <w:t xml:space="preserve">❌ Why Not Other Options: </w:t>
      </w:r>
      <w:r>
        <w:t>a — BOILING water causes severe scalds; the water must be comfortably warm. | b — Airtight plastic + 1 hour traps heat and moisture, causing maceration and burns; applications are short and replaced regularly. | c — Fomentation is CONTRAINDICATED over areas of decreased sensation (unable to feel burns).</w:t>
      </w:r>
    </w:p>
    <w:p>
      <w:r>
        <w:rPr>
          <w:b/>
        </w:rPr>
        <w:t xml:space="preserve">⚠️ Exam Trap: </w:t>
      </w:r>
      <w:r>
        <w:t>"Hotter is better" — moist heat penetrates deeper; comfortably warm water plus frequent reapplication is the correct technique.</w:t>
      </w:r>
    </w:p>
    <w:p>
      <w:r>
        <w:rPr>
          <w:b/>
        </w:rPr>
        <w:t xml:space="preserve">🩺 Clinical Thinking: </w:t>
      </w:r>
      <w:r>
        <w:t>Moist heat → warm water → reapply 3-5 min → 15-20 min → check skin → option d.</w:t>
      </w:r>
    </w:p>
    <w:p>
      <w:r>
        <w:rPr>
          <w:b/>
        </w:rPr>
        <w:t xml:space="preserve">🇮🇳 Hinglish Decoder: </w:t>
      </w:r>
      <w:r>
        <w:t>Fomentation (geela garam seka) — paani GARAM ho (khaulata NAHI), kapda har 3-5 minute me dobara lagaao, total 15-20 minute, aur skin ko baar-baar check karo.</w:t>
      </w:r>
    </w:p>
    <w:p>
      <w:r>
        <w:rPr>
          <w:b/>
        </w:rPr>
        <w:t xml:space="preserve">💎 PNC Pearl: </w:t>
      </w:r>
      <w:r>
        <w:t>Warm, not boiling — moist heat penetrates and burns silently, so check the skin.</w:t>
      </w:r>
    </w:p>
    <w:p>
      <w:r>
        <w:t>Positive Marks: 1    Negative Marks: 0.33</w:t>
      </w:r>
    </w:p>
    <w:p>
      <w:r>
        <w:rPr>
          <w:b/>
        </w:rPr>
        <w:t>Question: GASTRIC LAVAGE is ordered for a patient with suspected poisoning. Which nursing action is CORRECT?</w:t>
      </w:r>
    </w:p>
    <w:p>
      <w:r>
        <w:t>(a)  Position the patient LEFT LATERAL with the head lowered (15° Trendelenburg), aspirate gastric contents BEFORE instilling fluid, and use small aliquots of WARM saline via a large-bore tube</w:t>
      </w:r>
    </w:p>
    <w:p>
      <w:r>
        <w:t>(b)  Position the patient supine with the head raised 30° and instil 500 mL at once</w:t>
      </w:r>
    </w:p>
    <w:p>
      <w:r>
        <w:t>(c)  Instil the fluid rapidly under high pressure to flush the stomach</w:t>
      </w:r>
    </w:p>
    <w:p>
      <w:r>
        <w:t>(d)  Perform lavage by giving the patient large volumes of water to drink and inducing vomiting</w:t>
      </w:r>
    </w:p>
    <w:p>
      <w:r>
        <w:t>Answer: a</w:t>
      </w:r>
    </w:p>
    <w:p>
      <w:r>
        <w:rPr>
          <w:b/>
        </w:rPr>
        <w:t>Solution: ✅ Correct Answer: a</w:t>
      </w:r>
    </w:p>
    <w:p>
      <w:r>
        <w:rPr>
          <w:b/>
        </w:rPr>
        <w:t xml:space="preserve">🧠 Clinical Rationale: </w:t>
      </w:r>
      <w:r>
        <w:t>GASTRIC LAVAGE is performed to remove ingested poison. The patient is placed in the LEFT LATERAL position with the head DOWN (Trendelenburg 15°) — this protects the airway from aspiration and reduces the rate of gastric emptying into the duodenum. A LARGE-BORE tube (Ewald) is passed; the gastric contents are ASPIRATED first (to remove poison and for specimen), then WARM NORMAL SALINE (or water) is instilled in SMALL ALIQUOTS (200-300 mL) and siphoned back, repeated until the return is clear. The fluid instilled is documented and output measured. CONTRAINDICATIONS: corrosive (acid/alkali) ingestion and petroleum products — lavage worsens tissue damage/aspiration. Lavage is most effective within 1 hour of ingestion.</w:t>
      </w:r>
    </w:p>
    <w:p>
      <w:r>
        <w:rPr>
          <w:b/>
        </w:rPr>
        <w:t xml:space="preserve">🔍 Key Clues: </w:t>
      </w:r>
      <w:r>
        <w:t>Lavage → left lateral + head down → aspirate first → small warm-saline aliquots → clear returns.</w:t>
      </w:r>
    </w:p>
    <w:p>
      <w:r>
        <w:rPr>
          <w:b/>
        </w:rPr>
        <w:t xml:space="preserve">🚨 Priority Principle: </w:t>
      </w:r>
      <w:r>
        <w:t>Airway first — the left-lateral head-down position makes aspiration less likely during the procedure.</w:t>
      </w:r>
    </w:p>
    <w:p>
      <w:r>
        <w:rPr>
          <w:b/>
        </w:rPr>
        <w:t xml:space="preserve">❌ Why Not Other Options: </w:t>
      </w:r>
      <w:r>
        <w:t>b — Supine with head raised risks ASPIRATION; the left lateral head-down position is standard. | c — High-pressure rapid instillation forces poison into the duodenum and risks perforation; use small aliquots with gentle siphon. | d — Induced vomiting is dangerous (aspiration, corrosive re-injury) and is not the lavage technique.</w:t>
      </w:r>
    </w:p>
    <w:p>
      <w:r>
        <w:rPr>
          <w:b/>
        </w:rPr>
        <w:t xml:space="preserve">⚠️ Exam Trap: </w:t>
      </w:r>
      <w:r>
        <w:t>"Lavage for every poison" — lavage is CONTRAINDICATED in corrosive and hydrocarbon ingestion; check the poison first.</w:t>
      </w:r>
    </w:p>
    <w:p>
      <w:r>
        <w:rPr>
          <w:b/>
        </w:rPr>
        <w:t xml:space="preserve">🩺 Clinical Thinking: </w:t>
      </w:r>
      <w:r>
        <w:t>Poisoning → left lateral head-down → aspirate first → small warm saline aliquots → clear returns → option a.</w:t>
      </w:r>
    </w:p>
    <w:p>
      <w:r>
        <w:rPr>
          <w:b/>
        </w:rPr>
        <w:t xml:space="preserve">🇮🇳 Hinglish Decoder: </w:t>
      </w:r>
      <w:r>
        <w:t>Gastric lavage me patient ko LEFT SIDE + SIR NICHE rakhna hai, pehle PET KI CHEEZE nikal lo (aspirate), phir THODA-THODA garam saline daal kar nikalte raho jab tak clear na ho.</w:t>
      </w:r>
    </w:p>
    <w:p>
      <w:r>
        <w:rPr>
          <w:b/>
        </w:rPr>
        <w:t xml:space="preserve">💎 PNC Pearl: </w:t>
      </w:r>
      <w:r>
        <w:t>Left side, head down, aspirate first — small sips of saline, never corrosives.</w:t>
      </w:r>
    </w:p>
    <w:p>
      <w:r>
        <w:t>Positive Marks: 1    Negative Marks: 0.33</w:t>
      </w:r>
    </w:p>
    <w:p>
      <w:r>
        <w:rPr>
          <w:b/>
        </w:rPr>
        <w:t>Question: A breastfeeding mother on day 5 postpartum develops a red, PAINFUL, swollen area in one breast with fever and flu-like symptoms. MASTITIS is diagnosed. Which nursing guidance is CORRECT?</w:t>
      </w:r>
    </w:p>
    <w:p>
      <w:r>
        <w:t>(a)  Stop breastfeeding from the affected breast until the pain settles</w:t>
      </w:r>
    </w:p>
    <w:p>
      <w:r>
        <w:t>(b)  CONTINUE breastfeeding/emptying the affected breast, apply WARM compresses before feeds, give the prescribed antibiotics and analgesics, and encourage rest and fluids</w:t>
      </w:r>
    </w:p>
    <w:p>
      <w:r>
        <w:t>(c)  Apply cold compresses and bind the breasts tightly</w:t>
      </w:r>
    </w:p>
    <w:p>
      <w:r>
        <w:t>(d)  Wean the baby immediately to allow the breast to rest</w:t>
      </w:r>
    </w:p>
    <w:p>
      <w:r>
        <w:t>Answer: b</w:t>
      </w:r>
    </w:p>
    <w:p>
      <w:r>
        <w:rPr>
          <w:b/>
        </w:rPr>
        <w:t>Solution: ✅ Correct Answer: b</w:t>
      </w:r>
    </w:p>
    <w:p>
      <w:r>
        <w:rPr>
          <w:b/>
        </w:rPr>
        <w:t xml:space="preserve">🧠 Clinical Rationale: </w:t>
      </w:r>
      <w:r>
        <w:t>MASTITIS is inflammation/infection of the breast, usually staphylococcal, entering through a cracked nipple — classically presents with a red, hot, painful, swollen segment of one breast PLUS fever and flu-like symptoms. Management: CONTINUE BREASTFEEDING or express from the AFFECTED breast (an empty breast heals faster; stopping feeding causes engorgement and abscess); apply WARM compresses BEFORE feeding and cold after, if helpful; complete the full course of prescribed ANTIBIOTICS (dicloxacillin/cephalexin, safe in lactation) and analgesics (paracetamol/ibuprofen); rest, fluids, good hand hygiene and correct attachment to prevent recurrence. If an abscess forms (fluctuant mass), surgical drainage is needed.</w:t>
      </w:r>
    </w:p>
    <w:p>
      <w:r>
        <w:rPr>
          <w:b/>
        </w:rPr>
        <w:t xml:space="preserve">🔍 Key Clues: </w:t>
      </w:r>
      <w:r>
        <w:t>Red painful breast + fever = mastitis → keep feeding from that breast + warm compresses + antibiotics.</w:t>
      </w:r>
    </w:p>
    <w:p>
      <w:r>
        <w:rPr>
          <w:b/>
        </w:rPr>
        <w:t xml:space="preserve">🚨 Priority Principle: </w:t>
      </w:r>
      <w:r>
        <w:t>Milk stasis feeds the infection — the breast must be kept EMPTY; stopping feeds worsens it.</w:t>
      </w:r>
    </w:p>
    <w:p>
      <w:r>
        <w:rPr>
          <w:b/>
        </w:rPr>
        <w:t xml:space="preserve">❌ Why Not Other Options: </w:t>
      </w:r>
      <w:r>
        <w:t>a — Stopping feeds causes ENGORGEMENT and abscess formation; the affected breast must be kept drained. | c — Cold compresses and tight binding are for suppressing lactation, not mastitis; warm compresses before feeds promote flow. | d — Weaning is not indicated — it prolongs engorgement and deprives the baby of protective antibodies.</w:t>
      </w:r>
    </w:p>
    <w:p>
      <w:r>
        <w:rPr>
          <w:b/>
        </w:rPr>
        <w:t xml:space="preserve">⚠️ Exam Trap: </w:t>
      </w:r>
      <w:r>
        <w:t>"Stop breastfeeding in mastitis" — the opposite is true: continue to empty the breast; breast milk is safe for the baby.</w:t>
      </w:r>
    </w:p>
    <w:p>
      <w:r>
        <w:rPr>
          <w:b/>
        </w:rPr>
        <w:t xml:space="preserve">🩺 Clinical Thinking: </w:t>
      </w:r>
      <w:r>
        <w:t>Red painful breast + fever → mastitis → keep feeding + warm compresses + antibiotics → option b.</w:t>
      </w:r>
    </w:p>
    <w:p>
      <w:r>
        <w:rPr>
          <w:b/>
        </w:rPr>
        <w:t xml:space="preserve">🇮🇳 Hinglish Decoder: </w:t>
      </w:r>
      <w:r>
        <w:t>Mastitis (breast me infection) — usi breast se DUDH PILATE RAHO (khaali karo), feed se pehle GARAM compress, antibiotics ki poora course karo. Rukna mat — rukne se gale me abscess banega.</w:t>
      </w:r>
    </w:p>
    <w:p>
      <w:r>
        <w:rPr>
          <w:b/>
        </w:rPr>
        <w:t xml:space="preserve">💎 PNC Pearl: </w:t>
      </w:r>
      <w:r>
        <w:t>Empty the breast to heal the breast — keep feeding through the mastitis.</w:t>
      </w:r>
    </w:p>
    <w:p>
      <w:r>
        <w:t>Positive Marks: 1    Negative Marks: 0.33</w:t>
      </w:r>
    </w:p>
    <w:p>
      <w:r>
        <w:rPr>
          <w:b/>
        </w:rPr>
        <w:t>Question: A primipara asks the nurse about POSTNATAL EXERCISES after a normal vaginal delivery. Which guidance is CORRECT?</w:t>
      </w:r>
    </w:p>
    <w:p>
      <w:r>
        <w:t>(a)  Begin vigorous abdominal exercises immediately on day 1 to regain shape</w:t>
      </w:r>
    </w:p>
    <w:p>
      <w:r>
        <w:t>(b)  Avoid all physical activity for the first 3 months</w:t>
      </w:r>
    </w:p>
    <w:p>
      <w:r>
        <w:t>(c)  Start gently — DEEP BREATHING and KEGEL (pelvic floor) exercises early, WALKING within a few days, and reserve STRENUOUS abdominal exercises until about 6 WEEKS after delivery</w:t>
      </w:r>
    </w:p>
    <w:p>
      <w:r>
        <w:t>(d)  Heavy weight-lifting in the second week is recommended to strengthen the back</w:t>
      </w:r>
    </w:p>
    <w:p>
      <w:r>
        <w:t>Answer: c</w:t>
      </w:r>
    </w:p>
    <w:p>
      <w:r>
        <w:rPr>
          <w:b/>
        </w:rPr>
        <w:t>Solution: ✅ Correct Answer: c</w:t>
      </w:r>
    </w:p>
    <w:p>
      <w:r>
        <w:rPr>
          <w:b/>
        </w:rPr>
        <w:t xml:space="preserve">🧠 Clinical Rationale: </w:t>
      </w:r>
      <w:r>
        <w:t>POSTNATAL EXERCISES restore muscle tone, promote involution and prevent complications (DVT, constipation, stress incontinence). Guidance: DEEP BREATHING exercises can begin immediately after delivery; KEGEL (pelvic floor) exercises can begin early (even day 1) to strengthen the perineal muscles; WALKING is encouraged within a few days of a vaginal delivery; ABDOMINAL/STRENUOUS exercises (e.g., sit-ups, crunches, heavy lifting) are deferred until about 6 WEEKS postpartum (or until the 6-week postnatal check-up) so that the stretched abdominal muscles and pelvic floor can heal — starting too early risks diastasis recti, perineal strain and prolapse. Exercises should be graded and pain-free.</w:t>
      </w:r>
    </w:p>
    <w:p>
      <w:r>
        <w:rPr>
          <w:b/>
        </w:rPr>
        <w:t xml:space="preserve">🔍 Key Clues: </w:t>
      </w:r>
      <w:r>
        <w:t>Postnatal exercise → deep breathing + Kegel early → walking soon → abdominal/strenuous at 6 weeks.</w:t>
      </w:r>
    </w:p>
    <w:p>
      <w:r>
        <w:rPr>
          <w:b/>
        </w:rPr>
        <w:t xml:space="preserve">🚨 Priority Principle: </w:t>
      </w:r>
      <w:r>
        <w:t>Healing before strengthening — the pelvic floor and abdominal wall need time; early heavy exercise causes prolapse and diastasis.</w:t>
      </w:r>
    </w:p>
    <w:p>
      <w:r>
        <w:rPr>
          <w:b/>
        </w:rPr>
        <w:t xml:space="preserve">❌ Why Not Other Options: </w:t>
      </w:r>
      <w:r>
        <w:t>a — Vigorous abdominal work on day 1 is unsafe; it should wait until about 6 weeks. | b — Total rest is unnecessary — gentle activity (breathing, Kegel, walking) is beneficial from early on. | d — Heavy lifting is contraindicated in the early postnatal period (pelvic floor and incisions must heal).</w:t>
      </w:r>
    </w:p>
    <w:p>
      <w:r>
        <w:rPr>
          <w:b/>
        </w:rPr>
        <w:t xml:space="preserve">⚠️ Exam Trap: </w:t>
      </w:r>
      <w:r>
        <w:t>"Start exercises as early as possible" — breathing and Kegel yes; abdominal and heavy work wait until 6 weeks.</w:t>
      </w:r>
    </w:p>
    <w:p>
      <w:r>
        <w:rPr>
          <w:b/>
        </w:rPr>
        <w:t xml:space="preserve">🩺 Clinical Thinking: </w:t>
      </w:r>
      <w:r>
        <w:t>Postnatal → breathe + Kegel early → walk soon → abdominal at 6 weeks → option c.</w:t>
      </w:r>
    </w:p>
    <w:p>
      <w:r>
        <w:rPr>
          <w:b/>
        </w:rPr>
        <w:t xml:space="preserve">🇮🇳 Hinglish Decoder: </w:t>
      </w:r>
      <w:r>
        <w:t>Delivery ke baad — DEEP BREATHING aur KEGEL exercises turant shuru karo, walking kuch din me; pet ke ZORDAAR exercises 6 HAFTE ke baad (6-week check-up ke baad) karna.</w:t>
      </w:r>
    </w:p>
    <w:p>
      <w:r>
        <w:rPr>
          <w:b/>
        </w:rPr>
        <w:t xml:space="preserve">💎 PNC Pearl: </w:t>
      </w:r>
      <w:r>
        <w:t>Breathe and squeeze today, crunch at six weeks — heal the floor before you build it.</w:t>
      </w:r>
    </w:p>
    <w:p>
      <w:r>
        <w:t>Positive Marks: 1    Negative Marks: 0.33</w:t>
      </w:r>
    </w:p>
    <w:p>
      <w:r>
        <w:rPr>
          <w:b/>
        </w:rPr>
        <w:t>Question: A 5-year-old has a greyish-white MEMBRANE covering the tonsils, a "bull neck" appearance, and a CROUPY cough with stridor. DIPHTHERIA is suspected. Which management is CORRECT?</w:t>
      </w:r>
    </w:p>
    <w:p>
      <w:r>
        <w:t>(a)  Give antibiotics alone and send the child home</w:t>
      </w:r>
    </w:p>
    <w:p>
      <w:r>
        <w:t>(b)  Avoid antitoxin until throat culture reports are positive</w:t>
      </w:r>
    </w:p>
    <w:p>
      <w:r>
        <w:t>(c)  Give the child a throat lozenge and observe for 48 hours</w:t>
      </w:r>
    </w:p>
    <w:p>
      <w:r>
        <w:t>(d)  Administer DIPHTHERIA ANTITOXIN (DAT) as soon as possible WITHOUT waiting for culture confirmation, PLUS antibiotics (erythromycin/penicillin), maintain the AIRWAY, and use DROPLET precautions</w:t>
      </w:r>
    </w:p>
    <w:p>
      <w:r>
        <w:t>Answer: d</w:t>
      </w:r>
    </w:p>
    <w:p>
      <w:r>
        <w:rPr>
          <w:b/>
        </w:rPr>
        <w:t>Solution: ✅ Correct Answer: d</w:t>
      </w:r>
    </w:p>
    <w:p>
      <w:r>
        <w:rPr>
          <w:b/>
        </w:rPr>
        <w:t xml:space="preserve">🧠 Clinical Rationale: </w:t>
      </w:r>
      <w:r>
        <w:t>DIPHTHERIA is caused by Corynebacterium diphtheriae — a greyish-white ADHERENT pseudomembrane over the tonsils/pharynx that can extend into the larynx causing stridor, respiratory obstruction and "bull neck" (cervical lymphadenopathy/oedema). The toxin causes myocarditis and neuritis. Management: give DIPHTHERIA ANTITOXIN (DAT) IMMEDIATELY on clinical suspicion — DO NOT WAIT for culture confirmation (the toxin acts fast); give ANTIBIOTICS (erythromycin or penicillin) to eradicate the organism; maintain a PATENT AIRWAY with tracheostomy/endotracheal intubation ready (membrane can obstruct suddenly); isolate with DROPLET precautions until two negative cultures; complete immunisation; monitor for myocarditis (ECG) and palatal/limb palsy.</w:t>
      </w:r>
    </w:p>
    <w:p>
      <w:r>
        <w:rPr>
          <w:b/>
        </w:rPr>
        <w:t xml:space="preserve">🔍 Key Clues: </w:t>
      </w:r>
      <w:r>
        <w:t>Grey membrane + bull neck + stridor = diphtheria → antitoxin NOW + antibiotics + airway readiness + droplet isolation.</w:t>
      </w:r>
    </w:p>
    <w:p>
      <w:r>
        <w:rPr>
          <w:b/>
        </w:rPr>
        <w:t xml:space="preserve">🚨 Priority Principle: </w:t>
      </w:r>
      <w:r>
        <w:t>The antitoxin neutralizes the toxin — every hour of delay lets the toxin damage the heart and nerves, so treat on suspicion.</w:t>
      </w:r>
    </w:p>
    <w:p>
      <w:r>
        <w:rPr>
          <w:b/>
        </w:rPr>
        <w:t xml:space="preserve">❌ Why Not Other Options: </w:t>
      </w:r>
      <w:r>
        <w:t>a — Antibiotics kill the organism but do NOT neutralise the already-formed toxin; without antitoxin, myocarditis can still kill, and the child cannot go home. | b — Waiting for culture wastes critical time; antitoxin is given on strong clinical suspicion. | c — A lozenge does nothing — this is an airway and toxin emergency needing antitoxin and hospital care.</w:t>
      </w:r>
    </w:p>
    <w:p>
      <w:r>
        <w:rPr>
          <w:b/>
        </w:rPr>
        <w:t xml:space="preserve">⚠️ Exam Trap: </w:t>
      </w:r>
      <w:r>
        <w:t>"Wait for culture before antitoxin" — diphtheria antitoxin is given on clinical suspicion; treatment must never wait for confirmation.</w:t>
      </w:r>
    </w:p>
    <w:p>
      <w:r>
        <w:rPr>
          <w:b/>
        </w:rPr>
        <w:t xml:space="preserve">🩺 Clinical Thinking: </w:t>
      </w:r>
      <w:r>
        <w:t>Membrane + bull neck + stridor → diphtheria → antitoxin immediately + antibiotics + airway + isolation → option d.</w:t>
      </w:r>
    </w:p>
    <w:p>
      <w:r>
        <w:rPr>
          <w:b/>
        </w:rPr>
        <w:t xml:space="preserve">🇮🇳 Hinglish Decoder: </w:t>
      </w:r>
      <w:r>
        <w:t>Diphtheria me gale me GREY-JHITTI membrane + stridor — CULTURE ka wait mat karo, ANTITOXIN turant do, antibiotics saath me, airway ready rakho aur droplet precautions lo.</w:t>
      </w:r>
    </w:p>
    <w:p>
      <w:r>
        <w:rPr>
          <w:b/>
        </w:rPr>
        <w:t xml:space="preserve">💎 PNC Pearl: </w:t>
      </w:r>
      <w:r>
        <w:t>Treat the toxin on suspicion — the membrane can block the airway and the toxin can stop the heart.</w:t>
      </w:r>
    </w:p>
    <w:p>
      <w:r>
        <w:t>Positive Marks: 1    Negative Marks: 0.33</w:t>
      </w:r>
    </w:p>
    <w:p>
      <w:r>
        <w:rPr>
          <w:b/>
        </w:rPr>
        <w:t>Question: A 6-day-old newborn develops difficulty feeding, GENERALIZED RIGIDITY, spasms and RISUS SARDONICUS. TETANUS NEONATORUM is diagnosed. Which nursing care is the PRIORITY?</w:t>
      </w:r>
    </w:p>
    <w:p>
      <w:r>
        <w:t>(a)  Provide care in a DARK, QUIET environment with MINIMAL stimulation, avoid unnecessary handling, give the prescribed diazepam/human tetanus immunoglobulin, and maintain airway and nutrition</w:t>
      </w:r>
    </w:p>
    <w:p>
      <w:r>
        <w:t>(b)  Keep the baby in a BRIGHT, stimulating room to monitor the spasms closely</w:t>
      </w:r>
    </w:p>
    <w:p>
      <w:r>
        <w:t>(c)  Feed the baby well before the spasms occur</w:t>
      </w:r>
    </w:p>
    <w:p>
      <w:r>
        <w:t>(d)  Bathe the baby frequently to reduce the fever</w:t>
      </w:r>
    </w:p>
    <w:p>
      <w:r>
        <w:t>Answer: a</w:t>
      </w:r>
    </w:p>
    <w:p>
      <w:r>
        <w:rPr>
          <w:b/>
        </w:rPr>
        <w:t>Solution: ✅ Correct Answer: a</w:t>
      </w:r>
    </w:p>
    <w:p>
      <w:r>
        <w:rPr>
          <w:b/>
        </w:rPr>
        <w:t xml:space="preserve">🧠 Clinical Rationale: </w:t>
      </w:r>
      <w:r>
        <w:t>TETANUS NEONATORUM ("7th day disease") follows infection of the UMBILICAL STUMP with Clostridium tetani spores (from unclean cord cutting/dressing) — onset around days 3-10 (classically day 7) with refusal to feed, trismus, RISUS SARDONICUS (fixed sardonic smile), generalised rigidity, OPISTHOTONOS and spasms. Nursing PRIORITY: MINIMISE STIMULATION — care in a DARK, QUIET room, cluster procedures, avoid noise/touch/light (any stimulus triggers a spasm); maintain AIRWAY and give oxygen; give HUMAN TETANUS IMMUNOGLOBULIN (HTIG), antibiotics (penicillin/metronidazole) and SEDATION (diazepam) as prescribed; maintain nutrition (NG feeds) and fluids; strict sterile care of the umbilicus. Prevention is key: sterile cord care and maternal tetanus toxoid immunisation.</w:t>
      </w:r>
    </w:p>
    <w:p>
      <w:r>
        <w:rPr>
          <w:b/>
        </w:rPr>
        <w:t xml:space="preserve">🔍 Key Clues: </w:t>
      </w:r>
      <w:r>
        <w:t>Day 6-7 + rigidity + risus sardonicus = tetanus neonatorum → dark quiet room, minimal stimulation, HTIG + diazepam.</w:t>
      </w:r>
    </w:p>
    <w:p>
      <w:r>
        <w:rPr>
          <w:b/>
        </w:rPr>
        <w:t xml:space="preserve">🚨 Priority Principle: </w:t>
      </w:r>
      <w:r>
        <w:t>Any stimulus can trigger a life-threatening spasm — a dark, quiet, low-touch environment is the treatment's foundation.</w:t>
      </w:r>
    </w:p>
    <w:p>
      <w:r>
        <w:rPr>
          <w:b/>
        </w:rPr>
        <w:t xml:space="preserve">❌ Why Not Other Options: </w:t>
      </w:r>
      <w:r>
        <w:t>b — A BRIGHT, stimulating room triggers spasms; the environment must be dark and quiet. | c — Oral feeding risks aspiration during spasms; NG feeding with minimal handling is used. | d — Bathing causes stimulation and chills; care is clustered and minimal, not frequent bathing.</w:t>
      </w:r>
    </w:p>
    <w:p>
      <w:r>
        <w:rPr>
          <w:b/>
        </w:rPr>
        <w:t xml:space="preserve">⚠️ Exam Trap: </w:t>
      </w:r>
      <w:r>
        <w:t>"Watch the baby closely in bright light" — stimulation (light, sound, touch) precipitates spasms; the dark quiet room IS the intervention.</w:t>
      </w:r>
    </w:p>
    <w:p>
      <w:r>
        <w:rPr>
          <w:b/>
        </w:rPr>
        <w:t xml:space="preserve">🩺 Clinical Thinking: </w:t>
      </w:r>
      <w:r>
        <w:t>Day 6 + rigidity + risus sardonicus → tetanus neonatorum → dark quiet room + minimal stimulation + HTIG/diazepam → option a.</w:t>
      </w:r>
    </w:p>
    <w:p>
      <w:r>
        <w:rPr>
          <w:b/>
        </w:rPr>
        <w:t xml:space="preserve">🇮🇳 Hinglish Decoder: </w:t>
      </w:r>
      <w:r>
        <w:t>Tetanus neonatorum (7th day disease) — bachche ko AANDHERA + SHANT kamra do, chhoona/hilana KAM karo (stimulation spasms laati hai), diazepam + HTIG doctor ke hisaab se, aur umbilicus ki safai rakho.</w:t>
      </w:r>
    </w:p>
    <w:p>
      <w:r>
        <w:rPr>
          <w:b/>
        </w:rPr>
        <w:t xml:space="preserve">💎 PNC Pearl: </w:t>
      </w:r>
      <w:r>
        <w:t>Still, dark, and quiet — in tetanus, even a touch can trigger the spasm.</w:t>
      </w:r>
    </w:p>
    <w:p>
      <w:r>
        <w:t>Positive Marks: 1    Negative Marks: 0.33</w:t>
      </w:r>
    </w:p>
    <w:p>
      <w:r>
        <w:rPr>
          <w:b/>
        </w:rPr>
        <w:t>Question: A 3-month-old infant has 2 days of cough, mild fever, WHEEZING, nasal flaring and intercostal retractions. BRONCHIOLITIS (RSV) is suspected. Which nursing management is CORRECT?</w:t>
      </w:r>
    </w:p>
    <w:p>
      <w:r>
        <w:t>(a)  Start broad-spectrum antibiotics immediately because of the fever</w:t>
      </w:r>
    </w:p>
    <w:p>
      <w:r>
        <w:t>(b)  Give supportive care — OXYGEN for hypoxia, gentle NASAL SUCTION to clear secretions, small frequent FEEDS with rest periods, and close monitoring of respiratory rate and SpO2</w:t>
      </w:r>
    </w:p>
    <w:p>
      <w:r>
        <w:t>(c)  Give a bronchodilator nebulisation every 2 hours routinely for all infants</w:t>
      </w:r>
    </w:p>
    <w:p>
      <w:r>
        <w:t>(d)  Keep the infant NPO and give IV fluids only</w:t>
      </w:r>
    </w:p>
    <w:p>
      <w:r>
        <w:t>Answer: b</w:t>
      </w:r>
    </w:p>
    <w:p>
      <w:r>
        <w:rPr>
          <w:b/>
        </w:rPr>
        <w:t>Solution: ✅ Correct Answer: b</w:t>
      </w:r>
    </w:p>
    <w:p>
      <w:r>
        <w:rPr>
          <w:b/>
        </w:rPr>
        <w:t xml:space="preserve">🧠 Clinical Rationale: </w:t>
      </w:r>
      <w:r>
        <w:t>BRONCHIOLITIS is a VIRAL (usually RSV) infection of the small airways in infants &lt;2 years — inflammation, oedema and mucus plugging cause wheeze, cough, tachypnoea, nasal flaring and retractions. Management is SUPPORTIVE: OXYGEN to keep SpO2 ≥90-92%; gentle NASAL/upper-airway SUCTION to clear secretions (deep suction not routine); feed in SMALL, FREQUENT amounts with rest periods (tachypnoea interferes with feeding); head-up positioning; monitor respiratory rate, work of breathing, SpO2 and hydration. ANTIBIOTICS are NOT indicated (viral). Bronchodilators are NOT routinely beneficial (try-and-see policy at best); corticosteroids are not effective. Prevention: hand hygiene, palivizumab for high-risk infants.</w:t>
      </w:r>
    </w:p>
    <w:p>
      <w:r>
        <w:rPr>
          <w:b/>
        </w:rPr>
        <w:t xml:space="preserve">🔍 Key Clues: </w:t>
      </w:r>
      <w:r>
        <w:t>Infant &lt;2 yr + wheeze + retractions = bronchiolitis → supportive: oxygen, suction, small feeds, monitor.</w:t>
      </w:r>
    </w:p>
    <w:p>
      <w:r>
        <w:rPr>
          <w:b/>
        </w:rPr>
        <w:t xml:space="preserve">🚨 Priority Principle: </w:t>
      </w:r>
      <w:r>
        <w:t>Support the work of breathing — oxygen and clearance beat antibiotics for a viral small-airway infection.</w:t>
      </w:r>
    </w:p>
    <w:p>
      <w:r>
        <w:rPr>
          <w:b/>
        </w:rPr>
        <w:t xml:space="preserve">❌ Why Not Other Options: </w:t>
      </w:r>
      <w:r>
        <w:t>a — Antibiotics treat bacteria; bronchiolitis is VIRAL (RSV) and antibiotics are not indicated. | c — Bronchodilators are not routinely effective in bronchiolitis; they are not given to all infants on a fixed schedule. | d — NPO is not required; small frequent oral feeds with rests maintain hydration and nutrition.</w:t>
      </w:r>
    </w:p>
    <w:p>
      <w:r>
        <w:rPr>
          <w:b/>
        </w:rPr>
        <w:t xml:space="preserve">⚠️ Exam Trap: </w:t>
      </w:r>
      <w:r>
        <w:t>"Bronchiolitis = pneumonia, give antibiotics" — it is viral; the care is oxygen, suction and feeding support.</w:t>
      </w:r>
    </w:p>
    <w:p>
      <w:r>
        <w:rPr>
          <w:b/>
        </w:rPr>
        <w:t xml:space="preserve">🩺 Clinical Thinking: </w:t>
      </w:r>
      <w:r>
        <w:t>Wheeze + retractions in infant → bronchiolitis → oxygen + suction + small feeds + monitor → option b.</w:t>
      </w:r>
    </w:p>
    <w:p>
      <w:r>
        <w:rPr>
          <w:b/>
        </w:rPr>
        <w:t xml:space="preserve">🇮🇳 Hinglish Decoder: </w:t>
      </w:r>
      <w:r>
        <w:t>Bronchiolitis (RSV virus) me ANTIBIOTIC kaam nahi karta — OXYGEN, bachche ki NAAK saaf karna (suction), aur chhote-chhote baar-baar DUDH pilana, saans ki raftaar check karte raho.</w:t>
      </w:r>
    </w:p>
    <w:p>
      <w:r>
        <w:rPr>
          <w:b/>
        </w:rPr>
        <w:t xml:space="preserve">💎 PNC Pearl: </w:t>
      </w:r>
      <w:r>
        <w:t>Suction, oxygen, small sips — bronchiolitis is viral, so support beats antibiotics.</w:t>
      </w:r>
    </w:p>
    <w:p>
      <w:r>
        <w:t>Positive Marks: 1    Negative Marks: 0.33</w:t>
      </w:r>
    </w:p>
    <w:p>
      <w:r>
        <w:rPr>
          <w:b/>
        </w:rPr>
        <w:t>Question: According to the NATIONAL IMMUNISATION SCHEDULE of India, which vaccines are given AT BIRTH?</w:t>
      </w:r>
    </w:p>
    <w:p>
      <w:r>
        <w:t>(a)  DPT and Measles</w:t>
      </w:r>
    </w:p>
    <w:p>
      <w:r>
        <w:t>(b)  OPV and DPT booster</w:t>
      </w:r>
    </w:p>
    <w:p>
      <w:r>
        <w:t>(c)  BCG, OPV-0 and HEPATITIS B (birth dose)</w:t>
      </w:r>
    </w:p>
    <w:p>
      <w:r>
        <w:t>(d)  MMR and TT</w:t>
      </w:r>
    </w:p>
    <w:p>
      <w:r>
        <w:t>Answer: c</w:t>
      </w:r>
    </w:p>
    <w:p>
      <w:r>
        <w:rPr>
          <w:b/>
        </w:rPr>
        <w:t>Solution: ✅ Correct Answer: c</w:t>
      </w:r>
    </w:p>
    <w:p>
      <w:r>
        <w:rPr>
          <w:b/>
        </w:rPr>
        <w:t xml:space="preserve">🧠 Clinical Rationale: </w:t>
      </w:r>
      <w:r>
        <w:t>Under the National Immunisation Schedule (UIP, India): AT BIRTH — BCG (intradermal, left upper arm), OPV-0 and HEPATITIS B BIRTH DOSE. At 6 WEEKS — DPT-1, OPV-1, Hepatitis B-1 and Pentavalent-1 (now DPT+HepB+Hib combined), plus fractional IPV; at 10 weeks — DPT-2, OPV-2, Pentavalent-2; at 14 weeks — DPT-3, OPV-3, Pentavalent-3 + IPV; at 9-12 MONTHS — MEASLES/MR-1 (and vitamin A); at 16-24 MONTHS — DPT BOOSTER, OPV BOOSTER and MR-2; at 5-6 YEARS — DPT booster-2; at 10-16 years — TT booster; TT for pregnant women (2 doses + booster). BCG is given intradermally and leaves a scar.</w:t>
      </w:r>
    </w:p>
    <w:p>
      <w:r>
        <w:rPr>
          <w:b/>
        </w:rPr>
        <w:t xml:space="preserve">🔍 Key Clues: </w:t>
      </w:r>
      <w:r>
        <w:t>At birth = BCG + OPV-0 + HepB-0; at 6/10/14 weeks = DPT/pentavalent + OPV; at 9 months = measles/MR.</w:t>
      </w:r>
    </w:p>
    <w:p>
      <w:r>
        <w:rPr>
          <w:b/>
        </w:rPr>
        <w:t xml:space="preserve">🚨 Priority Principle: </w:t>
      </w:r>
      <w:r>
        <w:t>The birth dose protects against tuberculosis and hepatitis B from day one — early protection for early exposures.</w:t>
      </w:r>
    </w:p>
    <w:p>
      <w:r>
        <w:rPr>
          <w:b/>
        </w:rPr>
        <w:t xml:space="preserve">❌ Why Not Other Options: </w:t>
      </w:r>
      <w:r>
        <w:t>a — DPT starts at 6 weeks, Measles at 9 months; neither is a birth vaccine. | b — The DPT/OPV BOOSTER is given at 16-24 months, not at birth. | d — MMR is not in the Indian UIP (MR is used, at 9 and 16-24 months); TT is for pregnant women and 10-16-year-olds, not newborns.</w:t>
      </w:r>
    </w:p>
    <w:p>
      <w:r>
        <w:rPr>
          <w:b/>
        </w:rPr>
        <w:t xml:space="preserve">⚠️ Exam Trap: </w:t>
      </w:r>
      <w:r>
        <w:t>"Birth dose = DPT" — the birth vaccines are BCG, OPV-0 and HepB-0; DPT begins at 6 weeks.</w:t>
      </w:r>
    </w:p>
    <w:p>
      <w:r>
        <w:rPr>
          <w:b/>
        </w:rPr>
        <w:t xml:space="preserve">🩺 Clinical Thinking: </w:t>
      </w:r>
      <w:r>
        <w:t>Immunisation schedule → birth: BCG + OPV-0 + HepB-0 → 6 wks: DPT/pentavalent → 9 months: measles → option c.</w:t>
      </w:r>
    </w:p>
    <w:p>
      <w:r>
        <w:rPr>
          <w:b/>
        </w:rPr>
        <w:t xml:space="preserve">🇮🇳 Hinglish Decoder: </w:t>
      </w:r>
      <w:r>
        <w:t>Janm ke samay (birth) — BCG, OPV-0 aur HEPATITIS B birth dose. DPT 6 hafte se, measles 9 mahine par. Yaad rakho: birth = BCG + OPV + HepB.</w:t>
      </w:r>
    </w:p>
    <w:p>
      <w:r>
        <w:rPr>
          <w:b/>
        </w:rPr>
        <w:t xml:space="preserve">💎 PNC Pearl: </w:t>
      </w:r>
      <w:r>
        <w:t>At birth three gifts — BCG, polio-zero, and hepatitis B before the first month ends.</w:t>
      </w:r>
    </w:p>
    <w:p>
      <w:r>
        <w:t>Positive Marks: 1    Negative Marks: 0.33</w:t>
      </w:r>
    </w:p>
    <w:p>
      <w:r>
        <w:rPr>
          <w:b/>
        </w:rPr>
        <w:t>Question: CEFTRIAXONE is prescribed for a patient with meningitis. Which statement about this drug is CORRECT?</w:t>
      </w:r>
    </w:p>
    <w:p>
      <w:r>
        <w:t>(a)  It is a first-generation cephalosporin with poor CSF penetration</w:t>
      </w:r>
    </w:p>
    <w:p>
      <w:r>
        <w:t>(b)  It is an aminoglycoside that requires monitoring of peak and trough levels</w:t>
      </w:r>
    </w:p>
    <w:p>
      <w:r>
        <w:t>(c)  It must be given only by slow oral administration</w:t>
      </w:r>
    </w:p>
    <w:p>
      <w:r>
        <w:t>(d)  It is a THIRD-GENERATION cephalosporin with BROAD-spectrum coverage that CROSSES the blood-brain barrier — given IV/IM once or twice daily; assess for cephalosporin/penicillin cross-allergy and do NOT mix with calcium-containing IV fluids in neonates</w:t>
      </w:r>
    </w:p>
    <w:p>
      <w:r>
        <w:t>Answer: d</w:t>
      </w:r>
    </w:p>
    <w:p>
      <w:r>
        <w:rPr>
          <w:b/>
        </w:rPr>
        <w:t>Solution: ✅ Correct Answer: d</w:t>
      </w:r>
    </w:p>
    <w:p>
      <w:r>
        <w:rPr>
          <w:b/>
        </w:rPr>
        <w:t xml:space="preserve">🧠 Clinical Rationale: </w:t>
      </w:r>
      <w:r>
        <w:t>CEFTRIAXONE is a THIRD-GENERATION CEPHALOSPORIN — broad spectrum against Gram-negative (including meningococci, pneumococci, E. coli, Klebsiella) and some Gram-positive organisms; it CROSSES the inflamed BLOOD-BRAIN BARRIER, making it a first-line agent for MENINGITIS, and also for gonorrhoea, typhoid and severe sepsis. Given IV or IM, usually ONCE or TWICE DAILY (long half-life). Nursing points: assess for PENICILLIN/CEPHALOSPORIN cross-allergy (approximately 10% cross-reactivity); in NEONATES, ceftriaxone must NOT be mixed or infused with CALCIUM-CONTAINING solutions (risk of fatal precipitation); reconstitute as directed; monitor for diarrhoea (C. difficile), rash and injection-site pain.</w:t>
      </w:r>
    </w:p>
    <w:p>
      <w:r>
        <w:rPr>
          <w:b/>
        </w:rPr>
        <w:t xml:space="preserve">🔍 Key Clues: </w:t>
      </w:r>
      <w:r>
        <w:t>Meningitis + third-gen cephalosporin → crosses BBB, IV/IM once-twice daily, check penicillin allergy, no calcium mixing in neonates.</w:t>
      </w:r>
    </w:p>
    <w:p>
      <w:r>
        <w:rPr>
          <w:b/>
        </w:rPr>
        <w:t xml:space="preserve">🚨 Priority Principle: </w:t>
      </w:r>
      <w:r>
        <w:t>BBB penetration is the drug's superpower in meningitis — but calcium-ceftriaxone precipitation in neonates is a fatal trap.</w:t>
      </w:r>
    </w:p>
    <w:p>
      <w:r>
        <w:rPr>
          <w:b/>
        </w:rPr>
        <w:t xml:space="preserve">❌ Why Not Other Options: </w:t>
      </w:r>
      <w:r>
        <w:t>a — Ceftriaxone is THIRD-generation and crosses the BBB well; first-generation cephalosporins (cefazolin) have poor CSF penetration. | b — Aminoglycosides (gentamicin) need peak/trough monitoring; ceftriaxone is a cephalosporin, not an aminoglycoside. | c — Ceftriaxone is given IV/IM; it is not an oral drug.</w:t>
      </w:r>
    </w:p>
    <w:p>
      <w:r>
        <w:rPr>
          <w:b/>
        </w:rPr>
        <w:t xml:space="preserve">⚠️ Exam Trap: </w:t>
      </w:r>
      <w:r>
        <w:t>"Ceftriaxone is first-generation" — it is third-generation with excellent CSF penetration; and never combine it with calcium in neonates.</w:t>
      </w:r>
    </w:p>
    <w:p>
      <w:r>
        <w:rPr>
          <w:b/>
        </w:rPr>
        <w:t xml:space="preserve">🩺 Clinical Thinking: </w:t>
      </w:r>
      <w:r>
        <w:t>Meningitis → ceftriaxone = 3rd-gen cephalosporin → crosses BBB, IV/IM, allergy check, no calcium in neonates → option d.</w:t>
      </w:r>
    </w:p>
    <w:p>
      <w:r>
        <w:rPr>
          <w:b/>
        </w:rPr>
        <w:t xml:space="preserve">🇮🇳 Hinglish Decoder: </w:t>
      </w:r>
      <w:r>
        <w:t>Ceftriaxone — THIRD-generation cephalosporin, meningitis me BRAIN tak pahunchta hai (BBB cross karta hai). Neonates me CALCIUM ke saath kabhi NAHI milana, aur penicillin allergy check karna.</w:t>
      </w:r>
    </w:p>
    <w:p>
      <w:r>
        <w:rPr>
          <w:b/>
        </w:rPr>
        <w:t xml:space="preserve">💎 PNC Pearl: </w:t>
      </w:r>
      <w:r>
        <w:t>Third-gen brain-penetrator — once a day, never with calcium in the newborn.</w:t>
      </w:r>
    </w:p>
    <w:p>
      <w:r>
        <w:t>Positive Marks: 1    Negative Marks: 0.33</w:t>
      </w:r>
    </w:p>
    <w:p>
      <w:r>
        <w:rPr>
          <w:b/>
        </w:rPr>
        <w:t>Question: DEXAMETHASONE is prescribed for a child with severe CROUP. Which statement about dexamethasone is CORRECT?</w:t>
      </w:r>
    </w:p>
    <w:p>
      <w:r>
        <w:t>(a)  It is a short-acting mineralocorticoid used to raise blood pressure</w:t>
      </w:r>
    </w:p>
    <w:p>
      <w:r>
        <w:t>(b)  It must be stopped abruptly once the symptoms improve</w:t>
      </w:r>
    </w:p>
    <w:p>
      <w:r>
        <w:t>(c)  It is a LONG-ACTING GLUCOCORTICOID that reduces laryngeal OEDEMA in croup (often a single dose), suppresses inflammation and must be TAPERED when stopped after prolonged use — monitor blood glucose and watch for immunosuppression</w:t>
      </w:r>
    </w:p>
    <w:p>
      <w:r>
        <w:t>(d)  It is an antihistamine that blocks histamine in allergic reactions</w:t>
      </w:r>
    </w:p>
    <w:p>
      <w:r>
        <w:t>Answer: c</w:t>
      </w:r>
    </w:p>
    <w:p>
      <w:r>
        <w:rPr>
          <w:b/>
        </w:rPr>
        <w:t>Solution: ✅ Correct Answer: c</w:t>
      </w:r>
    </w:p>
    <w:p>
      <w:r>
        <w:rPr>
          <w:b/>
        </w:rPr>
        <w:t xml:space="preserve">🧠 Clinical Rationale: </w:t>
      </w:r>
      <w:r>
        <w:t>DEXAMETHASONE is a LONG-ACTING GLUCOCORTICOID with potent ANTI-INFLAMMATORY action and minimal mineralocorticoid effect. Uses: severe CROUP (a SINGLE oral/IM dose reduces laryngeal oedema and the need for intubation), cerebral oedema, allergic reactions, and antiemetic regimens. Key teaching: after PROLONGED use, it must be TAPERED — abrupt withdrawal causes adrenal insufficiency (Addisonian crisis); monitor BLOOD GLUCOSE (hyperglycaemia), immunosuppression/infection risk, GI bleeding, and growth suppression in children; give with food to reduce GI upset. Note: the glucocorticoid used ANTENATALLY for fetal lung maturity is BETAMETHASONE (dexamethasone is used for the neonate/infant in other settings).</w:t>
      </w:r>
    </w:p>
    <w:p>
      <w:r>
        <w:rPr>
          <w:b/>
        </w:rPr>
        <w:t xml:space="preserve">🔍 Key Clues: </w:t>
      </w:r>
      <w:r>
        <w:t>Croup → dexamethasone = long-acting glucocorticoid → reduces airway oedema, taper on stopping, watch glucose/immunity.</w:t>
      </w:r>
    </w:p>
    <w:p>
      <w:r>
        <w:rPr>
          <w:b/>
        </w:rPr>
        <w:t xml:space="preserve">🚨 Priority Principle: </w:t>
      </w:r>
      <w:r>
        <w:t>Suppression must be withdrawn gradually — abrupt glucocorticoid stop causes adrenal crisis, not recovery.</w:t>
      </w:r>
    </w:p>
    <w:p>
      <w:r>
        <w:rPr>
          <w:b/>
        </w:rPr>
        <w:t xml:space="preserve">❌ Why Not Other Options: </w:t>
      </w:r>
      <w:r>
        <w:t>a — Dexamethasone has negligible mineralocorticoid effect; it is a glucocorticoid for inflammation, not BP. | b — Abruptly stopping a glucocorticoid after prolonged use causes adrenal insufficiency; it must be tapered. | d — It is a corticosteroid, not an antihistamine (antihistamines block H1 receptors).</w:t>
      </w:r>
    </w:p>
    <w:p>
      <w:r>
        <w:rPr>
          <w:b/>
        </w:rPr>
        <w:t xml:space="preserve">⚠️ Exam Trap: </w:t>
      </w:r>
      <w:r>
        <w:t>"Stop the steroid as soon as symptoms improve" — prolonged steroids must be TAPERED; abrupt stop = adrenal crisis.</w:t>
      </w:r>
    </w:p>
    <w:p>
      <w:r>
        <w:rPr>
          <w:b/>
        </w:rPr>
        <w:t xml:space="preserve">🩺 Clinical Thinking: </w:t>
      </w:r>
      <w:r>
        <w:t>Croup → dexamethasone = long-acting glucocorticoid → single dose for oedema, taper after long use → option c.</w:t>
      </w:r>
    </w:p>
    <w:p>
      <w:r>
        <w:rPr>
          <w:b/>
        </w:rPr>
        <w:t xml:space="preserve">🇮🇳 Hinglish Decoder: </w:t>
      </w:r>
      <w:r>
        <w:t>Dexamethasone (glucocorticoid) — croup me laryngeal SOOJAN kam karta hai (aksar ek dose). Lamba use ke baad ise DHIRE-DHIRE (taper) band karo — ekdam band karne se adrenal crisis ho sakta hai.</w:t>
      </w:r>
    </w:p>
    <w:p>
      <w:r>
        <w:rPr>
          <w:b/>
        </w:rPr>
        <w:t xml:space="preserve">💎 PNC Pearl: </w:t>
      </w:r>
      <w:r>
        <w:t>One dose for the stridor, a taper for the adrenal — never stop the steroid cold.</w:t>
      </w:r>
    </w:p>
    <w:p>
      <w:r>
        <w:t>Positive Marks: 1    Negative Marks: 0.33</w:t>
      </w:r>
    </w:p>
    <w:p>
      <w:r>
        <w:rPr>
          <w:b/>
        </w:rPr>
        <w:t>Question: PENTAVALENT vaccine is due for a 6-week-old infant. Which statement about the pentavalent vaccine is CORRECT?</w:t>
      </w:r>
    </w:p>
    <w:p>
      <w:r>
        <w:t>(a)  It contains DPT, HEPATITIS B and HIB (Haemophilus influenzae type b) — given as an INTRAMUSCULAR injection in the ANTEROLATERAL THIGH at 6, 10 and 14 weeks</w:t>
      </w:r>
    </w:p>
    <w:p>
      <w:r>
        <w:t>(b)  It is a single dose given at birth</w:t>
      </w:r>
    </w:p>
    <w:p>
      <w:r>
        <w:t>(c)  It is given orally on a spoon</w:t>
      </w:r>
    </w:p>
    <w:p>
      <w:r>
        <w:t>(d)  It protects only against whooping cough</w:t>
      </w:r>
    </w:p>
    <w:p>
      <w:r>
        <w:t>Answer: a</w:t>
      </w:r>
    </w:p>
    <w:p>
      <w:r>
        <w:rPr>
          <w:b/>
        </w:rPr>
        <w:t>Solution: ✅ Correct Answer: a</w:t>
      </w:r>
    </w:p>
    <w:p>
      <w:r>
        <w:rPr>
          <w:b/>
        </w:rPr>
        <w:t xml:space="preserve">🧠 Clinical Rationale: </w:t>
      </w:r>
      <w:r>
        <w:t>PENTAVALENT vaccine combines FIVE antigens in one injection: DIPHTHERIA + PERTUSSIS + TETANUS (DPT) + HEPATITIS B + HIB (Haemophilus influenzae type b). It is given INTRAMUSCULARLY in the ANTEROLATERAL THIGH (the preferred site for infants) at 6, 10 and 14 WEEKS (3 primary doses) under the Indian UIP. The anterolateral thigh is used rather than the gluteal site (which risks sciatic nerve injury and has poorer uptake in infants). Common reactions: fever, local redness/swelling at the site; advise paracetamol for fever and observe for 30 minutes after vaccination. Contraindication: anaphylaxis to a previous dose — minor illness is NOT a contraindication.</w:t>
      </w:r>
    </w:p>
    <w:p>
      <w:r>
        <w:rPr>
          <w:b/>
        </w:rPr>
        <w:t xml:space="preserve">🔍 Key Clues: </w:t>
      </w:r>
      <w:r>
        <w:t>Pentavalent = DPT + HepB + Hib → IM in anterolateral thigh at 6/10/14 weeks.</w:t>
      </w:r>
    </w:p>
    <w:p>
      <w:r>
        <w:rPr>
          <w:b/>
        </w:rPr>
        <w:t xml:space="preserve">🚨 Priority Principle: </w:t>
      </w:r>
      <w:r>
        <w:t>Site is safety — the anterolateral thigh is the correct infant IM site; the gluteal region is avoided.</w:t>
      </w:r>
    </w:p>
    <w:p>
      <w:r>
        <w:rPr>
          <w:b/>
        </w:rPr>
        <w:t xml:space="preserve">❌ Why Not Other Options: </w:t>
      </w:r>
      <w:r>
        <w:t>b — It is given as 3 doses (6, 10, 14 weeks); the birth dose is BCG/OPV-0/HepB-0, not pentavalent. | c — Pentavalent is an INJECTION (IM), not an oral vaccine; OPV and rotavirus are oral. | d — It protects against five diseases (diphtheria, pertussis, tetanus, hepatitis B, Hib), not just pertussis.</w:t>
      </w:r>
    </w:p>
    <w:p>
      <w:r>
        <w:rPr>
          <w:b/>
        </w:rPr>
        <w:t xml:space="preserve">⚠️ Exam Trap: </w:t>
      </w:r>
      <w:r>
        <w:t>"Pentavalent is oral" — it is IM in the anterolateral thigh; oral vaccines are OPV and rotavirus.</w:t>
      </w:r>
    </w:p>
    <w:p>
      <w:r>
        <w:rPr>
          <w:b/>
        </w:rPr>
        <w:t xml:space="preserve">🩺 Clinical Thinking: </w:t>
      </w:r>
      <w:r>
        <w:t>Pentavalent → DPT+HepB+Hib → IM anterolateral thigh → 6/10/14 weeks → option a.</w:t>
      </w:r>
    </w:p>
    <w:p>
      <w:r>
        <w:rPr>
          <w:b/>
        </w:rPr>
        <w:t xml:space="preserve">🇮🇳 Hinglish Decoder: </w:t>
      </w:r>
      <w:r>
        <w:t>Pentavalent = DPT + Hepatitis B + Hib (5 beemariyon se bachao) — INJECTION anterolateral THIGH me, 6, 10 aur 14 hafte par. Oral NAHI hai — OPV/rotavirus oral hote hain.</w:t>
      </w:r>
    </w:p>
    <w:p>
      <w:r>
        <w:rPr>
          <w:b/>
        </w:rPr>
        <w:t xml:space="preserve">💎 PNC Pearl: </w:t>
      </w:r>
      <w:r>
        <w:t>Five diseases, one shot, thigh muscle — at six, ten and fourteen weeks.</w:t>
      </w:r>
    </w:p>
    <w:p>
      <w:r>
        <w:t>Positive Marks: 1    Negative Marks: 0.33</w:t>
      </w:r>
    </w:p>
    <w:p>
      <w:r>
        <w:rPr>
          <w:b/>
        </w:rPr>
        <w:t>Question: A 28-year-old woman starts the COMBINED ORAL CONTRACEPTIVE PILL. Which teaching is CORRECT?</w:t>
      </w:r>
    </w:p>
    <w:p>
      <w:r>
        <w:t>(a)  Take the pill at the same time every day; if a pill is missed for more than 12 hours, take it as soon as remembered, use a BACK-UP method for 7 days, and be aware of increased risk with smoking, especially over age 35</w:t>
      </w:r>
    </w:p>
    <w:p>
      <w:r>
        <w:t>(b)  Stop the pill immediately if mild nausea occurs</w:t>
      </w:r>
    </w:p>
    <w:p>
      <w:r>
        <w:t>(c)  The pill protects against sexually transmitted infections</w:t>
      </w:r>
    </w:p>
    <w:p>
      <w:r>
        <w:t>(d)  The pill can be taken safely by a smoker of any age without restriction</w:t>
      </w:r>
    </w:p>
    <w:p>
      <w:r>
        <w:t>Answer: a</w:t>
      </w:r>
    </w:p>
    <w:p>
      <w:r>
        <w:rPr>
          <w:b/>
        </w:rPr>
        <w:t>Solution: ✅ Correct Answer: a</w:t>
      </w:r>
    </w:p>
    <w:p>
      <w:r>
        <w:rPr>
          <w:b/>
        </w:rPr>
        <w:t xml:space="preserve">🧠 Clinical Rationale: </w:t>
      </w:r>
      <w:r>
        <w:t>COMBINED ORAL CONTRACEPTIVE (COC) contains oestrogen + progestin and works mainly by inhibiting ovulation. TEACHING: take it at the SAME TIME every day; if a pill is missed for LESS than 12 hours, take it immediately and continue as usual; if missed for MORE than 12 hours, take the missed pill as soon as remembered, continue the pack, and use a BACK-UP method (e.g., condoms) for the next 7 days. Absolute contraindications: smoking AND age ≥35, history of VENOUS THROMBOEMBOLISM, migraine WITH AURA, breast cancer, liver disease. Side effects (nausea, breast tenderness, breakthrough bleeding) usually settle in 1-3 months — do not stop. COCs do NOT protect against STIs — condoms are needed for that.</w:t>
      </w:r>
    </w:p>
    <w:p>
      <w:r>
        <w:rPr>
          <w:b/>
        </w:rPr>
        <w:t xml:space="preserve">🔍 Key Clues: </w:t>
      </w:r>
      <w:r>
        <w:t>COC → same-time daily intake, missed &gt;12h → take + backup 7 days, smoker &gt;35 = contraindication, no STI protection.</w:t>
      </w:r>
    </w:p>
    <w:p>
      <w:r>
        <w:rPr>
          <w:b/>
        </w:rPr>
        <w:t xml:space="preserve">🚨 Priority Principle: </w:t>
      </w:r>
      <w:r>
        <w:t>Safety beats convenience — the smoker-over-35 and VTE contraindications are absolute because of thrombotic risk.</w:t>
      </w:r>
    </w:p>
    <w:p>
      <w:r>
        <w:rPr>
          <w:b/>
        </w:rPr>
        <w:t xml:space="preserve">❌ Why Not Other Options: </w:t>
      </w:r>
      <w:r>
        <w:t>b — Mild nausea is a common early side effect that settles; the pill is continued (take with food). | c — No hormonal method protects against STIs; condoms are required for STI protection. | d — Smoking, especially at/over 35, is an ABSOLUTE contraindication because of the combined thrombotic risk.</w:t>
      </w:r>
    </w:p>
    <w:p>
      <w:r>
        <w:rPr>
          <w:b/>
        </w:rPr>
        <w:t xml:space="preserve">⚠️ Exam Trap: </w:t>
      </w:r>
      <w:r>
        <w:t>"The pill protects against STIs" — it does not; and "smokers can take it" is wrong — over 35 with smoking it is contraindicated.</w:t>
      </w:r>
    </w:p>
    <w:p>
      <w:r>
        <w:rPr>
          <w:b/>
        </w:rPr>
        <w:t xml:space="preserve">🩺 Clinical Thinking: </w:t>
      </w:r>
      <w:r>
        <w:t>COC → same time daily, missed-pill rule with backup, smoker &gt;35 no, no STI cover → option a.</w:t>
      </w:r>
    </w:p>
    <w:p>
      <w:r>
        <w:rPr>
          <w:b/>
        </w:rPr>
        <w:t xml:space="preserve">🇮🇳 Hinglish Decoder: </w:t>
      </w:r>
      <w:r>
        <w:t>COC pill — ROZ EK HI TIME par lo. Agar 12 ghante se zyada miss ho to turant le lo aur 7 din BACK-UP (condom) use karo. 35+ umar me smoking ke saath pill NAHI, aur ye STI se nahi bachata.</w:t>
      </w:r>
    </w:p>
    <w:p>
      <w:r>
        <w:rPr>
          <w:b/>
        </w:rPr>
        <w:t xml:space="preserve">💎 PNC Pearl: </w:t>
      </w:r>
      <w:r>
        <w:t>Same time every day, back-up when late — and never pair the pill with smoke at 35.</w:t>
      </w:r>
    </w:p>
    <w:p>
      <w:r>
        <w:t>Positive Marks: 1    Negative Marks: 0.33</w:t>
      </w:r>
    </w:p>
    <w:p>
      <w:r>
        <w:rPr>
          <w:b/>
        </w:rPr>
        <w:t>Question: A patient with DEPRESSION is found to have fresh cuts on the forearm and says "life is not worth living." Which nursing action is the PRIORITY?</w:t>
      </w:r>
    </w:p>
    <w:p>
      <w:r>
        <w:t>(a)  Leave the patient alone for a while to calm down</w:t>
      </w:r>
    </w:p>
    <w:p>
      <w:r>
        <w:t>(b)  Document the cuts and continue the routine assignment</w:t>
      </w:r>
    </w:p>
    <w:p>
      <w:r>
        <w:t>(c)  Encourage the patient to keep the cuts to show the doctor on rounds</w:t>
      </w:r>
    </w:p>
    <w:p>
      <w:r>
        <w:t>(d)  Provide CONSTANT one-to-one OBSERVATION/supervision, REMOVE all harmful objects from the environment, use a non-judgemental approach and ASSESS suicidal intent</w:t>
      </w:r>
    </w:p>
    <w:p>
      <w:r>
        <w:t>Answer: d</w:t>
      </w:r>
    </w:p>
    <w:p>
      <w:r>
        <w:rPr>
          <w:b/>
        </w:rPr>
        <w:t>Solution: ✅ Correct Answer: d</w:t>
      </w:r>
    </w:p>
    <w:p>
      <w:r>
        <w:rPr>
          <w:b/>
        </w:rPr>
        <w:t xml:space="preserve">🧠 Clinical Rationale: </w:t>
      </w:r>
      <w:r>
        <w:t>SELF-HARM and SUICIDAL IDEATION demand immediate SAFETY measures — the priority is to prevent the patient from harming themselves. Actions: CONSTANT OBSERVATION (one-to-one supervision, never leave alone, check frequently in the bathroom); REMOVE all potentially harmful objects (sharp items, belts, cords, glass, medications); a NON-JUDGEMENTAL, empathetic approach; DIRECT ASSESSMENT of suicidal intent (plan, means, previous attempts, hopelessness); document and REPORT; ensure the environment is safe (locked windows, no sharps); initiate the treatment plan (antidepressants, therapy, safety contract). Never leave a suicidal patient unsupervised — even briefly.</w:t>
      </w:r>
    </w:p>
    <w:p>
      <w:r>
        <w:rPr>
          <w:b/>
        </w:rPr>
        <w:t xml:space="preserve">🔍 Key Clues: </w:t>
      </w:r>
      <w:r>
        <w:t>Self-harm + suicidal ideation → constant observation + remove harmful objects + assess intent + non-judgemental.</w:t>
      </w:r>
    </w:p>
    <w:p>
      <w:r>
        <w:rPr>
          <w:b/>
        </w:rPr>
        <w:t xml:space="preserve">🚨 Priority Principle: </w:t>
      </w:r>
      <w:r>
        <w:t>Safety outranks everything — a suicidal patient is never left alone and never has access to means.</w:t>
      </w:r>
    </w:p>
    <w:p>
      <w:r>
        <w:rPr>
          <w:b/>
        </w:rPr>
        <w:t xml:space="preserve">❌ Why Not Other Options: </w:t>
      </w:r>
      <w:r>
        <w:t>a — Leaving the patient ALONE is the single most dangerous action for a suicidal patient. | b — Documenting is not enough; active protective supervision and environment safety are required now. | c — Keeping the cuts for the doctor exposes the patient to further self-harm; wounds need care and the patient needs safety.</w:t>
      </w:r>
    </w:p>
    <w:p>
      <w:r>
        <w:rPr>
          <w:b/>
        </w:rPr>
        <w:t xml:space="preserve">⚠️ Exam Trap: </w:t>
      </w:r>
      <w:r>
        <w:t>"Give the patient privacy to settle down" — a suicidal patient must NEVER be left alone; observation is the intervention.</w:t>
      </w:r>
    </w:p>
    <w:p>
      <w:r>
        <w:rPr>
          <w:b/>
        </w:rPr>
        <w:t xml:space="preserve">🩺 Clinical Thinking: </w:t>
      </w:r>
      <w:r>
        <w:t>Self-harm + ideation → constant observation + remove means + assess intent + non-judgemental care → option d.</w:t>
      </w:r>
    </w:p>
    <w:p>
      <w:r>
        <w:rPr>
          <w:b/>
        </w:rPr>
        <w:t xml:space="preserve">🇮🇳 Hinglish Decoder: </w:t>
      </w:r>
      <w:r>
        <w:t>Patient ne khud ko chot ki hai aur suicidal bol raha hai — USE AKELA KABHI NAHI CHHORNA, tez cheezein (blade, patta, dawai) HATAO, ek nurse hamesha saath rakho, aur bina judgement ke baat karo.</w:t>
      </w:r>
    </w:p>
    <w:p>
      <w:r>
        <w:rPr>
          <w:b/>
        </w:rPr>
        <w:t xml:space="preserve">💎 PNC Pearl: </w:t>
      </w:r>
      <w:r>
        <w:t>Never alone, never armed — observation and a clean room are the first treatment.</w:t>
      </w:r>
    </w:p>
    <w:p>
      <w:r>
        <w:t>Positive Marks: 1    Negative Marks: 0.33</w:t>
      </w:r>
    </w:p>
    <w:p>
      <w:r>
        <w:rPr>
          <w:b/>
        </w:rPr>
        <w:t>Question: A 15-year-old is brought by parents who found the boy smelling of solvent after inhaling GLUE from a plastic bag. He is euphoric, unsteady and confused. Which nursing consideration is CORRECT?</w:t>
      </w:r>
    </w:p>
    <w:p>
      <w:r>
        <w:t>(a)  Solvent (inhalant) abuse is harmless and needs no monitoring</w:t>
      </w:r>
    </w:p>
    <w:p>
      <w:r>
        <w:t>(b)  Punish the boy to teach him a lesson</w:t>
      </w:r>
    </w:p>
    <w:p>
      <w:r>
        <w:t>(c)  INHALANT abuse can cause SUDDEN DEATH from cardiac arrhythmia ("sudden sniffing death"), lead poisoning (petrol), and brain/liver/kidney damage — monitor cardiac rhythm, provide education without judgement, involve the family and counsel against all volatile substances</w:t>
      </w:r>
    </w:p>
    <w:p>
      <w:r>
        <w:t>(d)  Advise switching from glue to petrol as a safer option</w:t>
      </w:r>
    </w:p>
    <w:p>
      <w:r>
        <w:t>Answer: c</w:t>
      </w:r>
    </w:p>
    <w:p>
      <w:r>
        <w:rPr>
          <w:b/>
        </w:rPr>
        <w:t>Solution: ✅ Correct Answer: c</w:t>
      </w:r>
    </w:p>
    <w:p>
      <w:r>
        <w:rPr>
          <w:b/>
        </w:rPr>
        <w:t xml:space="preserve">🧠 Clinical Rationale: </w:t>
      </w:r>
      <w:r>
        <w:t>INHALANT (volatile substance) ABUSE — inhaling glue, paint thinner, petrol, aerosols, correction fluid — produces rapid euphoria, disorientation, ataxia and hallucinations, but is extremely dangerous: SUDDEN SNIFFING DEATH from cardiac ARRHYTHMIA (sensitisation of the myocardium to adrenaline), LEAD POISONING (petrol sniffing), and long-term damage to brain (cognitive loss), liver, kidney and bone marrow. NURSING: monitor for arrhythmias (cardiac monitoring), assess neurological status; provide EDUCATION about consequences in a NON-JUDGEMENTAL manner; involve the family; refer for de-addiction/counselling; remove access to volatile products; address underlying issues (peer pressure, stress). Never shame or punish — it drives the behaviour underground.</w:t>
      </w:r>
    </w:p>
    <w:p>
      <w:r>
        <w:rPr>
          <w:b/>
        </w:rPr>
        <w:t xml:space="preserve">🔍 Key Clues: </w:t>
      </w:r>
      <w:r>
        <w:t>Glue sniffing + euphoria/confusion → inhalant abuse → sudden-death arrhythmia risk + lead + organ damage → monitor, educate, counsel.</w:t>
      </w:r>
    </w:p>
    <w:p>
      <w:r>
        <w:rPr>
          <w:b/>
        </w:rPr>
        <w:t xml:space="preserve">🚨 Priority Principle: </w:t>
      </w:r>
      <w:r>
        <w:t>Sudden sniffing death is real — cardiac monitoring and honest education matter more than punishment.</w:t>
      </w:r>
    </w:p>
    <w:p>
      <w:r>
        <w:rPr>
          <w:b/>
        </w:rPr>
        <w:t xml:space="preserve">❌ Why Not Other Options: </w:t>
      </w:r>
      <w:r>
        <w:t>a — Inhalant abuse is FAR from harmless — it can cause sudden death, lead poisoning and permanent brain damage. | b — Punishment/shame is counterproductive and drives the behaviour underground; supportive counselling works. | d — Petrol is equally (more) dangerous — lead poisoning and sudden death; no volatile substance is a "safer option."</w:t>
      </w:r>
    </w:p>
    <w:p>
      <w:r>
        <w:rPr>
          <w:b/>
        </w:rPr>
        <w:t xml:space="preserve">⚠️ Exam Trap: </w:t>
      </w:r>
      <w:r>
        <w:t>"Inhalants are just a bad habit" — they kill suddenly by arrhythmia; treat it as a serious substance-use emergency.</w:t>
      </w:r>
    </w:p>
    <w:p>
      <w:r>
        <w:rPr>
          <w:b/>
        </w:rPr>
        <w:t xml:space="preserve">🩺 Clinical Thinking: </w:t>
      </w:r>
      <w:r>
        <w:t>Glue sniffing → inhalant abuse → arrhythmia/lead/organ risk → monitor + educate non-judgementally → option c.</w:t>
      </w:r>
    </w:p>
    <w:p>
      <w:r>
        <w:rPr>
          <w:b/>
        </w:rPr>
        <w:t xml:space="preserve">🇮🇳 Hinglish Decoder: </w:t>
      </w:r>
      <w:r>
        <w:t>Glue/solvent SUUNGHNA — khatarnak hai: achank DIL ka arrhythmia se maut (sudden sniffing death), petrol se LEAD poisoning, dimaag-jigar nuksan. Bacche ko DAANT NAHI, cardiac monitor karo aur PYAAR se samjhao.</w:t>
      </w:r>
    </w:p>
    <w:p>
      <w:r>
        <w:rPr>
          <w:b/>
        </w:rPr>
        <w:t xml:space="preserve">💎 PNC Pearl: </w:t>
      </w:r>
      <w:r>
        <w:t>The sniff that stops the heart — inhalants kill suddenly, so monitor and counsel, never punish.</w:t>
      </w:r>
    </w:p>
    <w:p>
      <w:r>
        <w:t>Positive Marks: 1    Negative Marks: 0.33</w:t>
      </w:r>
    </w:p>
    <w:p>
      <w:r>
        <w:rPr>
          <w:b/>
        </w:rPr>
        <w:t>Question: A worker is found unconscious after touching a LIVE ELECTRICAL WIRE. Which action is the FIRST priority?</w:t>
      </w:r>
    </w:p>
    <w:p>
      <w:r>
        <w:t>(a)  Pull the victim away from the wire with bare hands</w:t>
      </w:r>
    </w:p>
    <w:p>
      <w:r>
        <w:t>(b)  Ensure the POWER SOURCE IS SWITCHED OFF (de-energized) before approaching, then assess airway/breathing/circulation and check for entry and exit burns</w:t>
      </w:r>
    </w:p>
    <w:p>
      <w:r>
        <w:t>(c)  Pour water over the victim to cool the burns first</w:t>
      </w:r>
    </w:p>
    <w:p>
      <w:r>
        <w:t>(d)  Begin CPR while still touching the wire</w:t>
      </w:r>
    </w:p>
    <w:p>
      <w:r>
        <w:t>Answer: b</w:t>
      </w:r>
    </w:p>
    <w:p>
      <w:r>
        <w:rPr>
          <w:b/>
        </w:rPr>
        <w:t>Solution: ✅ Correct Answer: b</w:t>
      </w:r>
    </w:p>
    <w:p>
      <w:r>
        <w:rPr>
          <w:b/>
        </w:rPr>
        <w:t xml:space="preserve">🧠 Clinical Rationale: </w:t>
      </w:r>
      <w:r>
        <w:t>ELECTRICAL INJURY management: the FIRST step is to ensure the power source is OFF (switch off the main, or use a non-conductive object like a dry wooden stick to separate the victim) — never touch the victim with bare hands while current flows (you become part of the circuit). Then assess ABC; the victim may need CPR; check for ENTRY and EXIT BURNS (small entry, larger exit); assume CERVICAL SPINE injury (violent muscle contraction can fracture the spine); start CARDIAC MONITORING — arrhythmias (including delayed VF) are the main cause of death; give oxygen, IV fluids (rhabdomyolysis/myoglobinuria risk — watch urine), and treat burns. Even if the victim looks well, hospitalise for observation (delayed arrhythmias).</w:t>
      </w:r>
    </w:p>
    <w:p>
      <w:r>
        <w:rPr>
          <w:b/>
        </w:rPr>
        <w:t xml:space="preserve">🔍 Key Clues: </w:t>
      </w:r>
      <w:r>
        <w:t>Electrical injury → FIRST make the scene safe (power off) → then ABC + spine + cardiac monitoring + entry/exit burns.</w:t>
      </w:r>
    </w:p>
    <w:p>
      <w:r>
        <w:rPr>
          <w:b/>
        </w:rPr>
        <w:t xml:space="preserve">🚨 Priority Principle: </w:t>
      </w:r>
      <w:r>
        <w:t>Rescuer safety first — a live circuit turns the rescuer into a second victim; de-energize before you touch.</w:t>
      </w:r>
    </w:p>
    <w:p>
      <w:r>
        <w:rPr>
          <w:b/>
        </w:rPr>
        <w:t xml:space="preserve">❌ Why Not Other Options: </w:t>
      </w:r>
      <w:r>
        <w:t>a — Bare hands conduct current; the rescuer would be electrocuted too. | c — Burns are treated after the scene is safe and ABC is assessed; water does not help while current flows. | d — Touching the wire during CPR electrocutes the rescuer; the power must be off first.</w:t>
      </w:r>
    </w:p>
    <w:p>
      <w:r>
        <w:rPr>
          <w:b/>
        </w:rPr>
        <w:t xml:space="preserve">⚠️ Exam Trap: </w:t>
      </w:r>
      <w:r>
        <w:t>"Start CPR immediately" — only AFTER the power is off; touching a live victim electrocutes the rescuer.</w:t>
      </w:r>
    </w:p>
    <w:p>
      <w:r>
        <w:rPr>
          <w:b/>
        </w:rPr>
        <w:t xml:space="preserve">🩺 Clinical Thinking: </w:t>
      </w:r>
      <w:r>
        <w:t>Live wire → POWER OFF first → then ABC/CPR → spine + cardiac monitor + burns → option b.</w:t>
      </w:r>
    </w:p>
    <w:p>
      <w:r>
        <w:rPr>
          <w:b/>
        </w:rPr>
        <w:t xml:space="preserve">🇮🇳 Hinglish Decoder: </w:t>
      </w:r>
      <w:r>
        <w:t>Bijli ka taar — pehle POWER BAND karo (ya sukhi lakdi se hatane ki koshish karo), TABHI victim ko chhuo. Fir ABC check, dil ki monitor (arrhythmia risk), aur entry/exit burn dekho.</w:t>
      </w:r>
    </w:p>
    <w:p>
      <w:r>
        <w:rPr>
          <w:b/>
        </w:rPr>
        <w:t xml:space="preserve">💎 PNC Pearl: </w:t>
      </w:r>
      <w:r>
        <w:t>De-energize before you touch — the rescuer who forgets the switch becomes the second patient.</w:t>
      </w:r>
    </w:p>
    <w:p>
      <w:r>
        <w:t>Positive Marks: 1    Negative Marks: 0.33</w:t>
      </w:r>
    </w:p>
    <w:p>
      <w:r>
        <w:rPr>
          <w:b/>
        </w:rPr>
        <w:t>Question: A trauma patient has a BP of 80/50 mmHg, heart rate 130/min, cool clammy skin and urine output 10 mL/hour after a splenic injury. HAEMORRHAGIC SHOCK is diagnosed. Which management is the PRIORITY?</w:t>
      </w:r>
    </w:p>
    <w:p>
      <w:r>
        <w:t>(a)  Stop all fluids to avoid overloading the heart</w:t>
      </w:r>
    </w:p>
    <w:p>
      <w:r>
        <w:t>(b)  CONTROL the source of bleeding (pressure/definitive haemostasis), give OXYGEN, start TWO large-bore IV lines with WARM crystalloids/blood, and monitor vitals and urine output</w:t>
      </w:r>
    </w:p>
    <w:p>
      <w:r>
        <w:t>(c)  Place the patient in the Trendelenburg position and give cold fluids</w:t>
      </w:r>
    </w:p>
    <w:p>
      <w:r>
        <w:t>(d)  Give only oral fluids and observe</w:t>
      </w:r>
    </w:p>
    <w:p>
      <w:r>
        <w:t>Answer: b</w:t>
      </w:r>
    </w:p>
    <w:p>
      <w:r>
        <w:rPr>
          <w:b/>
        </w:rPr>
        <w:t>Solution: ✅ Correct Answer: b</w:t>
      </w:r>
    </w:p>
    <w:p>
      <w:r>
        <w:rPr>
          <w:b/>
        </w:rPr>
        <w:t xml:space="preserve">🧠 Clinical Rationale: </w:t>
      </w:r>
      <w:r>
        <w:t>HAEMORRHAGIC (hypovolaemic) SHOCK follows significant blood loss — hypotension, tachycardia, cool clammy skin, delayed capillary refill and LOW URINE OUTPUT (&lt;30 mL/h) indicate inadequate perfusion. Management PRIORITIES: 1) CONTROL BLEEDING (direct pressure, tourniquet only for catastrophic extremity haemorrhage, surgical/angiographic haemostasis) — stopping the source is essential; 2) OXYGEN; 3) RESTORE VOLUME — TWO LARGE-BORE IV lines with WARM crystalloids (Ringer lactate/normal saline) and BLOOD products (per massive transfusion protocols); 4) MONITOR — vitals, urine output (target ≥30 mL/h), mentation, lactate; 5) keep the patient WARM (cold fluids worsen coagulopathy); 6) treat the underlying cause (e.g., laparotomy for splenic rupture). Position: supine with legs slightly elevated; Trendelenburg is no longer recommended.</w:t>
      </w:r>
    </w:p>
    <w:p>
      <w:r>
        <w:rPr>
          <w:b/>
        </w:rPr>
        <w:t xml:space="preserve">🔍 Key Clues: </w:t>
      </w:r>
      <w:r>
        <w:t>Hypotension + tachycardia + low urine output post-trauma = haemorrhagic shock → control bleeding + oxygen + 2 large-bore warm IV + monitor.</w:t>
      </w:r>
    </w:p>
    <w:p>
      <w:r>
        <w:rPr>
          <w:b/>
        </w:rPr>
        <w:t xml:space="preserve">🚨 Priority Principle: </w:t>
      </w:r>
      <w:r>
        <w:t>Stop the leak, then fill the tank — bleeding control precedes and accompanies volume resuscitation.</w:t>
      </w:r>
    </w:p>
    <w:p>
      <w:r>
        <w:rPr>
          <w:b/>
        </w:rPr>
        <w:t xml:space="preserve">❌ Why Not Other Options: </w:t>
      </w:r>
      <w:r>
        <w:t>a — Fluids are LIFE-SAVING here; withholding them worsens shock, though fluids alone never replace bleeding control. | c — Trendelenburg is no longer recommended and COLD fluids worsen hypothermia/coagulopathy; fluids must be warm. | d — Oral fluids do nothing for haemorrhagic shock — IV resuscitation and bleeding control are required immediately.</w:t>
      </w:r>
    </w:p>
    <w:p>
      <w:r>
        <w:rPr>
          <w:b/>
        </w:rPr>
        <w:t xml:space="preserve">⚠️ Exam Trap: </w:t>
      </w:r>
      <w:r>
        <w:t>"Trendelenburg for shock" — it is no longer recommended; supine with legs raised and warm IV fluids is correct.</w:t>
      </w:r>
    </w:p>
    <w:p>
      <w:r>
        <w:rPr>
          <w:b/>
        </w:rPr>
        <w:t xml:space="preserve">🩺 Clinical Thinking: </w:t>
      </w:r>
      <w:r>
        <w:t>Trauma + hypotension + oliguria → haemorrhagic shock → stop bleeding + oxygen + warm IV ×2 + monitor → option b.</w:t>
      </w:r>
    </w:p>
    <w:p>
      <w:r>
        <w:rPr>
          <w:b/>
        </w:rPr>
        <w:t xml:space="preserve">🇮🇳 Hinglish Decoder: </w:t>
      </w:r>
      <w:r>
        <w:t>Haemorrhagic shock me — KHUN ROKO (pressure/laparotomy), OXYGEN do, do BADI IV lines laga kar GARAM fluid/khun do, aur urine output monitor karo. Trendelenburg ab recommended NAHI hai.</w:t>
      </w:r>
    </w:p>
    <w:p>
      <w:r>
        <w:rPr>
          <w:b/>
        </w:rPr>
        <w:t xml:space="preserve">💎 PNC Pearl: </w:t>
      </w:r>
      <w:r>
        <w:t>Stop the bleed, warm the veins — volume returns only when the leak is closed.</w:t>
      </w:r>
    </w:p>
    <w:p>
      <w:r>
        <w:t>Positive Marks: 1    Negative Marks: 0.33</w:t>
      </w:r>
    </w:p>
    <w:p>
      <w:r>
        <w:rPr>
          <w:b/>
        </w:rPr>
        <w:t>Question: A toddler accidentally ingests an ACID (corrosive) cleaning agent. The mother calls the nurse. Which instruction is CORRECT?</w:t>
      </w:r>
    </w:p>
    <w:p>
      <w:r>
        <w:t>(a)  Induce vomiting immediately to remove the poison</w:t>
      </w:r>
    </w:p>
    <w:p>
      <w:r>
        <w:t>(b)  Give a strong alkali to neutralise the acid</w:t>
      </w:r>
    </w:p>
    <w:p>
      <w:r>
        <w:t>(c)  Give plenty of plain water and make the child jump to help it come out</w:t>
      </w:r>
    </w:p>
    <w:p>
      <w:r>
        <w:t>(d)  DO NOT induce vomiting and DO NOT give a neutralising agent — give a small amount of MILK or WATER to dilute (per poison-centre protocol), keep the child NPO for further care, and rush to the hospital — the airway is assessed first</w:t>
      </w:r>
    </w:p>
    <w:p>
      <w:r>
        <w:t>Answer: d</w:t>
      </w:r>
    </w:p>
    <w:p>
      <w:r>
        <w:rPr>
          <w:b/>
        </w:rPr>
        <w:t>Solution: ✅ Correct Answer: d</w:t>
      </w:r>
    </w:p>
    <w:p>
      <w:r>
        <w:rPr>
          <w:b/>
        </w:rPr>
        <w:t xml:space="preserve">🧠 Clinical Rationale: </w:t>
      </w:r>
      <w:r>
        <w:t>CORROSIVE (acid/alkali) INGESTION is managed DIFFERENTLY from other poisons: NEVER INDUCE VOMITING (the corrosive burns the oesophagus a second time on the way up) and NEVER give a NEUTRALISING agent (the acid-alkali reaction generates heat and worsens the burn). Give a SMALL amount of MILK or WATER to dilute (only if the child is conscious and able to swallow, per poison-centre guidance), keep the child NPO thereafter, and TRANSPORT IMMEDIATELY — the FIRST priority is AIRWAY assessment (oedema of the pharynx/larynx can obstruct breathing); do NOT pass a NG tube blindly; endoscopy within 24 hours grades the injury; observe for perforation (severe pain, shock, surgical abdomen). Lavage is contraindicated in corrosives.</w:t>
      </w:r>
    </w:p>
    <w:p>
      <w:r>
        <w:rPr>
          <w:b/>
        </w:rPr>
        <w:t xml:space="preserve">🔍 Key Clues: </w:t>
      </w:r>
      <w:r>
        <w:t>Corrosive ingestion → NO vomiting, NO neutraliser, NO lavage → small milk/water dilution → airway first → hospital + endoscopy.</w:t>
      </w:r>
    </w:p>
    <w:p>
      <w:r>
        <w:rPr>
          <w:b/>
        </w:rPr>
        <w:t xml:space="preserve">🚨 Priority Principle: </w:t>
      </w:r>
      <w:r>
        <w:t>Airway and no re-injury — vomiting and neutralising both worsen the corrosive burn; protect the airway and dilute gently.</w:t>
      </w:r>
    </w:p>
    <w:p>
      <w:r>
        <w:rPr>
          <w:b/>
        </w:rPr>
        <w:t xml:space="preserve">❌ Why Not Other Options: </w:t>
      </w:r>
      <w:r>
        <w:t>a — Induced vomiting re-burns the oesophagus and risks aspiration of the corrosive. | b — Neutralising acid with alkali produces an exothermic reaction that causes MORE thermal damage. | c — Large volumes of water may cause vomiting and aspiration; dilution is limited to a small measured amount.</w:t>
      </w:r>
    </w:p>
    <w:p>
      <w:r>
        <w:rPr>
          <w:b/>
        </w:rPr>
        <w:t xml:space="preserve">⚠️ Exam Trap: </w:t>
      </w:r>
      <w:r>
        <w:t>"Vomit it out" — the universal-poisoning reflex does NOT apply to corrosives; vomiting and neutralising both make the burn worse.</w:t>
      </w:r>
    </w:p>
    <w:p>
      <w:r>
        <w:rPr>
          <w:b/>
        </w:rPr>
        <w:t xml:space="preserve">🩺 Clinical Thinking: </w:t>
      </w:r>
      <w:r>
        <w:t>Corrosive ingestion → no vomiting/neutraliser → small milk dilution → airway first → hospital + endoscopy → option d.</w:t>
      </w:r>
    </w:p>
    <w:p>
      <w:r>
        <w:rPr>
          <w:b/>
        </w:rPr>
        <w:t xml:space="preserve">🇮🇳 Hinglish Decoder: </w:t>
      </w:r>
      <w:r>
        <w:t>Tezaab (corrosive) PI LIYA — ULTII NAHI karwana (dobara jalega), acid-alkali NAHI dena (garmi se aur jalega) — bas THODA SA doodh/paani, turant HOSPITAL, pehle AIRWAY check karna.</w:t>
      </w:r>
    </w:p>
    <w:p>
      <w:r>
        <w:rPr>
          <w:b/>
        </w:rPr>
        <w:t xml:space="preserve">💎 PNC Pearl: </w:t>
      </w:r>
      <w:r>
        <w:t>Never vomit a corrosive, never neutralise — dilute a little, protect the airway, and go.</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