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011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011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Atrial fibrillation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fibrillation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Atrial flutter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Premature ventricular contraction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Ventricular Fibrillation: Complete disorganized electrical activity of the ventricles. No effective contraction occurs. ECG shows chaotic, irregular waveforms of varying amplitude.  Key Clues: Completely disorganized ventricular activity, no pulse  Why Not Others: A-AF has fibrillatory baseline with irregular narrow QRS; C-Atrial flutter has saw- tooth pattern; D-PVC is single premature beat  Exam Trap: VF is a shockable rhythm - must defibrillate immediately  PNC Pearl: VF is always a shockable rhythm. Remember: Shockable = VF/VT, Non-shockable = Asystole/PEA.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2845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284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Sinus tachycardia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fibrillation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Premature ventricular contraction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Sinus ventricular tachycardia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Sinus Ventricular Tachycardia (Sinus Tachycardia): Regular rhythm, rate &gt;100 bpm, normal P waves before each QRS, normal QRS morphology. P wave axis and morphology are normal.  Key Clues: Rate &gt;100, normal P-QRS-T, regular, narrow QRS  Why Not Others: A-Sinus tachycardia is correct but C specifies "ventricular" which may indicate rate; B-VF is chaotic; D-PVC is premature  Exam Trap: Sinus tachycardia vs SVT - sinus tach has gradual onset/offset, SVT is abrupt  PNC Pearl: Sinus tachycardia: Always search for cause (fever, pain, anxiety, hypovolemia, sepsis, anemia, thyrotoxicosis). Treat underlying cause, not the rate.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36081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3608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Atrial flutter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Atrial fibrillation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Sinus rhythm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tachycardia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Atrial Flutter: Regular "saw-tooth" flutter waves (F waves) at rate ~300 bpm, with variable AV block giving ventricular rate of ~150 bpm. QRS complexes are narrow.  Key Clues: Saw-tooth baseline, regular rhythm, rate ~150 bpm if 2:1 block  Why Not Others: A-AF is irregularly irregular; B-Sinus rhythm has normal P waves; D-VT has wide QRS  Exam Trap: Atrial flutter vs AF - flutter has organized saw-tooth pattern, AF has chaotic fibrillatory waves  PNC Pearl: Atrial flutter: Classic rate with 2:1 block = 150 bpm (always think flutter at 150!). Vagal maneuver or adenosine can unmask flutter waves by increasing AV block.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1751715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175171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Sinus bradycardia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fibrillation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Sinus tachycardia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Ventricular tachycardia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Ventricular Fibrillation: No organized cardiac activity. Chaotic, irregular baseline oscillations. No pulse, no blood pressure. Immediate defibrillation required.  Key Clues: No organized complexes, chaotic baseline, pulseless  Why Not Others: A-Sinus bradycardia has normal P-QRS-T with rate &lt;60; B-Sinus tachycardia has rate &gt;100; D-VT has wide QRS regular  Exam Trap: VF always looks chaotic - never confuse with organized rhythms  PNC Pearl: VF has zero survival without immediate defibrillation. Chain of survival is critical.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08406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0840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AV junctional rhythm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Accelerate junctinal rhythm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Normal sinus rhythm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Premature ventricular contraction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Normal Sinus Rhythm: Regular rhythm, rate 60-100 bpm, P wave present before each QRS, P-R interval 0.12-0.20 sec, QRS &lt;0.12 sec. Normal P wave axis (upright in leads II, III, aVF).  Key Clues: Rate 60-100, regular P-QRS-T, normal intervals  Why Not Others: B-AV junctional has absent or retrograde P waves; C-Accelerated junctional is 60-100 from junction; D-PVC is premature wide QRS  Exam Trap: Normal sinus vs junctional - sinus has upright P in II, junctional has absent/inverted P  PNC Pearl: Normal sinus rhythm: Rate 60-100, regular, 1 P wave per QRS, P-R 0.12-0.20s, QRS &lt;0.12s. This is the gold standard rhythm.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40727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407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Plasmapheresis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Heart lung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Dialysis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Apheresis machine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Heart-Lung Machine: A cardiopulmonary bypass device that temporarily takes over the function of the heart and lungs during cardiac surgery. Oxygenates blood and pumps it through the body.  Key Clues: Cardiopulmonary bypass, takes over heart/lung function  Why Not Others: A-Plasma pheresis removes plasma;C-Dialysis filters blood;D-Apheresis removes specific components  Exam Trap: Heart-lung machine vs dialysis - heart-lung machine oxygenates AND pumps blood, dialysis only filters  PNC Pearl: Heart-lung machine: Used in CABG, valve replacement, cardiac transplant. Primed with crystalloid. Anticoagulated with heparin. Reversed with protamine. Monitor: temperature, ACT, blood gases.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19311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1931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Automated external defibrillator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Advanced external defibrillator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Assisted external defibrillator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Appropriate external defibrillator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Automated External Defibrillator (AED): A portable, automated device that analyzes heart rhythm and delivers shock if needed. Designed for use by anyone, with voice prompts guiding the operator.  Key Clues: Automated rhythm analysis, voice prompts, public access  Why Not Others: A-Advanced;B-Assisted;D-Appropriate are not correct terminology  Exam Trap: AED: Automatic = no operator discretion needed. Semi-automatic = operator confirms shock.  PNC Pearl: AED: Attach pads · device analyzes · voice prompt. If shock advised · ensure clear · press shock. If no shock · resume CPR. Check for water/metal/pacemaker on chest.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548868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54886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Ventilator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Boyle·s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Anaesthesia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Dialysis machine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Anaesthesia Machine: A complex device that delivers precise concentrations of anesthetic gases, oxygen, and air to patients during surgery. Includes vaporizers, ventilator, monitoring systems.  Key Clues: Delivers anesthetic gases, includes vaporizers  Why Not Others: A-Ventilator only provides ventilation;C-Boyle machine is a specific type;D-Dialysis filters blood  Exam Trap: Anaesthesia machine vs ventilator - anaesthesia machine includes gas delivery, ventilator, and monitoring  PNC Pearl: Anaesthesia machine: Pre-use check (daily). Check: O· supply, N·O supply, vaporizers, ventilator, scavenging, monitors. Common gases: Sevoflurane, Desflurane, Isoflurane.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30888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3088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Spirometery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PFT machine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Blood sugar manitor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Pulse oximetry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Pulse Oximetry: A non-invasive method of monitoring oxygen saturation (SpO·) using light absorption through a probe attached to the patient's finger, earlobe, or toe.  Key Clues: Light absorption, finger probe, SpO· measurement  Why Not Others: A-Spirometry measures lung volumes;B-PFT is comprehensive lung testing;D-Blood sugar monitor measures glucose  Exam Trap: Pulse oximetry vs ABG - pulse oximetry is continuous, non-invasive; ABG is intermittent, invasive  PNC Pearl: Pulse oximetry: Normal 95-100%. Red light (660nm) and infrared (940nm). Oxyhemoglobin absorbs more infrared, deoxyhemoglobin absorbs more red. Probe must have good perfusion.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55844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5584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Cardiac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Pig tail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Central arterial catheter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Central venous catheter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Cardiac Catheter: A thin, flexible tube inserted into the heart for diagnostic and therapeutic purposes. Used for coronary angiography, angioplasty, and hemodynamic monitoring.  Key Clues: Thin, flexible, inserted into heart chambers/vessels  Why Not Others: A-Pigtail catheter is a specific shape; C-Central arterial catheter is for arterial monitoring; D-Central venous catheter is for venous access  Exam Trap: Cardiac cath vs coronary stent - catheter is the tube, stent is the implant  PNC Pearl: Cardiac catheterization: Femoral or radial approach. Monitor for bleeding, hematoma, pseudoaneurysm. NPO before procedure. Check renal function (contrast nephropathy risk).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80213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8021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Mitral regurgitation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Right ventricular hypertrophy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Pulmonic valve stenosis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Aortic valve stenosis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4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Aortic Valve Stenosis: Characteristic systolic crescendo-decrescendo (diamond-shaped) murmur heard best at the right upper sternal border, radiating to the carotid arteries. ECG shows LVH.  Key Clues: Systolic murmur at right upper sternal border, radiates to carotids, LVH on ECG  Why Not Others: A-Mitral regurgitation is pansystolic at apex; B-RVH is right-sided; C-Pulmonic stenosis murmur at left upper sternal border  Exam Trap: AS vs MS - AS is systolic, MS is diastolic. Both can cause LVH over time  PNC Pearl: Aortic stenosis: Classic triad = angina, syncope, heart failure. Peak incidence in elderly (calcific). Murmur quality: Crescendo-decrescendo. Severe AS: Valve area &lt;1.0 cm², gradient &gt;40 mmHg.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2623167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26231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image: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ECG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EMG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EKG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EEG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2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EMG (Electromyography): A diagnostic procedure that records electrical activity of muscles using needle electrodes. Used to evaluate neuromuscular disorders, nerve injuries, and muscle diseases.  Key Clues: Records muscle electrical activity, needle electrodes  Why Not Others: A-ECG records heart;B-EKG is same as ECG;D-EEG records brain  Exam Trap: EMG vs EEG - EMG records muscle activity, EEG records brain activity  PNC Pearl: EMG: Needle electrode inserted into muscle. Records at rest and during contraction. Shows: fibrillation potentials, fasciculations, motor unit action potentials. Used for: neuropathy, myopathy, NMJ disorders.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3219393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321939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Identify the Type of Prosthetic: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Ball and cage mechanical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Bi-leaflet mechanical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Tri-leaflet mechanical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Tilting disc mechanical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Ball and Cage Mechanical Valve: A prosthetic heart valve consisting of a ball (silicone) inside a cage (metal struts). The ball moves forward during systole to allow blood flow and backward to seal the valve.  Key Clues: Ball inside cage, opens/closes with blood flow  Why Not Others: A-Bi-leaflet has two discs;B-Tri-leaflet has three leaflets;D-Tilting disc has one disc  Exam Trap: Ball and cage vs other mechanical valves - oldest design, most thrombogenic  PNC Pearl: Ball and cage valve: Most thrombogenic mechanical valve.·· anticoagulation (warfarin) required. INR target 2.5-3.5. Regular follow-up with echocardiography.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Question</w:t>
            </w:r>
          </w:p>
        </w:tc>
        <w:tc>
          <w:tcPr>
            <w:tcW w:type="dxa" w:w="54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3840480" cy="5905066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0" cy="590506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>Normal value of Index (Arrows):</w:t>
            </w:r>
          </w:p>
        </w:tc>
      </w:tr>
      <w:tr>
        <w:tc>
          <w:tcPr>
            <w:tcW w:type="dxa" w:w="5400"/>
          </w:tcPr>
          <w:p>
            <w:r>
              <w:t>Type</w:t>
            </w:r>
          </w:p>
        </w:tc>
        <w:tc>
          <w:tcPr>
            <w:tcW w:type="dxa" w:w="5400"/>
          </w:tcPr>
          <w:p>
            <w:r>
              <w:t>multiple_choice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-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1.8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1.0</w:t>
            </w:r>
          </w:p>
        </w:tc>
      </w:tr>
      <w:tr>
        <w:tc>
          <w:tcPr>
            <w:tcW w:type="dxa" w:w="5400"/>
          </w:tcPr>
          <w:p>
            <w:r>
              <w:t>Option</w:t>
            </w:r>
          </w:p>
        </w:tc>
        <w:tc>
          <w:tcPr>
            <w:tcW w:type="dxa" w:w="5400"/>
          </w:tcPr>
          <w:p>
            <w:r>
              <w:t>1.4</w:t>
            </w:r>
          </w:p>
        </w:tc>
      </w:tr>
      <w:tr>
        <w:tc>
          <w:tcPr>
            <w:tcW w:type="dxa" w:w="5400"/>
          </w:tcPr>
          <w:p>
            <w:r>
              <w:t>Answer</w:t>
            </w:r>
          </w:p>
        </w:tc>
        <w:tc>
          <w:tcPr>
            <w:tcW w:type="dxa" w:w="5400"/>
          </w:tcPr>
          <w:p>
            <w:r>
              <w:t>3</w:t>
            </w:r>
          </w:p>
        </w:tc>
      </w:tr>
      <w:tr>
        <w:tc>
          <w:tcPr>
            <w:tcW w:type="dxa" w:w="5400"/>
          </w:tcPr>
          <w:p>
            <w:r>
              <w:t>Solution</w:t>
            </w:r>
          </w:p>
        </w:tc>
        <w:tc>
          <w:tcPr>
            <w:tcW w:type="dxa" w:w="5400"/>
          </w:tcPr>
          <w:p>
            <w:r>
              <w:t>Rationale: Normal value shown for the index (likely PTT/aPTT ratio or INR): Normal INR is 1.0. Values &gt;1.0 indicate anticoagulation or coagulopathy.  Key Clues: Normal value 1.0 for INR/ratio  Why Not Others: A is unspecified;C-1.8 is elevated;D-1.4 is mildly elevated  Exam Trap: INR monitoring: Normal 1.0. Warfarin target 2-3 (or 2.5-3.5 for mechanical valves). Report if &gt;5 or &lt;1.5.  PNC Pearl: INR/Coagulation: Always check before procedures. Hold warfarin 5 days before surgery. Reverse with vitamin K or FFP/PCC if bleeding.</w:t>
            </w:r>
          </w:p>
        </w:tc>
      </w:tr>
      <w:tr>
        <w:tc>
          <w:tcPr>
            <w:tcW w:type="dxa" w:w="5400"/>
          </w:tcPr>
          <w:p>
            <w:r>
              <w:t>Positive Marks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t>Negative Marks</w:t>
            </w:r>
          </w:p>
        </w:tc>
        <w:tc>
          <w:tcPr>
            <w:tcW w:type="dxa" w:w="5400"/>
          </w:tcPr>
          <w:p>
            <w:r>
              <w:t>0.33</w:t>
            </w:r>
          </w:p>
        </w:tc>
      </w:tr>
    </w:tbl>
    <w:p/>
    <w:sectPr w:rsidR="00FC693F" w:rsidRPr="0006063C" w:rsidSect="00034616"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