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5588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558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Diagnose the sign  shown: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Internal ballottement.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Central ballottement.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External ballottement.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External Ballottement: A technique to assess a floating mass (usually uterus in early pregnancy or ascites) by pushing on the abdomen and feeling the object bounce back.  Key Clues: Push and feel bounce back, for floating mass  Why Not Others: A-Internal ballottement is done vaginally;C-Central is not standard;D-None is incorrect  Exam Trap: External vs internal ballottement - external is through abdomen, internal is through vagina  PNC Pearl: External ballottement: Patient supine. Fingers press into abdomen. If floating structure (uterus/tumor) is present, it bounces back. Used for: early pregnancy, ascites, ovarian cyst.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0712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0712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Drug Supplementation as: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Anemia.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Megaloblastic anemia.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Neural tube defects.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Neonatal hypothermia.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Folic Acid Supplementation: Recommended throughout pregnancy to prevent neural tube defects (spina bifida, anencephaly). Dose: 400-800 mcg daily, starting before conception.  Key Clues: Prevents neural tube defects, throughout pregnancy  Why Not Others: A-Anemia is treated with iron;B-Megaloblastic is from B12/folate deficiency;C-Hypothermia is unrelated  Exam Trap: Folic acid: 400-800 mcg/day throughout pregnancy. Higher dose (4-5mg) if previous NTD. Start before conception. Essential for neural tube closure (day 21-28).  PNC Pearl: Folic acid: 400-800 mcg/day throughout pregnancy. Higher dose (4-5mg) if previous NTD. Start before conception. Essential for neural tube closure (day 21-28).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42669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4266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Drug supplementation as shown: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Throughout pregnancy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First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Second.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Third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Iron supplementation in pregnancy: Recommended throughout pregnancy to prevent iron deficiency anemia. Dose: 60-120mg elemental iron daily.  Key Clues: Throughout pregnancy  Why Not Others: A-First trimester only;B-Second;C-Third  Exam Trap: Iron supplementation: Daily throughout pregnancy. Take on empty stomach with vitamin C. Avoid with antacids, tea, coffee. Monitor: Hb, ferritin. Side effects: constipation, nausea.  PNC Pearl: Iron supplementation: Daily throughout pregnancy. Take on empty stomach with vitamin C. Avoid with antacids, tea, coffee. Monitor: Hb, ferritin. Side effects: constipation, nausea.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91215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9121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Maneuver shown in the: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Fundal Palpation.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Lateral Palpation.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Leopard maneuver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Pawlik's grip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Leopold Maneuvers (Leopard Maneuver): A systematic method of abdominal palpation to determine fetal lie, presentation, and position. Four maneuvers: Fundal, Lateral, Pawlik's, and Pelvic.  Key Clues: Four maneuvers for fetal assessment  Why Not Others: A-Fundal is 1st maneuver;B-Lateral is 2nd maneuver;D-Pawl's grip is 3rd maneuver  Exam Trap: Leopold maneuvers: 1st (Fundal - fetal part), 2nd (Lateral - position), 3rd (Pawlik's - presenting part), 4th (Pelvic - engagement)  PNC Pearl: Leopold maneuvers: 1st: Fundal grip (what is up?). 2nd: Umbilical grip (position). 3rd: Pawlik's grip (presentation). 4th: Pelvic grip (engagement).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1671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1671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The chief cause of perinatal mortality in: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Intracranial hemorrhage.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Prolapse of umbilical cord.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Delay in delivery of head.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Abnormalities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Delay in delivery of head (prolonged second stage): The chief cause of perinatal mortality when associated with cord prolapse, as cord compression leads to fetal hypoxia.  Key Clues: Delayed delivery causes perinatal mortality  Why Not Others: A-Intracranial hemorrhage is a consequence;B-Cord prolapse is cause;D-Abnormalities are unrelated  Exam Trap: Prolonged second stage: Risk of cord prolapse, fetal hypoxia, birth injuries. Intervention: assisted delivery (vacuum/forceps) or C-section.  PNC Pearl: Prolonged second stage: Risk of cord prolapse, fetal hypoxia, birth injuries. Intervention: assisted delivery (vacuum/forceps) or C-section.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26182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261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Fetal attitude as shown in: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Deflexed.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Partial extended.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Extended.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Flexed.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Flexed Fetal Attitude: The fetal head is well-flexed with chin touching chest. This is the normal attitude for vertex presentation. The smallest diameter (suboccipitobregmatic, 9.5cm) presents.  Key Clues: Head flexed, chin to chest, normal attitude  Why Not Others: B-Deflexed shows head partially extended;C-Partial extension;D-Extended is face presentation  Exam Trap: Flexed vs extended - flexed = vertex (smallest diameter), extended = face (largest diameter)  PNC Pearl: Fetal attitudes: Flexed (vertex), deflexed (sinciput/brow), partially extended (mentum/brow), fully extended (face). Engagement occurs in flexed position.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50683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506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Uterine size as represented: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32 weeks POG.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4 weeks POG.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12 weeks POG.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40 weeks POG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Uterine Size at 32 weeks: Fundal height approximately 32 cm (within 2 cm). The fundus is between the xiphoid and umbilicus. Quickening has occurred.  Key Clues: Fundal height ~32cm, between xiphoid and umbilicus  Why Not Others: A-4 weeks is not palpable;B-12 weeks is at umbilicus;D-40 weeks is at xiphoid  Exam Trap: Fundal height rule: Weeks · cm (McDonald's rule). 32 weeks = 32cm ± 2cm.  PNC Pearl: Fundal height rule: Weeks · cm (McDonald's rule). 32 weeks = 32cm ± 2cm.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84725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8472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Fetal position as: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Left Occipito-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Occipito-anterior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Left Occipito-Posterior.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Left Occipito-anterior.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Left Occipito-Anterior (LOA): The most common fetal position where the occiput is directed toward the left anterior quadrant of the pelvis. Favorable for vaginal delivery.  Key Clues: Occiput left anterior, most common position  Why Not Others: A-Left lateral is incomplete;C-Occipito-anterior is unspecified;D-Left Occipito- Posterior is OP  Exam Trap: LOA vs LOP - LOA is anterior (favorable), LOP is posterior (may cause back labor)  PNC Pearl: LOA: Most common position (60-70%). Occiput in left anterior quadrant. Vertex delivers with flexion. Shoulders rotate normally. Favorable for vaginal delivery.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7246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72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Type of maternal anemia based on: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lron deficiency anemia.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Thalassemia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Sickle cell anemia.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Sideroblastic anemia.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Iron Deficiency Anemia in Pregnancy: Most common type of maternal anemia. Characterized by microcytic, hypochromic RBCs. Hb &lt;11 g/dL in first and third trimesters.  Key Clues: Microcytic hypochromic, most common  Why Not Others: B-Thalassemia is genetic;C-Sickle cell is genetic;D-Sideroblastic is rare  Exam Trap: Iron deficiency anemia: MCV &lt;80, MCH &lt;27. Treat with: ferrous sulfate 325mg TID. Monitor: Hb, ferritin, reticulocyte count. Severe anemia: transfusion.  PNC Pearl: Iron deficiency anemia: MCV &lt;80, MCH &lt;27. Treat with: ferrous sulfate 325mg TID. Monitor: Hb, ferritin, reticulocyte count. Severe anemia: transfusion.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84644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846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 Which among the following is the most: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Infundibulum.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Isthmus.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Interstitium.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Ampulla.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Ampulla of Fallopian Tube: The most common site of fertilization (where sperm meets egg). It is the widest and longest part of the fallopian tube.  Key Clues: Most common fertilization site  Why Not Others: A-Infundibulum is the funnel end;C-Isthmus is narrow;D-Interstitium is within uterine wall  Exam Trap: Ampulla: Site of fertilization. Fimbriae capture the ovum. Cilia transport the zygote to uterus.  PNC Pearl: Ampulla: Site of fertilization. Fimbriae capture the ovum. Cilia transport the zygote to uterus.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44036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4403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Type of abruptio placentae as: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Marginal separation.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Complete separation.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Partial separation.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 of the above.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Complete Placental Separation: In abruptio placentae, complete separation means the entire placenta has detached from the uterine wall. This is a life-threatening emergency for both mother and fetus.  Key Clues: Entire placenta detached, emergency  Why Not Others: A-Marginal is edge only;B-Partial is partial;D-None is incorrect  Exam Trap: Abruptio placentae types: Marginal (edge), Partial (part), Complete (entire). Complete separation = fetal death risk.  PNC Pearl: Abruptio placentae types: Marginal (edge), Partial (part), Complete (entire). Complete separation = fetal death risk.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9874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98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Identify the graph shown in the: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Partogram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Cervical dilatation curve.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BP charting.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Cervicogram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Partogram: A graphical record of cervical dilatation, fetal head descent, uterine contractions, and vital signs during labor. Used to identify abnormal labor progress and intervene early.  Key Clues: Graphical record of labor progress  Why Not Others: A-Cervical dilatation curve is part of partogram;C-BP charting is different;D-Cervicogram is not standard  Exam Trap: Partogram: Plots cervical dilatation (alert/action lines), descent, contractions, vitals. Alert line = 1cm/hr. Action line = crossed alert line = intervention.  PNC Pearl: Partogram: Plots cervical dilatation (alert/action lines), descent, contractions, vitals. Alert line = 1cm/hr. Action line = crossed alert line = intervention.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04581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045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 Stage of labour process shown in: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First stage Activephase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First stage Latent phase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Second stage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Third stage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First Stage Latent Phase: The early phase of first stage of labor where cervix dilates slowly from 0-4 cm. Contractions are irregular and mild. Lasts variable time.  Key Clues: Cervix 0-4cm, slow dilation  Why Not Others: B-Active phase is 4-10cm;C-Second stage is delivery;D-Third stage is placenta  Exam Trap: First stage: Latent (0-4cm) · Active (4-10cm). Active phase: intervention if &lt;1cm/hr.  PNC Pearl: First stage: Latent (0-4cm) · Active (4-10cm). Active phase: intervention if &lt;1cm/hr.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16677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166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Block given for Type of Delivery: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Pudendal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Ilio-inguinal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Genitofemoral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Posterior femoral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Pudendal Nerve Block: Anesthetic injection near the pudendal nerve to provide perineal anesthesia during delivery. Used for: episiotomy, forceps delivery, repair of lacerations.  Key Clues: Perineal anesthesia for delivery  Why Not Others: A-Ilio-inguinal is for inguinal area;B-Genitofemoral is for genital area;D-Posterior femoral is for leg  Exam Trap: Pudendal block: Transvaginal or transperineal approach. Provides perineal anesthesia. Does not affect uterine contractions.  PNC Pearl: Pudendal block: Transvaginal or transperineal approach. Provides perineal anesthesia. Does not affect uterine contractions.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0129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012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Maneuver shown in the: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Pinard maneuvere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Burns Marshall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Loveset's maneuver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Marcieu-Smellie-Veit maneuver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Burns Marshall Maneuver: Technique used to deliver the aftercoming head in breech delivery. Fingers are placed in the mouth to flex the head and guide delivery.  Key Clues: Deliver aftercoming head in breech  Why Not Others: A-Pinard is for footling;C-Loveet's is foot extraction;D-Mauriceau-Smellie-Veit is similar  Exam Trap: Burns Marshall: Flexion of head by finger in mouth. Used when head is not engaged. Similar to Mauriceau-Smellie-Veit maneuver.  PNC Pearl: Burns Marshall: Flexion of head by finger in mouth. Used when head is not engaged. Similar to Mauriceau-Smellie-Veit maneuver.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64669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64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 Method shown in Photograph: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3-4 weeks POG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5-6 weeks POG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4-5 weeks POG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7-8 weeks POG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Ultrasound at 5-6 weeks POG: Gestational sac visible, yolk sac may be seen, fetal pole starting to develop. Heart activity may be detected.  Key Clues: 5-6 weeks gestation on ultrasound  Why Not Others: A-3-4 weeks is too early;B-4-5 weeks shows gestational sac only;D-7-8 weeks shows more development  Exam Trap: Early ultrasound: 5 weeks = gestational sac. 6 weeks = yolk sac + fetal pole. 7 weeks = heart activity. CRL measurement for dating.  PNC Pearl: Early ultrasound: 5 weeks = gestational sac. 6 weeks = yolk sac + fetal pole. 7 weeks = heart activity. CRL measurement for dating.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3095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30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Prenatal diagnostic procedure: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12-14 weeks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16-18 weeks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14-16 weeks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10-12 weeks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Amniocentesis: Prenatal diagnostic procedure performed at 15-18 weeks to obtain amniotic fluid for genetic analysis, fetal lung maturity, and infection diagnosis.  Key Clues: 15-18 weeks, amniotic fluid sampling  Why Not Others: A-12-14 weeks is chorionic villus sampling;B-14-16 is too early;D-10-12 is too early  Exam Trap: Amniocentesis: 15-18 weeks for karyotyping. 32-36 weeks for lung maturity (L/S ratio). Risk: 0.5% miscarriage. USG-guided.  PNC Pearl: Amniocentesis: 15-18 weeks for karyotyping. 32-36 weeks for lung maturity (L/S ratio). Risk: 0.5% miscarriage. USG-guided.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1938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193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. Identify the given procedure: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NST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Amniotic fluid index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MCA Doppler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Amniocentesis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Amniocentesis: A prenatal diagnostic procedure where a needle is inserted through the abdominal wall into the amniotic sac to collect amniotic fluid for testing.  Key Clues: Needle into amniotic sac, for fluid collection  Why Not Others: A-NST monitors fetal heart rate;B-AFI measures fluid volume;D-MCA Doppler measures blood flow  Exam Trap: Amniocentesis: USG-guided. 20G spinal needle. 15-20ml fluid. Test for: karyotype, genetic disorders, lung maturity, infection.  PNC Pearl: Amniocentesis: USG-guided. 20G spinal needle. 15-20ml fluid. Test for: karyotype, genetic disorders, lung maturity, infection.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