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important feature of a well-fitted prosthesis is</w:t>
      </w:r>
    </w:p>
    <w:p>
      <w:r>
        <w:t>(a) comfort with even weight distribution and no pressure areas after reasonable wearing time</w:t>
      </w:r>
    </w:p>
    <w:p>
      <w:r>
        <w:t>(b) red pressure marks after use</w:t>
      </w:r>
    </w:p>
    <w:p>
      <w:r>
        <w:t>(c) constant numbness</w:t>
      </w:r>
    </w:p>
    <w:p>
      <w:r>
        <w:t>(d) pain with every step</w:t>
      </w:r>
    </w:p>
    <w:p>
      <w:r>
        <w:t>Answer: a</w:t>
      </w:r>
    </w:p>
    <w:p>
      <w:r>
        <w:t>Solution: ✅ Correct Answer: a. Comfort with even weight distribution and no pressure areas after reasonable wearing time.</w:t>
      </w:r>
    </w:p>
    <w:p>
      <w:r>
        <w:t>🧠 Clinical Rationale: Proper fit gives comfortable weight bearing without marks; pain, redness and numbness indicate poor fit 💡.</w:t>
      </w:r>
    </w:p>
    <w:p>
      <w:r>
        <w:t>🔍 Key Clues: Comfort with even weight distribution and no pressure areas after reasonable wearing time.</w:t>
      </w:r>
    </w:p>
    <w:p>
      <w:r>
        <w:t>❌ Why Not Others: (d) pain with every step; (b) red pressure marks after use; (c) constant numbness do not fit this scenario.</w:t>
      </w:r>
    </w:p>
    <w:p>
      <w:r>
        <w:t>⚡ 5-Second Recall: A good socket is felt, not seen; no red spots, no complaints. 🎯</w:t>
      </w:r>
    </w:p>
    <w:p>
      <w:r>
        <w:t>📚 Ref: Amputee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asking why their uncemented THR needs partial weight bearing is to</w:t>
      </w:r>
    </w:p>
    <w:p>
      <w:r>
        <w:t>(a) explain cemented and uncemented are identical in rehab</w:t>
      </w:r>
    </w:p>
    <w:p>
      <w:r>
        <w:t>(b) explain it is for billing purposes</w:t>
      </w:r>
    </w:p>
    <w:p>
      <w:r>
        <w:t>(c) explain that bone must grow into the porous coating, so overloading prevents biological fixation</w:t>
      </w:r>
    </w:p>
    <w:p>
      <w:r>
        <w:t>(d) explain the implant is weak</w:t>
      </w:r>
    </w:p>
    <w:p>
      <w:r>
        <w:t>Answer: c</w:t>
      </w:r>
    </w:p>
    <w:p>
      <w:r>
        <w:t>Solution: ✅ Correct Answer: c. Explain that bone must grow into the porous coating, so overloading prevents biological fixation.</w:t>
      </w:r>
    </w:p>
    <w:p>
      <w:r>
        <w:t>🧠 Clinical Rationale: Uncemented implants rely on bone ingrowth into porous surfaces, requiring staged loading; billing, equivalence and weakness explanations are false 💡.</w:t>
      </w:r>
    </w:p>
    <w:p>
      <w:r>
        <w:t>🔍 Key Clues: Explain that bone must grow into the porous coating, so overloading prevents biological fixation.</w:t>
      </w:r>
    </w:p>
    <w:p>
      <w:r>
        <w:t>❌ Why Not Others: (b) explain it is for billing purposes; (a) explain cemented and uncemented are identical in rehab; (d) explain the implant is weak do not fit this scenario.</w:t>
      </w:r>
    </w:p>
    <w:p>
      <w:r>
        <w:t>⚡ 5-Second Recall: The bone has to grow into the cup; let it hold hands before full weight. 🎯</w:t>
      </w:r>
    </w:p>
    <w:p>
      <w:r>
        <w:t>📚 Ref: Orthopaedic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DVT prophylaxis after THR per protocol includes</w:t>
      </w:r>
    </w:p>
    <w:p>
      <w:r>
        <w:t>(a) no prophylaxis</w:t>
      </w:r>
    </w:p>
    <w:p>
      <w:r>
        <w:t>(b) massage only</w:t>
      </w:r>
    </w:p>
    <w:p>
      <w:r>
        <w:t>(c) pharmacological prophylaxis with LMWH or DOACs, mechanical devices and early mobilisation</w:t>
      </w:r>
    </w:p>
    <w:p>
      <w:r>
        <w:t>(d) herbal supplements alone</w:t>
      </w:r>
    </w:p>
    <w:p>
      <w:r>
        <w:t>Answer: c</w:t>
      </w:r>
    </w:p>
    <w:p>
      <w:r>
        <w:t>Solution: ✅ Correct Answer: c. Pharmacological prophylaxis with LMWH or DOACs, mechanical devices and early mobilisation.</w:t>
      </w:r>
    </w:p>
    <w:p>
      <w:r>
        <w:t>🧠 Clinical Rationale: Combined pharmacological, mechanical and early mobilisation strategies prevent DVT; omission, massage and herbs are inadequate 💡.</w:t>
      </w:r>
    </w:p>
    <w:p>
      <w:r>
        <w:t>🔍 Key Clues: Pharmacological prophylaxis with LMWH or DOACs, mechanical devices and early mobilisation.</w:t>
      </w:r>
    </w:p>
    <w:p>
      <w:r>
        <w:t>❌ Why Not Others: (a) no prophylaxis; (b) massage only; (d) herbal supplements alone do not fit this scenario.</w:t>
      </w:r>
    </w:p>
    <w:p>
      <w:r>
        <w:t>⚡ 5-Second Recall: Blood thinners plus movement guard the new hip. 🎯</w:t>
      </w:r>
    </w:p>
    <w:p>
      <w:r>
        <w:t>📚 Ref: NICE VTE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reason for TKR revision is</w:t>
      </w:r>
    </w:p>
    <w:p>
      <w:r>
        <w:t>(a) infection or aseptic loosening</w:t>
      </w:r>
    </w:p>
    <w:p>
      <w:r>
        <w:t>(b) patient's age</w:t>
      </w:r>
    </w:p>
    <w:p>
      <w:r>
        <w:t>(c) implant colour</w:t>
      </w:r>
    </w:p>
    <w:p>
      <w:r>
        <w:t>(d) surgeon's preference</w:t>
      </w:r>
    </w:p>
    <w:p>
      <w:r>
        <w:t>Answer: a</w:t>
      </w:r>
    </w:p>
    <w:p>
      <w:r>
        <w:t>Solution: ✅ Correct Answer: a. Infection or aseptic loosening.</w:t>
      </w:r>
    </w:p>
    <w:p>
      <w:r>
        <w:t>🧠 Clinical Rationale: Infection and loosening drive most revisions 💡.</w:t>
      </w:r>
    </w:p>
    <w:p>
      <w:r>
        <w:t>🔍 Key Clues: Infection or aseptic loosening.</w:t>
      </w:r>
    </w:p>
    <w:p>
      <w:r>
        <w:t>❌ Why Not Others: (b)/(c)/(d) age, implant colour and surgeon preference are not causes.</w:t>
      </w:r>
    </w:p>
    <w:p>
      <w:r>
        <w:t>⚡ 5-Second Recall: Loose or infected implants come out. 🎯</w:t>
      </w:r>
    </w:p>
    <w:p>
      <w:r>
        <w:t>📚 Ref: BOAST PJI guidance.</w:t>
      </w:r>
    </w:p>
    <w:p>
      <w:r>
        <w:t>Positive Marks: 1</w:t>
      </w:r>
    </w:p>
    <w:p>
      <w:r>
        <w:t>Negative Marks: 0.33</w:t>
      </w:r>
    </w:p>
    <w:p/>
    <w:p>
      <w:r>
        <w:t>Question: Leg length discrepancy after THR is assessed MOST appropriately by</w:t>
      </w:r>
    </w:p>
    <w:p>
      <w:r>
        <w:t>(a) clinical leg-length measurement with X-ray confirmation</w:t>
      </w:r>
    </w:p>
    <w:p>
      <w:r>
        <w:t>(b) CT skull</w:t>
      </w:r>
    </w:p>
    <w:p>
      <w:r>
        <w:t>(c) measuring femoral length only</w:t>
      </w:r>
    </w:p>
    <w:p>
      <w:r>
        <w:t>(d) MRI brain</w:t>
      </w:r>
    </w:p>
    <w:p>
      <w:r>
        <w:t>Answer: a</w:t>
      </w:r>
    </w:p>
    <w:p>
      <w:r>
        <w:t>Solution: ✅ Correct Answer: a. Clinical leg-length measurement with X-ray confirmation.</w:t>
      </w:r>
    </w:p>
    <w:p>
      <w:r>
        <w:t>🧠 Clinical Rationale: Clinical measurement with radiographs quantifies discrepancy; femur-only measurement, skull CT and brain MRI are irrelevant 🧠.</w:t>
      </w:r>
    </w:p>
    <w:p>
      <w:r>
        <w:t>🔍 Key Clues: Clinical leg-length measurement with X-ray confirmation.</w:t>
      </w:r>
    </w:p>
    <w:p>
      <w:r>
        <w:t>❌ Why Not Others: (c) measuring femoral length only; (b) CT skull; (d) MRI brain do not fit this scenario.</w:t>
      </w:r>
    </w:p>
    <w:p>
      <w:r>
        <w:t>⚡ 5-Second Recall: Measure both legs the same way to know the difference. 🎯</w:t>
      </w:r>
    </w:p>
    <w:p>
      <w:r>
        <w:t>📚 Ref: Orthopaedic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early mobilisation goal after cemented THR is</w:t>
      </w:r>
    </w:p>
    <w:p>
      <w:r>
        <w:t>(a) non-weight bearing for 3 months</w:t>
      </w:r>
    </w:p>
    <w:p>
      <w:r>
        <w:t>(b) wheelchair-only for life</w:t>
      </w:r>
    </w:p>
    <w:p>
      <w:r>
        <w:t>(c) bed rest for 4 weeks</w:t>
      </w:r>
    </w:p>
    <w:p>
      <w:r>
        <w:t>(d) full weight bearing with walker on day one</w:t>
      </w:r>
    </w:p>
    <w:p>
      <w:r>
        <w:t>Answer: d</w:t>
      </w:r>
    </w:p>
    <w:p>
      <w:r>
        <w:t>Solution: ✅ Correct Answer: d. Full weight bearing with walker on day one.</w:t>
      </w:r>
    </w:p>
    <w:p>
      <w:r>
        <w:t>🧠 Clinical Rationale: Cemented fixation allows immediate weight bearing with support; bed rest, prolonged non-weight-bearing and permanent wheelchair use are outdated 💡.</w:t>
      </w:r>
    </w:p>
    <w:p>
      <w:r>
        <w:t>🔍 Key Clues: Full weight bearing with walker on day one.</w:t>
      </w:r>
    </w:p>
    <w:p>
      <w:r>
        <w:t>❌ Why Not Others: (c) bed rest for 4 weeks; (a) non-weight bearing for 3 months; (b) wheelchair-only for life do not fit this scenario.</w:t>
      </w:r>
    </w:p>
    <w:p>
      <w:r>
        <w:t>⚡ 5-Second Recall: Cemented hips stand up tomorrow; uncemented wait a bit. 🎯</w:t>
      </w:r>
    </w:p>
    <w:p>
      <w:r>
        <w:t>📚 Ref: BOAST;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wound care for a healed stump before prosthetic fitting is</w:t>
      </w:r>
    </w:p>
    <w:p>
      <w:r>
        <w:t>(a) permanent occlusive dressing</w:t>
      </w:r>
    </w:p>
    <w:p>
      <w:r>
        <w:t>(b) baby powder inside socks</w:t>
      </w:r>
    </w:p>
    <w:p>
      <w:r>
        <w:t>(c) daily hygiene with inspection, appropriate stump socks and progressive prosthetic tolerance</w:t>
      </w:r>
    </w:p>
    <w:p>
      <w:r>
        <w:t>(d) alcohol soaking twice daily</w:t>
      </w:r>
    </w:p>
    <w:p>
      <w:r>
        <w:t>Answer: c</w:t>
      </w:r>
    </w:p>
    <w:p>
      <w:r>
        <w:t>Solution: ✅ Correct Answer: c. Daily hygiene with inspection, appropriate stump socks and progressive prosthetic tolerance.</w:t>
      </w:r>
    </w:p>
    <w:p>
      <w:r>
        <w:t>🧠 Clinical Rationale: Hygiene, inspection, proper socks and gradual loading prepare for fitting; occlusion, alcohol and powder harm skin 🩹.</w:t>
      </w:r>
    </w:p>
    <w:p>
      <w:r>
        <w:t>🔍 Key Clues: Daily hygiene with inspection, appropriate stump socks and progressive prosthetic tolerance.</w:t>
      </w:r>
    </w:p>
    <w:p>
      <w:r>
        <w:t>❌ Why Not Others: (b) baby powder inside socks; (a) permanent occlusive dressing; (d) alcohol soaking twice daily do not fit this scenario.</w:t>
      </w:r>
    </w:p>
    <w:p>
      <w:r>
        <w:t>⚡ 5-Second Recall: The stump sock is the shoe of the stump; keep it clean and snug. 🎯</w:t>
      </w:r>
    </w:p>
    <w:p>
      <w:r>
        <w:t>📚 Ref: Amputee guidance.</w:t>
      </w:r>
    </w:p>
    <w:p>
      <w:r>
        <w:t>Positive Marks: 1</w:t>
      </w:r>
    </w:p>
    <w:p>
      <w:r>
        <w:t>Negative Marks: 0.33</w:t>
      </w:r>
    </w:p>
    <w:p/>
    <w:p>
      <w:r>
        <w:t>Question: Continuous passive motion (CPM) after TKR is used to</w:t>
      </w:r>
    </w:p>
    <w:p>
      <w:r>
        <w:t>(a) prevent wound healing</w:t>
      </w:r>
    </w:p>
    <w:p>
      <w:r>
        <w:t>(b) reduce stiffness and improve range through guided passive movement in selected patients</w:t>
      </w:r>
    </w:p>
    <w:p>
      <w:r>
        <w:t>(c) replace active physiotherapy</w:t>
      </w:r>
    </w:p>
    <w:p>
      <w:r>
        <w:t>(d) increase pain deliberately</w:t>
      </w:r>
    </w:p>
    <w:p>
      <w:r>
        <w:t>Answer: b</w:t>
      </w:r>
    </w:p>
    <w:p>
      <w:r>
        <w:t>Solution: ✅ Correct Answer: b. Reduce stiffness and improve range through guided passive movement in selected patients.</w:t>
      </w:r>
    </w:p>
    <w:p>
      <w:r>
        <w:t>🧠 Clinical Rationale: CPM supplements therapy to maintain range 💡.</w:t>
      </w:r>
    </w:p>
    <w:p>
      <w:r>
        <w:t>🔍 Key Clues: Reduce stiffness and improve range through guided passive movement in selected patients.</w:t>
      </w:r>
    </w:p>
    <w:p>
      <w:r>
        <w:t>❌ Why Not Others: (c)/(d)/(a) it does not replace active exercises, increase pain or impair healing.</w:t>
      </w:r>
    </w:p>
    <w:p>
      <w:r>
        <w:t>⚡ 5-Second Recall: The machine bends the knee so the patient learns to move it. 🎯</w:t>
      </w:r>
    </w:p>
    <w:p>
      <w:r>
        <w:t>📚 Ref: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after THR reporting a clicking sensation without pain is to</w:t>
      </w:r>
    </w:p>
    <w:p>
      <w:r>
        <w:t>(a) schedule immediate revision</w:t>
      </w:r>
    </w:p>
    <w:p>
      <w:r>
        <w:t>(b) document, assess stability, reassure as common and review at follow-up</w:t>
      </w:r>
    </w:p>
    <w:p>
      <w:r>
        <w:t>(c) advise bed rest for 6 months</w:t>
      </w:r>
    </w:p>
    <w:p>
      <w:r>
        <w:t>(d) ignore completely without documentation</w:t>
      </w:r>
    </w:p>
    <w:p>
      <w:r>
        <w:t>Answer: b</w:t>
      </w:r>
    </w:p>
    <w:p>
      <w:r>
        <w:t>Solution: ✅ Correct Answer: b. Document, assess stability, reassure as common and review at follow-up.</w:t>
      </w:r>
    </w:p>
    <w:p>
      <w:r>
        <w:t>🧠 Clinical Rationale: Painless clicking is common and documented 💡.</w:t>
      </w:r>
    </w:p>
    <w:p>
      <w:r>
        <w:t>🔍 Key Clues: Document, assess stability, reassure as common and review at follow-up.</w:t>
      </w:r>
    </w:p>
    <w:p>
      <w:r>
        <w:t>❌ Why Not Others: (d)/(a)/(c) revision, prolonged rest and total neglect are inappropriate.</w:t>
      </w:r>
    </w:p>
    <w:p>
      <w:r>
        <w:t>⚡ 5-Second Recall: A click without pain is a note, not an alarm. 🎯</w:t>
      </w:r>
    </w:p>
    <w:p>
      <w:r>
        <w:t>📚 Ref: BOAST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use of an abduction pillow after THR is to</w:t>
      </w:r>
    </w:p>
    <w:p>
      <w:r>
        <w:t>(a) allow leg crossing during sleep</w:t>
      </w:r>
    </w:p>
    <w:p>
      <w:r>
        <w:t>(b) substitute for physiotherapy</w:t>
      </w:r>
    </w:p>
    <w:p>
      <w:r>
        <w:t>(c) replace walking aids permanently</w:t>
      </w:r>
    </w:p>
    <w:p>
      <w:r>
        <w:t>(d) maintain hip alignment and prevent dislocation during sleep and rest in the early weeks</w:t>
      </w:r>
    </w:p>
    <w:p>
      <w:r>
        <w:t>Answer: d</w:t>
      </w:r>
    </w:p>
    <w:p>
      <w:r>
        <w:t>Solution: ✅ Correct Answer: d. Maintain hip alignment and prevent dislocation during sleep and rest in the early weeks.</w:t>
      </w:r>
    </w:p>
    <w:p>
      <w:r>
        <w:t>🧠 Clinical Rationale: The wedge keeps hips abducted, guarding against dislocation during rest 💡.</w:t>
      </w:r>
    </w:p>
    <w:p>
      <w:r>
        <w:t>🔍 Key Clues: Maintain hip alignment and prevent dislocation during sleep and rest in the early weeks.</w:t>
      </w:r>
    </w:p>
    <w:p>
      <w:r>
        <w:t>❌ Why Not Others: (a)/(c)/(b) it does not permit crossing, replace aids or substitute for exercises.</w:t>
      </w:r>
    </w:p>
    <w:p>
      <w:r>
        <w:t>⚡ 5-Second Recall: The wedge holds the hip apart while the patient sleeps. 🎯</w:t>
      </w:r>
    </w:p>
    <w:p>
      <w:r>
        <w:t>📚 Ref: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toilet height after THR is</w:t>
      </w:r>
    </w:p>
    <w:p>
      <w:r>
        <w:t>(a) squat toilet</w:t>
      </w:r>
    </w:p>
    <w:p>
      <w:r>
        <w:t>(b) bedpan permanently</w:t>
      </w:r>
    </w:p>
    <w:p>
      <w:r>
        <w:t>(c) standard low toilet</w:t>
      </w:r>
    </w:p>
    <w:p>
      <w:r>
        <w:t>(d) elevated toilet seat with armrests</w:t>
      </w:r>
    </w:p>
    <w:p>
      <w:r>
        <w:t>Answer: d</w:t>
      </w:r>
    </w:p>
    <w:p>
      <w:r>
        <w:t>Solution: ✅ Correct Answer: d. Elevated toilet seat with armrests.</w:t>
      </w:r>
    </w:p>
    <w:p>
      <w:r>
        <w:t>🧠 Clinical Rationale: raise the seat, protect the hip 💡.</w:t>
      </w:r>
    </w:p>
    <w:p>
      <w:r>
        <w:t>🚨 Priority Principle: Elevated seats avoid deep flexion.</w:t>
      </w:r>
    </w:p>
    <w:p>
      <w:r>
        <w:t>❌ Why Not Others: (c)/(a)/(b) low and squat toilets breach precautions and bedpans are unnecessary after initial recovery.</w:t>
      </w:r>
    </w:p>
    <w:p>
      <w:r>
        <w:t>⚡ 5-Second Recall: Raise the seat, protect the hip. 🎯</w:t>
      </w:r>
    </w:p>
    <w:p>
      <w:r>
        <w:t>📚 Ref: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sign of dislocation after THR is</w:t>
      </w:r>
    </w:p>
    <w:p>
      <w:r>
        <w:t>(a) increased walking distance</w:t>
      </w:r>
    </w:p>
    <w:p>
      <w:r>
        <w:t>(b) sudden pain, shortening and external or internal rotation of the limb</w:t>
      </w:r>
    </w:p>
    <w:p>
      <w:r>
        <w:t>(c) reduced pain with movement</w:t>
      </w:r>
    </w:p>
    <w:p>
      <w:r>
        <w:t>(d) improved leg length</w:t>
      </w:r>
    </w:p>
    <w:p>
      <w:r>
        <w:t>Answer: b</w:t>
      </w:r>
    </w:p>
    <w:p>
      <w:r>
        <w:t>Solution: ✅ Correct Answer: b. Sudden pain, shortening and external or internal rotation of the limb.</w:t>
      </w:r>
    </w:p>
    <w:p>
      <w:r>
        <w:t>🧠 Clinical Rationale: Dislocation presents with sudden pain, shortened rotated limb; reduced pain, length and distance are opposite 💡.</w:t>
      </w:r>
    </w:p>
    <w:p>
      <w:r>
        <w:t>🔍 Key Clues: Sudden pain, shortening and external or internal rotation of the limb.</w:t>
      </w:r>
    </w:p>
    <w:p>
      <w:r>
        <w:t>❌ Why Not Others: (c) reduced pain with movement; (d) improved leg length; (a) increased walking distance do not fit this scenario.</w:t>
      </w:r>
    </w:p>
    <w:p>
      <w:r>
        <w:t>⚡ 5-Second Recall: Shortened twisted leg after hip surgery means it popped out. 🎯</w:t>
      </w:r>
    </w:p>
    <w:p>
      <w:r>
        <w:t>📚 Ref: BOAST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psychological stage sequence after amputation is</w:t>
      </w:r>
    </w:p>
    <w:p>
      <w:r>
        <w:t>(a) anger only</w:t>
      </w:r>
    </w:p>
    <w:p>
      <w:r>
        <w:t>(b) acceptance first</w:t>
      </w:r>
    </w:p>
    <w:p>
      <w:r>
        <w:t>(c) shock, denial, anger, depression and acceptance at individual pace</w:t>
      </w:r>
    </w:p>
    <w:p>
      <w:r>
        <w:t>(d) denial permanently</w:t>
      </w:r>
    </w:p>
    <w:p>
      <w:r>
        <w:t>Answer: c</w:t>
      </w:r>
    </w:p>
    <w:p>
      <w:r>
        <w:t>Solution: ✅ Correct Answer: c. Shock, denial, anger, depression and acceptance at individual pace.</w:t>
      </w:r>
    </w:p>
    <w:p>
      <w:r>
        <w:t>🧠 Clinical Rationale: Grief follows recognisable stages at individual pace; other sequences misrepresent the process 💡.</w:t>
      </w:r>
    </w:p>
    <w:p>
      <w:r>
        <w:t>🔍 Key Clues: Shock, denial, anger, depression and acceptance at individual pace.</w:t>
      </w:r>
    </w:p>
    <w:p>
      <w:r>
        <w:t>❌ Why Not Others: (b) acceptance first; (a) anger only; (d) denial permanently do not fit this scenario.</w:t>
      </w:r>
    </w:p>
    <w:p>
      <w:r>
        <w:t>⚡ 5-Second Recall: Grief has stages, not schedules; meet the patient where they are. 🎯</w:t>
      </w:r>
    </w:p>
    <w:p>
      <w:r>
        <w:t>📚 Ref: Psychology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bathing adaptation after THR is to</w:t>
      </w:r>
    </w:p>
    <w:p>
      <w:r>
        <w:t>(a) use a shower chair, long-handled aids and raised seat, avoiding deep tubs and low toilets</w:t>
      </w:r>
    </w:p>
    <w:p>
      <w:r>
        <w:t>(b) soak in a deep bath from day 3</w:t>
      </w:r>
    </w:p>
    <w:p>
      <w:r>
        <w:t>(c) stand on one leg in a wet bathroom without support</w:t>
      </w:r>
    </w:p>
    <w:p>
      <w:r>
        <w:t>(d) squat in the Indian toilet</w:t>
      </w:r>
    </w:p>
    <w:p>
      <w:r>
        <w:t>Answer: a</w:t>
      </w:r>
    </w:p>
    <w:p>
      <w:r>
        <w:t>Solution: ✅ Correct Answer: a. Use a shower chair, long-handled aids and raised seat, avoiding deep tubs and low toilets.</w:t>
      </w:r>
    </w:p>
    <w:p>
      <w:r>
        <w:t>🧠 Clinical Rationale: Shower chairs, reachers and raised seats respect precautions; deep tubs, squatting and unsupported standing risk dislocation and falls 💡.</w:t>
      </w:r>
    </w:p>
    <w:p>
      <w:r>
        <w:t>🔍 Key Clues: Use a shower chair.</w:t>
      </w:r>
    </w:p>
    <w:p>
      <w:r>
        <w:t>❌ Why Not Others: (b) soak in a deep bath from day 3; (d) squat in the Indian toilet; (c) stand on one leg in a wet bathroom without support do not fit this scenario.</w:t>
      </w:r>
    </w:p>
    <w:p>
      <w:r>
        <w:t>⚡ 5-Second Recall: Bathe sitting down with tools that reach, not joints that bend too far. 🎯</w:t>
      </w:r>
    </w:p>
    <w:p>
      <w:r>
        <w:t>📚 Ref: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walking aid progression after THR is</w:t>
      </w:r>
    </w:p>
    <w:p>
      <w:r>
        <w:t>(a) no walking for 6 weeks</w:t>
      </w:r>
    </w:p>
    <w:p>
      <w:r>
        <w:t>(b) crutches to stick to unaided walking as stability improves</w:t>
      </w:r>
    </w:p>
    <w:p>
      <w:r>
        <w:t>(c) wheelchair permanently</w:t>
      </w:r>
    </w:p>
    <w:p>
      <w:r>
        <w:t>(d) running from day 3</w:t>
      </w:r>
    </w:p>
    <w:p>
      <w:r>
        <w:t>Answer: b</w:t>
      </w:r>
    </w:p>
    <w:p>
      <w:r>
        <w:t>Solution: ✅ Correct Answer: b. Crutches to stick to unaided walking as stability improves.</w:t>
      </w:r>
    </w:p>
    <w:p>
      <w:r>
        <w:t>🧠 Clinical Rationale: Progressive aid reduction follows stability 💡.</w:t>
      </w:r>
    </w:p>
    <w:p>
      <w:r>
        <w:t>🔍 Key Clues: Crutches to stick to unaided walking as stability improves.</w:t>
      </w:r>
    </w:p>
    <w:p>
      <w:r>
        <w:t>❌ Why Not Others: (c)/(a)/(d) permanent wheelchair, prolonged immobility and premature running are incorrect.</w:t>
      </w:r>
    </w:p>
    <w:p>
      <w:r>
        <w:t>⚡ 5-Second Recall: Two crutches, one stick, then freedom. 🎯</w:t>
      </w:r>
    </w:p>
    <w:p>
      <w:r>
        <w:t>📚 Ref: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community support for new amputees includes</w:t>
      </w:r>
    </w:p>
    <w:p>
      <w:r>
        <w:t>(a) avoiding rehabilitation centres</w:t>
      </w:r>
    </w:p>
    <w:p>
      <w:r>
        <w:t>(b) limiting all social contact</w:t>
      </w:r>
    </w:p>
    <w:p>
      <w:r>
        <w:t>(c) discouraging peer interaction</w:t>
      </w:r>
    </w:p>
    <w:p>
      <w:r>
        <w:t>(d) amputee peer-support groups, vocational counselling and disability services</w:t>
      </w:r>
    </w:p>
    <w:p>
      <w:r>
        <w:t>Answer: d</w:t>
      </w:r>
    </w:p>
    <w:p>
      <w:r>
        <w:t>Solution: ✅ Correct Answer: d. Amputee peer-support groups, vocational counselling and disability services.</w:t>
      </w:r>
    </w:p>
    <w:p>
      <w:r>
        <w:t>🧠 Clinical Rationale: Peer support, vocational help and services aid reintegration; isolation and avoidance impair adaptation 💡.</w:t>
      </w:r>
    </w:p>
    <w:p>
      <w:r>
        <w:t>🔍 Key Clues: Amputee peer-support groups, vocational counselling and disability services.</w:t>
      </w:r>
    </w:p>
    <w:p>
      <w:r>
        <w:t>❌ Why Not Others: (c) discouraging peer interaction; (b) limiting all social contact; (a) avoiding rehabilitation centres do not fit this scenario.</w:t>
      </w:r>
    </w:p>
    <w:p>
      <w:r>
        <w:t>⚡ 5-Second Recall: Meet someone who walks the same road. 🎯</w:t>
      </w:r>
    </w:p>
    <w:p>
      <w:r>
        <w:t>📚 Ref: Amputee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a new TKR asking about kneeling is to</w:t>
      </w:r>
    </w:p>
    <w:p>
      <w:r>
        <w:t>(a) kneel cautiously after adequate healing with a cushion, per surgeon guidance, as tolerated</w:t>
      </w:r>
    </w:p>
    <w:p>
      <w:r>
        <w:t>(b) kneel immediately</w:t>
      </w:r>
    </w:p>
    <w:p>
      <w:r>
        <w:t>(c) kneel from day 2</w:t>
      </w:r>
    </w:p>
    <w:p>
      <w:r>
        <w:t>(d) avoid kneeling permanently in all cases</w:t>
      </w:r>
    </w:p>
    <w:p>
      <w:r>
        <w:t>Answer: a</w:t>
      </w:r>
    </w:p>
    <w:p>
      <w:r>
        <w:t>Solution: ✅ Correct Answer: a. Kneel cautiously after adequate healing with a cushion, per surgeon guidance, as tolerated.</w:t>
      </w:r>
    </w:p>
    <w:p>
      <w:r>
        <w:t>🧠 Clinical Rationale: Kneeling resumes with protection and surgeon approval; immediate kneeling and permanent avoidance are extremes 💡.</w:t>
      </w:r>
    </w:p>
    <w:p>
      <w:r>
        <w:t>🔍 Key Clues: Kneel cautiously after adequate healing with a cushion, per surgeon guidance, as tolerated.</w:t>
      </w:r>
    </w:p>
    <w:p>
      <w:r>
        <w:t>❌ Why Not Others: (b) kneel immediately; (c) kneel from day 2; (d) avoid kneeling permanently in all cases do not fit this scenario.</w:t>
      </w:r>
    </w:p>
    <w:p>
      <w:r>
        <w:t>⚡ 5-Second Recall: Kneel soft, kneel late, kneel as allowed. 🎯</w:t>
      </w:r>
    </w:p>
    <w:p>
      <w:r>
        <w:t>📚 Ref: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TKR patient reporting inability to achieve full extension is to</w:t>
      </w:r>
    </w:p>
    <w:p>
      <w:r>
        <w:t>(a) ignore it as normal permanently</w:t>
      </w:r>
    </w:p>
    <w:p>
      <w:r>
        <w:t>(b) schedule immediate revision surgery</w:t>
      </w:r>
    </w:p>
    <w:p>
      <w:r>
        <w:t>(c) apply vigorous forced stretching</w:t>
      </w:r>
    </w:p>
    <w:p>
      <w:r>
        <w:t>(d) escalate physiotherapy with extension exercises, towel stretches and supervised mobilisation per protocol</w:t>
      </w:r>
    </w:p>
    <w:p>
      <w:r>
        <w:t>Answer: d</w:t>
      </w:r>
    </w:p>
    <w:p>
      <w:r>
        <w:t>Solution: ✅ Correct Answer: d. Escalate physiotherapy with extension exercises, towel stretches and supervised mobilisation per protocol.</w:t>
      </w:r>
    </w:p>
    <w:p>
      <w:r>
        <w:t>🧠 Clinical Rationale: Extension deficit responds to structured physiotherapy 💡.</w:t>
      </w:r>
    </w:p>
    <w:p>
      <w:r>
        <w:t>🔍 Key Clues: Escalate physiotherapy with extension exercises, towel stretches and supervised mobilisation per protocol.</w:t>
      </w:r>
    </w:p>
    <w:p>
      <w:r>
        <w:t>❌ Why Not Others: (c)/(a)/(b) ignoring, revision and forceful stretching are inappropriate.</w:t>
      </w:r>
    </w:p>
    <w:p>
      <w:r>
        <w:t>⚡ 5-Second Recall: Straighten the knee gently but persistently. 🎯</w:t>
      </w:r>
    </w:p>
    <w:p>
      <w:r>
        <w:t>📚 Ref: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sleeping position after posterior THR is</w:t>
      </w:r>
    </w:p>
    <w:p>
      <w:r>
        <w:t>(a) prone with hips extended</w:t>
      </w:r>
    </w:p>
    <w:p>
      <w:r>
        <w:t>(b) on the back with an abduction pillow between the knees, or on the non-operated side with a pillow between legs</w:t>
      </w:r>
    </w:p>
    <w:p>
      <w:r>
        <w:t>(c) standing position</w:t>
      </w:r>
    </w:p>
    <w:p>
      <w:r>
        <w:t>(d) on the operated side with legs crossed</w:t>
      </w:r>
    </w:p>
    <w:p>
      <w:r>
        <w:t>Answer: b</w:t>
      </w:r>
    </w:p>
    <w:p>
      <w:r>
        <w:t>Solution: ✅ Correct Answer: b. On the back with an abduction pillow between the knees, or on the non-operated side with a pillow between legs.</w:t>
      </w:r>
    </w:p>
    <w:p>
      <w:r>
        <w:t>🧠 Clinical Rationale: Supine or side-lying with an abduction pillow keeps the hip in safe alignment; crossed legs and prone positions risk dislocation 💡.</w:t>
      </w:r>
    </w:p>
    <w:p>
      <w:r>
        <w:t>🔍 Key Clues: On the back with an abduction pillow between the knees.</w:t>
      </w:r>
    </w:p>
    <w:p>
      <w:r>
        <w:t>❌ Why Not Others: (d) on the operated side with legs crossed; (a) prone with hips extended; (c) standing position do not fit this scenario.</w:t>
      </w:r>
    </w:p>
    <w:p>
      <w:r>
        <w:t>⚡ 5-Second Recall: A pillow between the knees guards the new hip at night. 🎯</w:t>
      </w:r>
    </w:p>
    <w:p>
      <w:r>
        <w:t>📚 Ref: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prevention of contractures after AKA is</w:t>
      </w:r>
    </w:p>
    <w:p>
      <w:r>
        <w:t>(a) avoiding all exercise</w:t>
      </w:r>
    </w:p>
    <w:p>
      <w:r>
        <w:t>(b) prolonged sitting with hip flexion</w:t>
      </w:r>
    </w:p>
    <w:p>
      <w:r>
        <w:t>(c) prone lying with hip extension exercises and avoiding pillow placement under the stump</w:t>
      </w:r>
    </w:p>
    <w:p>
      <w:r>
        <w:t>(d) pillow under the thigh permanently</w:t>
      </w:r>
    </w:p>
    <w:p>
      <w:r>
        <w:t>Answer: c</w:t>
      </w:r>
    </w:p>
    <w:p>
      <w:r>
        <w:t>Solution: ✅ Correct Answer: c. Prone lying with hip extension exercises and avoiding pillow placement under the stump.</w:t>
      </w:r>
    </w:p>
    <w:p>
      <w:r>
        <w:t>🧠 Clinical Rationale: Prone lying and extension exercises prevent hip flexion contracture; sitting, pillows and inactivity create them 💡.</w:t>
      </w:r>
    </w:p>
    <w:p>
      <w:r>
        <w:t>🔍 Key Clues: Prone lying with hip extension exercises and avoiding pillow placement under the stump.</w:t>
      </w:r>
    </w:p>
    <w:p>
      <w:r>
        <w:t>❌ Why Not Others: (d) pillow under the thigh permanently; (a) avoiding all exercise; (b) prolonged sitting with hip flexion do not fit this scenario.</w:t>
      </w:r>
    </w:p>
    <w:p>
      <w:r>
        <w:t>⚡ 5-Second Recall: After above-knee amputation, lie flat and stretch back. 🎯</w:t>
      </w:r>
    </w:p>
    <w:p>
      <w:r>
        <w:t>📚 Ref: Amputee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