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feature is EXPECTED in the inflammatory phase of healing?</w:t>
      </w:r>
    </w:p>
    <w:p>
      <w:r>
        <w:t>(a) complete restoration of tensile strength</w:t>
      </w:r>
    </w:p>
    <w:p>
      <w:r>
        <w:t>(b) a pale, dry wound with no exudate</w:t>
      </w:r>
    </w:p>
    <w:p>
      <w:r>
        <w:t>(c) a strong purulent discharge with fever</w:t>
      </w:r>
    </w:p>
    <w:p>
      <w:r>
        <w:t>(d) localised redness, warmth, mild swelling and a serous exudate</w:t>
      </w:r>
    </w:p>
    <w:p>
      <w:r>
        <w:t>Answer: d</w:t>
      </w:r>
    </w:p>
    <w:p>
      <w:r>
        <w:t>Solution: ✅ Correct Answer: d. Localised redness, warmth, swelling and serous exudate.</w:t>
      </w:r>
    </w:p>
    <w:p>
      <w:r>
        <w:t>🧠 Clinical Rationale: Vasodilatation brings neutrophils and macrophages to the wound in the first 3 days, producing the classic local signs that must be distinguished from infection 🌡️.</w:t>
      </w:r>
    </w:p>
    <w:p>
      <w:r>
        <w:t>🚨 Priority Principle: Local inflammation is normal; spreading inflammation is infection.</w:t>
      </w:r>
    </w:p>
    <w:p>
      <w:r>
        <w:t>❌ Why Not Others: (b) inflammation is accompanied by exudate and vasodilatation; (c) pus with fever indicates infection; (a) tensile strength is restored only after maturation.</w:t>
      </w:r>
    </w:p>
    <w:p>
      <w:r>
        <w:t>⚡ 5-Second Recall: Red, warm, swollen in the first 3 days: normal 🎯</w:t>
      </w:r>
    </w:p>
    <w:p>
      <w:r>
        <w:t>📚 Ref: Lewis 11e; wound care guidance.</w:t>
      </w:r>
    </w:p>
    <w:p>
      <w:r>
        <w:t>Positive Marks: 1</w:t>
      </w:r>
    </w:p>
    <w:p>
      <w:r>
        <w:t>Negative Marks: 0.33</w:t>
      </w:r>
    </w:p>
    <w:p/>
    <w:p>
      <w:r>
        <w:t>Question: How does negative pressure wound therapy promote healing?</w:t>
      </w:r>
    </w:p>
    <w:p>
      <w:r>
        <w:t>(a) it replaces the need for debridement</w:t>
      </w:r>
    </w:p>
    <w:p>
      <w:r>
        <w:t>(b) it sterilises the wound with suction</w:t>
      </w:r>
    </w:p>
    <w:p>
      <w:r>
        <w:t>(c) it removes exudate and oedema, draws the wound edges together and stimulates granulation and perfusion</w:t>
      </w:r>
    </w:p>
    <w:p>
      <w:r>
        <w:t>(d) it keeps the wound dry and exposed</w:t>
      </w:r>
    </w:p>
    <w:p>
      <w:r>
        <w:t>Answer: c</w:t>
      </w:r>
    </w:p>
    <w:p>
      <w:r>
        <w:t>Solution: ✅ Correct Answer: c. Removes exudate and oedema, approximates edges and stimulates granulation.</w:t>
      </w:r>
    </w:p>
    <w:p>
      <w:r>
        <w:t>🧠 Clinical Rationale: Controlled negative pressure increases local blood flow and mechanical stretch of cells, while removing excess fluid reduces bacterial load and oedema, so granulation tissue forms faster 💧.</w:t>
      </w:r>
    </w:p>
    <w:p>
      <w:r>
        <w:t>🚨 Priority Principle: Negative pressure is a therapy, not a dressing.</w:t>
      </w:r>
    </w:p>
    <w:p>
      <w:r>
        <w:t>❌ Why Not Others: (d) negative pressure therapy maintains a moist, sealed environment; (b) suction reduces but does not sterilise the bacterial load; (a) debridement of dead tissue is still required.</w:t>
      </w:r>
    </w:p>
    <w:p>
      <w:r>
        <w:t>⚡ 5-Second Recall: Suction pulls the wound together and clears the fluid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factor MOST delays wound healing?</w:t>
      </w:r>
    </w:p>
    <w:p>
      <w:r>
        <w:t>(a) adequate hydration</w:t>
      </w:r>
    </w:p>
    <w:p>
      <w:r>
        <w:t>(b) poorly controlled diabetes with tissue hypoxia and impaired immunity</w:t>
      </w:r>
    </w:p>
    <w:p>
      <w:r>
        <w:t>(c) a normal blood glucose level</w:t>
      </w:r>
    </w:p>
    <w:p>
      <w:r>
        <w:t>(d) a balanced high-protein diet</w:t>
      </w:r>
    </w:p>
    <w:p>
      <w:r>
        <w:t>Answer: b</w:t>
      </w:r>
    </w:p>
    <w:p>
      <w:r>
        <w:t>Solution: ✅ Correct Answer: b. Poorly controlled diabetes.</w:t>
      </w:r>
    </w:p>
    <w:p>
      <w:r>
        <w:t>🧠 Clinical Rationale: Hyperglycaemia stiffens red cells, narrows capillaries and paralyses neutrophils, so oxygen and immune cells reach the wound poorly and healing stalls 🌡️.</w:t>
      </w:r>
    </w:p>
    <w:p>
      <w:r>
        <w:t>🚨 Priority Principle: Control the sugar to heal the wound.</w:t>
      </w:r>
    </w:p>
    <w:p>
      <w:r>
        <w:t>❌ Why Not Others: (d), (c) and (a) all support rather than delay healing.</w:t>
      </w:r>
    </w:p>
    <w:p>
      <w:r>
        <w:t>⚡ 5-Second Recall: High sugar, slow wound 🎯</w:t>
      </w:r>
    </w:p>
    <w:p>
      <w:r>
        <w:t>📚 Ref: NICE diabetes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dressing is BEST for a clean, pink, granulating wound with minimal exudate?</w:t>
      </w:r>
    </w:p>
    <w:p>
      <w:r>
        <w:t>(a) a simple non-adherent dressing or film that protects without adhering</w:t>
      </w:r>
    </w:p>
    <w:p>
      <w:r>
        <w:t>(b) dry gauze changed every 6 hours</w:t>
      </w:r>
    </w:p>
    <w:p>
      <w:r>
        <w:t>(c) a silver dressing</w:t>
      </w:r>
    </w:p>
    <w:p>
      <w:r>
        <w:t>(d) an alginate packed tightly into the wound</w:t>
      </w:r>
    </w:p>
    <w:p>
      <w:r>
        <w:t>Answer: a</w:t>
      </w:r>
    </w:p>
    <w:p>
      <w:r>
        <w:t>Solution: ✅ Correct Answer: a. A simple non-adherent or film dressing.</w:t>
      </w:r>
    </w:p>
    <w:p>
      <w:r>
        <w:t>🧠 Clinical Rationale: A healthy granulating wound needs protection, warmth and moisture without trauma, so a low-adherent dressing that can be left in place for several days is ideal 🩹.</w:t>
      </w:r>
    </w:p>
    <w:p>
      <w:r>
        <w:t>🚨 Priority Principle: If the wound is healthy, disturb it least.</w:t>
      </w:r>
    </w:p>
    <w:p>
      <w:r>
        <w:t>❌ Why Not Others: (d) alginates are for heavy exudate and can dry out and injure new tissue; (b) frequent gauze changes destroy new cells; (c) silver is reserved for infection or critical colonisation.</w:t>
      </w:r>
    </w:p>
    <w:p>
      <w:r>
        <w:t>⚡ 5-Second Recall: Healthy wound, hands off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A surgical patient is found to be colonised with MRSA. Which action is required?</w:t>
      </w:r>
    </w:p>
    <w:p>
      <w:r>
        <w:t>(a) discharge the patient to reduce transmission</w:t>
      </w:r>
    </w:p>
    <w:p>
      <w:r>
        <w:t>(b) no action, as colonisation never matters</w:t>
      </w:r>
    </w:p>
    <w:p>
      <w:r>
        <w:t>(c) treat with intravenous vancomycin immediately</w:t>
      </w:r>
    </w:p>
    <w:p>
      <w:r>
        <w:t>(d) follow local isolation and decolonisation policy, including hand hygiene and screening of contacts as advised</w:t>
      </w:r>
    </w:p>
    <w:p>
      <w:r>
        <w:t>Answer: d</w:t>
      </w:r>
    </w:p>
    <w:p>
      <w:r>
        <w:t>Solution: ✅ Correct Answer: d. Local isolation and decolonisation policy with hand hygiene.</w:t>
      </w:r>
    </w:p>
    <w:p>
      <w:r>
        <w:t>🧠 Clinical Rationale: Colonisation, usually in the nose and on the skin, precedes infection and spreads on hands and equipment, so decolonisation with antiseptics and source isolation reduce wound infections 🌡️.</w:t>
      </w:r>
    </w:p>
    <w:p>
      <w:r>
        <w:t>🚨 Priority Principle: Colonised does not mean infected, but it does mean isolate and decolonise.</w:t>
      </w:r>
    </w:p>
    <w:p>
      <w:r>
        <w:t>❌ Why Not Others: (b) colonisation raises the risk of wound infection and cross-infection; (c) intravenous antibiotics are for invasive infection, not colonisation; (a) discharge does not stop transmission and is unsafe.</w:t>
      </w:r>
    </w:p>
    <w:p>
      <w:r>
        <w:t>⚡ 5-Second Recall: MRSA: isolate, decolonise, wash hands 🎯</w:t>
      </w:r>
    </w:p>
    <w:p>
      <w:r>
        <w:t>📚 Ref: NICE MRSA guidance; Lewis 11e.</w:t>
      </w:r>
    </w:p>
    <w:p>
      <w:r>
        <w:t>Positive Marks: 1</w:t>
      </w:r>
    </w:p>
    <w:p>
      <w:r>
        <w:t>Negative Marks: 0.33</w:t>
      </w:r>
    </w:p>
    <w:p/>
    <w:p>
      <w:r>
        <w:t>Question: Why should cotton wool never be used directly on an open wound?</w:t>
      </w:r>
    </w:p>
    <w:p>
      <w:r>
        <w:t>(a) it is too cold</w:t>
      </w:r>
    </w:p>
    <w:p>
      <w:r>
        <w:t>(b) it absorbs too much exudate</w:t>
      </w:r>
    </w:p>
    <w:p>
      <w:r>
        <w:t>(c) it is not sterile when packed individually</w:t>
      </w:r>
    </w:p>
    <w:p>
      <w:r>
        <w:t>(d) fibrous particles are shed into the wound and act as a foreign body</w:t>
      </w:r>
    </w:p>
    <w:p>
      <w:r>
        <w:t>Answer: d</w:t>
      </w:r>
    </w:p>
    <w:p>
      <w:r>
        <w:t>Solution: ✅ Correct Answer: d. It sheds fibres that act as foreign bodies.</w:t>
      </w:r>
    </w:p>
    <w:p>
      <w:r>
        <w:t>🧠 Clinical Rationale: Retained fibres provoke a foreign-body inflammatory response that delays healing and can act as a nidus for infection, so gauze or non-woven swabs are used instead 🩹.</w:t>
      </w:r>
    </w:p>
    <w:p>
      <w:r>
        <w:t>🚨 Priority Principle: No lint, no fibres, no foreign bodies.</w:t>
      </w:r>
    </w:p>
    <w:p>
      <w:r>
        <w:t>❌ Why Not Others: (a) temperature is irrelevant; (b) absorbency is not the concern; (c) individually packed gauze is sterile, but cotton wool is avoided for the fibre-shedding reason.</w:t>
      </w:r>
    </w:p>
    <w:p>
      <w:r>
        <w:t>⚡ 5-Second Recall: Cotton wool sheds and irritates 🎯</w:t>
      </w:r>
    </w:p>
    <w:p>
      <w:r>
        <w:t>📚 Ref: Lewis 11e; wound care guidance.</w:t>
      </w:r>
    </w:p>
    <w:p>
      <w:r>
        <w:t>Positive Marks: 1</w:t>
      </w:r>
    </w:p>
    <w:p>
      <w:r>
        <w:t>Negative Marks: 0.33</w:t>
      </w:r>
    </w:p>
    <w:p/>
    <w:p>
      <w:r>
        <w:t>Question: A negative pressure dressing keeps losing its seal. The nurse should</w:t>
      </w:r>
    </w:p>
    <w:p>
      <w:r>
        <w:t>(a) increase the pressure setting to compensate</w:t>
      </w:r>
    </w:p>
    <w:p>
      <w:r>
        <w:t>(b) check the skin preparation, that the foam is cut to fit without overlapping the skin and that the film is free of creases</w:t>
      </w:r>
    </w:p>
    <w:p>
      <w:r>
        <w:t>(c) tape over the leak without checking the wound</w:t>
      </w:r>
    </w:p>
    <w:p>
      <w:r>
        <w:t>(d) remove the therapy and leave the wound open</w:t>
      </w:r>
    </w:p>
    <w:p>
      <w:r>
        <w:t>Answer: b</w:t>
      </w:r>
    </w:p>
    <w:p>
      <w:r>
        <w:t>Solution: ✅ Correct Answer: b. Check the skin, foam fit and film seal.</w:t>
      </w:r>
    </w:p>
    <w:p>
      <w:r>
        <w:t>🧠 Clinical Rationale: Leaks reduce the delivered pressure, so therapy fails silently; skin protection, correctly cut foam and a wrinkle-free seal restore the intended pressure 🩹.</w:t>
      </w:r>
    </w:p>
    <w:p>
      <w:r>
        <w:t>🚨 Priority Principle: No seal means no therapy.</w:t>
      </w:r>
    </w:p>
    <w:p>
      <w:r>
        <w:t>❌ Why Not Others: (a) raising the setting does not fix a leak and may damage tissue; (c) taping blind hides wound deterioration; (d) abandoning therapy without cause delays healing.</w:t>
      </w:r>
    </w:p>
    <w:p>
      <w:r>
        <w:t>⚡ 5-Second Recall: Leak: check the seal, not the dial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discharge instruction should a patient receive about a healing surgical wound?</w:t>
      </w:r>
    </w:p>
    <w:p>
      <w:r>
        <w:t>(a) remove any sutures that feel loose</w:t>
      </w:r>
    </w:p>
    <w:p>
      <w:r>
        <w:t>(b) keep it dry until healed, wash gently as advised, avoid picking at scabs and report redness, pain, unusual discharge or fever</w:t>
      </w:r>
    </w:p>
    <w:p>
      <w:r>
        <w:t>(c) apply any leftover household antiseptic cream daily</w:t>
      </w:r>
    </w:p>
    <w:p>
      <w:r>
        <w:t>(d) soak the wound in a hot bath twice daily</w:t>
      </w:r>
    </w:p>
    <w:p>
      <w:r>
        <w:t>Answer: b</w:t>
      </w:r>
    </w:p>
    <w:p>
      <w:r>
        <w:t>Solution: ✅ Correct Answer: b. Keep it dry, avoid picking and report the red flags.</w:t>
      </w:r>
    </w:p>
    <w:p>
      <w:r>
        <w:t>🧠 Clinical Rationale: Most wound infections present after discharge, so explicit red flags and correct hygiene advice allow early treatment and prevent readmission 🩹.</w:t>
      </w:r>
    </w:p>
    <w:p>
      <w:r>
        <w:t>🚨 Priority Principle: Discharge teaching names the warning signs.</w:t>
      </w:r>
    </w:p>
    <w:p>
      <w:r>
        <w:t>❌ Why Not Others: (d) prolonged soaking macerates and contaminates the wound; (a) patients must never remove sutures; (c) unprescribed antiseptics irritate the wound and delay healing.</w:t>
      </w:r>
    </w:p>
    <w:p>
      <w:r>
        <w:t>⚡ 5-Second Recall: Dry, no picking, report red flags 🎯</w:t>
      </w:r>
    </w:p>
    <w:p>
      <w:r>
        <w:t>📚 Ref: NICE surgical site infection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dressing is indicated for a wound with critical colonisation or local infection?</w:t>
      </w:r>
    </w:p>
    <w:p>
      <w:r>
        <w:t>(a) an antimicrobial dressing such as silver or honey, reviewed regularly</w:t>
      </w:r>
    </w:p>
    <w:p>
      <w:r>
        <w:t>(b) a hydrocolloid left in place for 10 days</w:t>
      </w:r>
    </w:p>
    <w:p>
      <w:r>
        <w:t>(c) an occlusive film dressing</w:t>
      </w:r>
    </w:p>
    <w:p>
      <w:r>
        <w:t>(d) a plain gauze soaked in hydrogen peroxide</w:t>
      </w:r>
    </w:p>
    <w:p>
      <w:r>
        <w:t>Answer: a</w:t>
      </w:r>
    </w:p>
    <w:p>
      <w:r>
        <w:t>Solution: ✅ Correct Answer: a. An antimicrobial dressing, reviewed regularly.</w:t>
      </w:r>
    </w:p>
    <w:p>
      <w:r>
        <w:t>🧠 Clinical Rationale: Antimicrobial dressings reduce bacterial load while the underlying cause is corrected, but they must be time-limited because prolonged use is costly and can delay healing 🌡️.</w:t>
      </w:r>
    </w:p>
    <w:p>
      <w:r>
        <w:t>🚨 Priority Principle: Antimicrobials buy time; review the wound.</w:t>
      </w:r>
    </w:p>
    <w:p>
      <w:r>
        <w:t>❌ Why Not Others: (d) hydrogen peroxide is cytotoxic; (b) a long-left hydrocolloid traps bacteria and odour; (c) an occlusive film would seal organisms in.</w:t>
      </w:r>
    </w:p>
    <w:p>
      <w:r>
        <w:t>⚡ 5-Second Recall: Infected or critically colonised: silver or honey, then review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hand hygiene action is required around wound care?</w:t>
      </w:r>
    </w:p>
    <w:p>
      <w:r>
        <w:t>(a) hand hygiene is performed before and after care, and gloves are changed between contaminated and clean tasks</w:t>
      </w:r>
    </w:p>
    <w:p>
      <w:r>
        <w:t>(b) hand hygiene is only needed before the procedure</w:t>
      </w:r>
    </w:p>
    <w:p>
      <w:r>
        <w:t>(c) gloves alone are sufficient protection</w:t>
      </w:r>
    </w:p>
    <w:p>
      <w:r>
        <w:t>(d) alcohol gel is used on visibly soiled hands</w:t>
      </w:r>
    </w:p>
    <w:p>
      <w:r>
        <w:t>Answer: a</w:t>
      </w:r>
    </w:p>
    <w:p>
      <w:r>
        <w:t>Solution: ✅ Correct Answer: a. Hygiene before and after care, with gloves changed between tasks.</w:t>
      </w:r>
    </w:p>
    <w:p>
      <w:r>
        <w:t>🧠 Clinical Rationale: Hands are the main vehicle for transmitting organisms to wounds, and gloves merely protect the wearer unless they are changed between tasks 🌡️.</w:t>
      </w:r>
    </w:p>
    <w:p>
      <w:r>
        <w:t>🚨 Priority Principle: Gloves are not a substitute for hand hygiene.</w:t>
      </w:r>
    </w:p>
    <w:p>
      <w:r>
        <w:t>❌ Why Not Others: (c) gloves can carry organisms from one site to another; (b) hygiene after care protects the nurse and the next patient; (d) visibly soiled hands require soap and water because gel is ineffective on organic material.</w:t>
      </w:r>
    </w:p>
    <w:p>
      <w:r>
        <w:t>⚡ 5-Second Recall: Before and after, every time 🎯</w:t>
      </w:r>
    </w:p>
    <w:p>
      <w:r>
        <w:t>📚 Ref: WHO hand hygiene guidance; NICE surgical site infection guidance.</w:t>
      </w:r>
    </w:p>
    <w:p>
      <w:r>
        <w:t>Positive Marks: 1</w:t>
      </w:r>
    </w:p>
    <w:p>
      <w:r>
        <w:t>Negative Marks: 0.33</w:t>
      </w:r>
    </w:p>
    <w:p/>
    <w:p>
      <w:r>
        <w:t>Question: Which dressing is MOST suitable for a dry, necrotic eschar with no infection or wet gangrene?</w:t>
      </w:r>
    </w:p>
    <w:p>
      <w:r>
        <w:t>(a) dry gauze left open to air</w:t>
      </w:r>
    </w:p>
    <w:p>
      <w:r>
        <w:t>(b) an alginate</w:t>
      </w:r>
    </w:p>
    <w:p>
      <w:r>
        <w:t>(c) a hydrocolloid or hydrogel to soften and rehydrate the eschar</w:t>
      </w:r>
    </w:p>
    <w:p>
      <w:r>
        <w:t>(d) a charcoal dressing</w:t>
      </w:r>
    </w:p>
    <w:p>
      <w:r>
        <w:t>Answer: c</w:t>
      </w:r>
    </w:p>
    <w:p>
      <w:r>
        <w:t>Solution: ✅ Correct Answer: c. A hydrocolloid or hydrogel to rehydrate the eschar.</w:t>
      </w:r>
    </w:p>
    <w:p>
      <w:r>
        <w:t>🧠 Clinical Rationale: Autolytic debridement uses the wound's own enzymes within a moist environment to soften necrotic tissue, so a hydrating dressing prepares the wound for healing 🩹.</w:t>
      </w:r>
    </w:p>
    <w:p>
      <w:r>
        <w:t>🚨 Priority Principle: Rehydrate dead tissue before debriding it.</w:t>
      </w:r>
    </w:p>
    <w:p>
      <w:r>
        <w:t>❌ Why Not Others: (a) drying hardens the eschar further; (b) an alginate needs exudate to function; (d) charcoal targets odour, not necrosis.</w:t>
      </w:r>
    </w:p>
    <w:p>
      <w:r>
        <w:t>⚡ 5-Second Recall: Dry eschar: hydrate it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patient is at HIGHEST risk of wound dehiscence?</w:t>
      </w:r>
    </w:p>
    <w:p>
      <w:r>
        <w:t>(a) a well-nourished patient after a small incision</w:t>
      </w:r>
    </w:p>
    <w:p>
      <w:r>
        <w:t>(b) a patient one day after a diagnostic laparoscopy</w:t>
      </w:r>
    </w:p>
    <w:p>
      <w:r>
        <w:t>(c) a patient with a clean wound and no comorbidity</w:t>
      </w:r>
    </w:p>
    <w:p>
      <w:r>
        <w:t>(d) a patient who is obese, malnourished, on steroids and coughing vigorously</w:t>
      </w:r>
    </w:p>
    <w:p>
      <w:r>
        <w:t>Answer: d</w:t>
      </w:r>
    </w:p>
    <w:p>
      <w:r>
        <w:t>Solution: ✅ Correct Answer: d. Obesity, malnutrition, steroids and vigorous coughing.</w:t>
      </w:r>
    </w:p>
    <w:p>
      <w:r>
        <w:t>🧠 Clinical Rationale: Raised intra-abdominal pressure from coughing meets impaired collagen synthesis from malnutrition and steroids, and fat heals poorly, so the suture line fails 🩹.</w:t>
      </w:r>
    </w:p>
    <w:p>
      <w:r>
        <w:t>🚨 Priority Principle: High pressure plus weak tissue equals dehiscence.</w:t>
      </w:r>
    </w:p>
    <w:p>
      <w:r>
        <w:t>❌ Why Not Others: (a) good nutrition and small incisions heal well; (c) no comorbidity reduces risk; (b) port sites are small and low risk.</w:t>
      </w:r>
    </w:p>
    <w:p>
      <w:r>
        <w:t>⚡ 5-Second Recall: Fat, thin, steroids, cough: dehiscence risk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A tense, fluctuant swelling develops under the wound edges 5 days after surgery with no redness or fever. This is MOST likely</w:t>
      </w:r>
    </w:p>
    <w:p>
      <w:r>
        <w:t>(a) an abscess requiring immediate drainage</w:t>
      </w:r>
    </w:p>
    <w:p>
      <w:r>
        <w:t>(b) a wound dehiscence</w:t>
      </w:r>
    </w:p>
    <w:p>
      <w:r>
        <w:t>(c) a seroma, which may need aspiration if it causes tension or leakage</w:t>
      </w:r>
    </w:p>
    <w:p>
      <w:r>
        <w:t>(d) normal healing</w:t>
      </w:r>
    </w:p>
    <w:p>
      <w:r>
        <w:t>Answer: c</w:t>
      </w:r>
    </w:p>
    <w:p>
      <w:r>
        <w:t>Solution: ✅ Correct Answer: c. Seroma.</w:t>
      </w:r>
    </w:p>
    <w:p>
      <w:r>
        <w:t>🧠 Clinical Rationale: Serous fluid collects under flaps when lymphatic drainage is disrupted, especially after drains are removed, and a large seroma can leak, become infected or delay healing 💧.</w:t>
      </w:r>
    </w:p>
    <w:p>
      <w:r>
        <w:t>🚨 Priority Principle: Clear fluid under the flap equals seroma.</w:t>
      </w:r>
    </w:p>
    <w:p>
      <w:r>
        <w:t>❌ Why Not Others: (a) an abscess shows redness, warmth, pain and fever; (b) dehiscence means separation of the edges; (d) a tense collection is not normal healing.</w:t>
      </w:r>
    </w:p>
    <w:p>
      <w:r>
        <w:t>⚡ 5-Second Recall: Tension, no redness, clear fluid: seroma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measure BEST reduces the pain of a dressing change?</w:t>
      </w:r>
    </w:p>
    <w:p>
      <w:r>
        <w:t>(a) withholding analgesia to assess the wound accurately</w:t>
      </w:r>
    </w:p>
    <w:p>
      <w:r>
        <w:t>(b) working quickly without explanation</w:t>
      </w:r>
    </w:p>
    <w:p>
      <w:r>
        <w:t>(c) removing the dressing dry and quickly</w:t>
      </w:r>
    </w:p>
    <w:p>
      <w:r>
        <w:t>(d) giving prescribed analgesia about 30 minutes before the dressing change and using a non-adherent dressing</w:t>
      </w:r>
    </w:p>
    <w:p>
      <w:r>
        <w:t>Answer: d</w:t>
      </w:r>
    </w:p>
    <w:p>
      <w:r>
        <w:t>Solution: ✅ Correct Answer: d. Pre-emptive analgesia and a non-adherent dressing.</w:t>
      </w:r>
    </w:p>
    <w:p>
      <w:r>
        <w:t>🧠 Clinical Rationale: Pre-emptive analgesia blunts the pain response before the stimulus, and atraumatic dressings avoid pulling new tissue away, which is the main source of dressing pain 🩹.</w:t>
      </w:r>
    </w:p>
    <w:p>
      <w:r>
        <w:t>🚨 Priority Principle: Treat the pain before you touch the wound.</w:t>
      </w:r>
    </w:p>
    <w:p>
      <w:r>
        <w:t>❌ Why Not Others: (b) haste and lack of explanation increase anxiety and pain; (c) dry removal strips granulation tissue; (a) withholding analgesia is unjustifiable.</w:t>
      </w:r>
    </w:p>
    <w:p>
      <w:r>
        <w:t>⚡ 5-Second Recall: Analgesia first, then the dressing 🎯</w:t>
      </w:r>
    </w:p>
    <w:p>
      <w:r>
        <w:t>📚 Ref: Lewis 11e; NICE pain management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with diabetes has the LOWEST risk of a surgical site infection?</w:t>
      </w:r>
    </w:p>
    <w:p>
      <w:r>
        <w:t>(a) one with well-controlled glucose before, during and after surgery</w:t>
      </w:r>
    </w:p>
    <w:p>
      <w:r>
        <w:t>(b) one taking regular steroids</w:t>
      </w:r>
    </w:p>
    <w:p>
      <w:r>
        <w:t>(c) one with a random glucose of 18 mmol/L</w:t>
      </w:r>
    </w:p>
    <w:p>
      <w:r>
        <w:t>(d) one with an HbA1c of 90 mmol/mol</w:t>
      </w:r>
    </w:p>
    <w:p>
      <w:r>
        <w:t>Answer: a</w:t>
      </w:r>
    </w:p>
    <w:p>
      <w:r>
        <w:t>Solution: ✅ Correct Answer: a. Well-controlled glucose throughout the perioperative period.</w:t>
      </w:r>
    </w:p>
    <w:p>
      <w:r>
        <w:t>🧠 Clinical Rationale: Even short periods of hyperglycaemia impair leucocyte function, so tight glycaemic control across the operative period reduces the risk of both infection and delayed healing 💊.</w:t>
      </w:r>
    </w:p>
    <w:p>
      <w:r>
        <w:t>🚨 Priority Principle: Control glucose across the whole perioperative period.</w:t>
      </w:r>
    </w:p>
    <w:p>
      <w:r>
        <w:t>❌ Why Not Others: (c) and (d) indicate poor control and high infection risk; (b) steroids suppress immunity and impair healing.</w:t>
      </w:r>
    </w:p>
    <w:p>
      <w:r>
        <w:t>⚡ 5-Second Recall: Tight glucose, fewer infections 🎯</w:t>
      </w:r>
    </w:p>
    <w:p>
      <w:r>
        <w:t>📚 Ref: NICE surgical site infection guidance; NICE diabetes guidance.</w:t>
      </w:r>
    </w:p>
    <w:p>
      <w:r>
        <w:t>Positive Marks: 1</w:t>
      </w:r>
    </w:p>
    <w:p>
      <w:r>
        <w:t>Negative Marks: 0.33</w:t>
      </w:r>
    </w:p>
    <w:p/>
    <w:p>
      <w:r>
        <w:t>Question: A surgical site infection is defined as infection occurring</w:t>
      </w:r>
    </w:p>
    <w:p>
      <w:r>
        <w:t>(a) within 30 days of surgery (or up to 90 days with an implant) at or near the surgical site</w:t>
      </w:r>
    </w:p>
    <w:p>
      <w:r>
        <w:t>(b) only in the skin incision</w:t>
      </w:r>
    </w:p>
    <w:p>
      <w:r>
        <w:t>(c) only when an implant is present</w:t>
      </w:r>
    </w:p>
    <w:p>
      <w:r>
        <w:t>(d) at least 6 months after the operation</w:t>
      </w:r>
    </w:p>
    <w:p>
      <w:r>
        <w:t>Answer: a</w:t>
      </w:r>
    </w:p>
    <w:p>
      <w:r>
        <w:t>Solution: ✅ Correct Answer: a. Within 30 days, or up to 90 days with an implant.</w:t>
      </w:r>
    </w:p>
    <w:p>
      <w:r>
        <w:t>🧠 Clinical Rationale: This standard definition allows comparability between units and includes superficial, deep and organ-space infection after the incision has closed 🌡️.</w:t>
      </w:r>
    </w:p>
    <w:p>
      <w:r>
        <w:t>🚨 Priority Principle: SSI is defined by time as well as place.</w:t>
      </w:r>
    </w:p>
    <w:p>
      <w:r>
        <w:t>❌ Why Not Others: (d) six months is outside the definition; (c) implants extend the window rather than being the criterion; (b) deep and organ-space infections also count.</w:t>
      </w:r>
    </w:p>
    <w:p>
      <w:r>
        <w:t>⚡ 5-Second Recall: 30 days, or 90 with an implant 🎯</w:t>
      </w:r>
    </w:p>
    <w:p>
      <w:r>
        <w:t>📚 Ref: NICE surgical site infection guidance; WHO guidance.</w:t>
      </w:r>
    </w:p>
    <w:p>
      <w:r>
        <w:t>Positive Marks: 1</w:t>
      </w:r>
    </w:p>
    <w:p>
      <w:r>
        <w:t>Negative Marks: 0.33</w:t>
      </w:r>
    </w:p>
    <w:p/>
    <w:p>
      <w:r>
        <w:t>Question: Which action is CORRECT when handling a sharp dressing instrument during wound care?</w:t>
      </w:r>
    </w:p>
    <w:p>
      <w:r>
        <w:t>(a) pass it to a colleague by hand</w:t>
      </w:r>
    </w:p>
    <w:p>
      <w:r>
        <w:t>(b) recap the needle before disposal</w:t>
      </w:r>
    </w:p>
    <w:p>
      <w:r>
        <w:t>(c) use a tray or safe passing technique and dispose of it directly into a sharps container without recapping</w:t>
      </w:r>
    </w:p>
    <w:p>
      <w:r>
        <w:t>(d) place it on the patient's bed while cleaning</w:t>
      </w:r>
    </w:p>
    <w:p>
      <w:r>
        <w:t>Answer: c</w:t>
      </w:r>
    </w:p>
    <w:p>
      <w:r>
        <w:t>Solution: ✅ Correct Answer: c. Use a tray or safe technique and dispose directly without recapping.</w:t>
      </w:r>
    </w:p>
    <w:p>
      <w:r>
        <w:t>🧠 Clinical Rationale: Recapping and hand passing are the commonest causes of needlestick injury, and safe disposal immediately after use removes the hazard 🩸.</w:t>
      </w:r>
    </w:p>
    <w:p>
      <w:r>
        <w:t>🚨 Priority Principle: Sharps go straight into the bin.</w:t>
      </w:r>
    </w:p>
    <w:p>
      <w:r>
        <w:t>❌ Why Not Others: (d) leaving sharps on the bed endangers the patient; (b) recapping invites injury; (a) hand passing risks injury to both staff members.</w:t>
      </w:r>
    </w:p>
    <w:p>
      <w:r>
        <w:t>⚡ 5-Second Recall: No recap, no hand pass, straight to the bin 🎯</w:t>
      </w:r>
    </w:p>
    <w:p>
      <w:r>
        <w:t>📚 Ref: Health and Safety (Sharp Instruments in Healthcare) Regulations; Lewis 11e.</w:t>
      </w:r>
    </w:p>
    <w:p>
      <w:r>
        <w:t>Positive Marks: 1</w:t>
      </w:r>
    </w:p>
    <w:p>
      <w:r>
        <w:t>Negative Marks: 0.33</w:t>
      </w:r>
    </w:p>
    <w:p/>
    <w:p>
      <w:r>
        <w:t>Question: The CORRECT technique for obtaining a wound swab from a clinically infected wound is to</w:t>
      </w:r>
    </w:p>
    <w:p>
      <w:r>
        <w:t>(a) dip the swab in saline and leave it at room temperature for the day</w:t>
      </w:r>
    </w:p>
    <w:p>
      <w:r>
        <w:t>(b) cleanse superficial debris gently, then swab viable deep tissue and send the swab promptly</w:t>
      </w:r>
    </w:p>
    <w:p>
      <w:r>
        <w:t>(c) take the swab through a soiled dressing</w:t>
      </w:r>
    </w:p>
    <w:p>
      <w:r>
        <w:t>(d) swab the surface pus without cleaning</w:t>
      </w:r>
    </w:p>
    <w:p>
      <w:r>
        <w:t>Answer: b</w:t>
      </w:r>
    </w:p>
    <w:p>
      <w:r>
        <w:t>Solution: ✅ Correct Answer: b. Clean superficially, swab viable deep tissue, send promptly.</w:t>
      </w:r>
    </w:p>
    <w:p>
      <w:r>
        <w:t>🧠 Clinical Rationale: Surface pus grows colonising organisms that mislead treatment, whereas deep viable tissue identifies the true pathogen, and prompt transport prevents overgrowth of contaminants 🩹.</w:t>
      </w:r>
    </w:p>
    <w:p>
      <w:r>
        <w:t>🚨 Priority Principle: Sample the tissue, not the slough.</w:t>
      </w:r>
    </w:p>
    <w:p>
      <w:r>
        <w:t>❌ Why Not Others: (d) surface pus yields colonisers rather than pathogens; (a) saline-dipped swabs held at room temperature allow contaminants to multiply; (c) swabbing through a dressing collects dressing flora.</w:t>
      </w:r>
    </w:p>
    <w:p>
      <w:r>
        <w:t>⚡ 5-Second Recall: Clean, deep, and straight to the lab 🎯</w:t>
      </w:r>
    </w:p>
    <w:p>
      <w:r>
        <w:t>📚 Ref: Public Health England wound swab guidance; Lewis 11e.</w:t>
      </w:r>
    </w:p>
    <w:p>
      <w:r>
        <w:t>Positive Marks: 1</w:t>
      </w:r>
    </w:p>
    <w:p>
      <w:r>
        <w:t>Negative Marks: 0.33</w:t>
      </w:r>
    </w:p>
    <w:p/>
    <w:p>
      <w:r>
        <w:t>Question: Granulation tissue in the proliferative phase is characterised by</w:t>
      </w:r>
    </w:p>
    <w:p>
      <w:r>
        <w:t>(a) yellow, stringy tissue that bleeds easily</w:t>
      </w:r>
    </w:p>
    <w:p>
      <w:r>
        <w:t>(b) pink to red, moist, bumpy tissue with new capillaries and fibroblasts</w:t>
      </w:r>
    </w:p>
    <w:p>
      <w:r>
        <w:t>(c) black, leathery, insensitive tissue</w:t>
      </w:r>
    </w:p>
    <w:p>
      <w:r>
        <w:t>(d) dry, grey, hard eschar</w:t>
      </w:r>
    </w:p>
    <w:p>
      <w:r>
        <w:t>Answer: b</w:t>
      </w:r>
    </w:p>
    <w:p>
      <w:r>
        <w:t>Solution: ✅ Correct Answer: b. Pink-red, moist, bumpy granulation tissue.</w:t>
      </w:r>
    </w:p>
    <w:p>
      <w:r>
        <w:t>🧠 Clinical Rationale: New capillaries give granulation tissue its colour and bleeding tendency, and it must be protected with a moist, non-adherent dressing while the wound fills 🩹.</w:t>
      </w:r>
    </w:p>
    <w:p>
      <w:r>
        <w:t>🚨 Priority Principle: Protect the granulating bed.</w:t>
      </w:r>
    </w:p>
    <w:p>
      <w:r>
        <w:t>❌ Why Not Others: (c) describes necrotic eschar; (a) describes slough; (d) describes dry black eschar needing debridement.</w:t>
      </w:r>
    </w:p>
    <w:p>
      <w:r>
        <w:t>⚡ 5-Second Recall: Pink, bumpy and bleeding equals granulation 🎯</w:t>
      </w:r>
    </w:p>
    <w:p>
      <w:r>
        <w:t>📚 Ref: Lewis 11e; wound care guidance.</w:t>
      </w:r>
    </w:p>
    <w:p>
      <w:r>
        <w:t>Positive Marks: 1</w:t>
      </w:r>
    </w:p>
    <w:p>
      <w:r>
        <w:t>Negative Marks: 0.33</w:t>
      </w:r>
    </w:p>
    <w:p/>
    <w:p>
      <w:r>
        <w:t>Question: Why do long-term corticosteroids delay wound healing?</w:t>
      </w:r>
    </w:p>
    <w:p>
      <w:r>
        <w:t>(a) they increase blood flow to the wound</w:t>
      </w:r>
    </w:p>
    <w:p>
      <w:r>
        <w:t>(b) they improve immunity</w:t>
      </w:r>
    </w:p>
    <w:p>
      <w:r>
        <w:t>(c) they suppress the inflammatory response and inhibit fibroblast proliferation and collagen deposition</w:t>
      </w:r>
    </w:p>
    <w:p>
      <w:r>
        <w:t>(d) they increase protein synthesis</w:t>
      </w:r>
    </w:p>
    <w:p>
      <w:r>
        <w:t>Answer: c</w:t>
      </w:r>
    </w:p>
    <w:p>
      <w:r>
        <w:t>Solution: ✅ Correct Answer: c. They suppress inflammation and inhibit fibroblasts and collagen.</w:t>
      </w:r>
    </w:p>
    <w:p>
      <w:r>
        <w:t>🧠 Clinical Rationale: Healing depends on an inflammatory phase followed by fibroblast-driven collagen production, and steroids blunt both, so wounds heal slowly and dehisce more readily 🩹.</w:t>
      </w:r>
    </w:p>
    <w:p>
      <w:r>
        <w:t>🚨 Priority Principle: Steroids slow the wound on every phase.</w:t>
      </w:r>
    </w:p>
    <w:p>
      <w:r>
        <w:t>❌ Why Not Others: (d) steroids break down protein rather than building it; (b) they suppress rather than improve immunity; (a) they do not increase wound perfusion.</w:t>
      </w:r>
    </w:p>
    <w:p>
      <w:r>
        <w:t>⚡ 5-Second Recall: Steroids blunt inflammation and collagen 🎯</w:t>
      </w:r>
    </w:p>
    <w:p>
      <w:r>
        <w:t>📚 Ref: BNF;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