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a DDD pacemaker has a heart rate of 38 with visible pacing spikes that are not followed by QRS complexes. The nurse recognises</w:t>
      </w:r>
    </w:p>
    <w:p>
      <w:r>
        <w:t>(a) undersensing of intrinsic beats</w:t>
      </w:r>
    </w:p>
    <w:p>
      <w:r>
        <w:t>(b) normal pacemaker function</w:t>
      </w:r>
    </w:p>
    <w:p>
      <w:r>
        <w:t>(c) failure to capture, and prepares for temporary pacing while the team checks the system</w:t>
      </w:r>
    </w:p>
    <w:p>
      <w:r>
        <w:t>(d) oversensing, which suppresses output</w:t>
      </w:r>
    </w:p>
    <w:p>
      <w:r>
        <w:t>Answer: c</w:t>
      </w:r>
    </w:p>
    <w:p>
      <w:r>
        <w:t>Solution: ✅ Correct Answer: c. Failure to capture, and prepares for temporary pacing while the team checks the system.</w:t>
      </w:r>
    </w:p>
    <w:p>
      <w:r>
        <w:t>🧠 Clinical Rationale: Spikes without a following depolarisation define failure to capture, caused by lead displacement, wire fracture, rising thresholds, electrolytes or battery depletion; the patient is bradycardic and symptomatic, so temporary pacing is prepared while the device team evaluates; Oversensing suppresses spikes entirely, normal function shows capture, and undersensing fires inappropriately but usually still captures 🫀.</w:t>
      </w:r>
    </w:p>
    <w:p>
      <w:r>
        <w:t>🔍 Key Clues: Failure to capture, and prepares for temporary pacing while the team checks the system.</w:t>
      </w:r>
    </w:p>
    <w:p>
      <w:r>
        <w:t>❌ Why Not Others: (d) oversensing, which suppresses output; (b) normal pacemaker function; (a) undersensing of intrinsic beats do not fit this scenario.</w:t>
      </w:r>
    </w:p>
    <w:p>
      <w:r>
        <w:t>⚡ 5-Second Recall: Spike with no QRS = failure to capture, act fast. 🎯</w:t>
      </w:r>
    </w:p>
    <w:p>
      <w:r>
        <w:t>📚 Ref: AHA 2025 ACLS; HRS device guidance.</w:t>
      </w:r>
    </w:p>
    <w:p>
      <w:r>
        <w:t>Positive Marks: 1</w:t>
      </w:r>
    </w:p>
    <w:p>
      <w:r>
        <w:t>Negative Marks: 0.33</w:t>
      </w:r>
    </w:p>
    <w:p/>
    <w:p>
      <w:r>
        <w:t>Question: Pain radiating to the left arm and jaw with sweating in a 55-year-old man most strongly suggests</w:t>
      </w:r>
    </w:p>
    <w:p>
      <w:r>
        <w:t>(a) acute coronary syndrome</w:t>
      </w:r>
    </w:p>
    <w:p>
      <w:r>
        <w:t>(b) musculoskeletal strain</w:t>
      </w:r>
    </w:p>
    <w:p>
      <w:r>
        <w:t>(c) peptic ulcer disease</w:t>
      </w:r>
    </w:p>
    <w:p>
      <w:r>
        <w:t>(d) herpes zoster</w:t>
      </w:r>
    </w:p>
    <w:p>
      <w:r>
        <w:t>Answer: a</w:t>
      </w:r>
    </w:p>
    <w:p>
      <w:r>
        <w:t>Solution: ✅ Correct Answer: a. Acute coronary syndrome.</w:t>
      </w:r>
    </w:p>
    <w:p>
      <w:r>
        <w:t>🧠 Clinical Rationale: Chest pain radiating to the left arm or jaw with diaphoresis is classic for acute coronary syndrome until proven otherwise, requiring an immediate ECG and troponin 🫀.</w:t>
      </w:r>
    </w:p>
    <w:p>
      <w:r>
        <w:t>🔍 Key Clues: Acute coronary syndrome.</w:t>
      </w:r>
    </w:p>
    <w:p>
      <w:r>
        <w:t>❌ Why Not Others: (c) is epigastric and food-related; (b) is positional and tender; (d) is a dermatomal burning rash.</w:t>
      </w:r>
    </w:p>
    <w:p>
      <w:r>
        <w:t>⚡ 5-Second Recall: Chest pain plus arm or jaw radiation and sweating equals ACS until excluded. 🎯</w:t>
      </w:r>
    </w:p>
    <w:p>
      <w:r>
        <w:t>📚 Ref: AHA/ACC ACS guidelines; Lewis 11e.</w:t>
      </w:r>
    </w:p>
    <w:p>
      <w:r>
        <w:t>Positive Marks: 1</w:t>
      </w:r>
    </w:p>
    <w:p>
      <w:r>
        <w:t>Negative Marks: 0.33</w:t>
      </w:r>
    </w:p>
    <w:p/>
    <w:p>
      <w:r>
        <w:t>Question: The ECG shows progressive PR lengthening from 0.16 to 0.32 seconds until one P wave is not conducted, repeating in cycles. The nurse recognises</w:t>
      </w:r>
    </w:p>
    <w:p>
      <w:r>
        <w:t>(a) complete heart block needing atropine infusion</w:t>
      </w:r>
    </w:p>
    <w:p>
      <w:r>
        <w:t>(b) Wenckebach, usually benign and often watchful</w:t>
      </w:r>
    </w:p>
    <w:p>
      <w:r>
        <w:t>(c) Mobitz type II block needing a pacemaker today</w:t>
      </w:r>
    </w:p>
    <w:p>
      <w:r>
        <w:t>(d) atrial flutter with variable block</w:t>
      </w:r>
    </w:p>
    <w:p>
      <w:r>
        <w:t>Answer: b</w:t>
      </w:r>
    </w:p>
    <w:p>
      <w:r>
        <w:t>Solution: ✅ Correct Answer: b. Wenckebach, usually benign and often watchful.</w:t>
      </w:r>
    </w:p>
    <w:p>
      <w:r>
        <w:t>🧠 Clinical Rationale: Progressive PR prolongation ending in a dropped QRS is Mobitz type I (Wenckebach) block at the AV node, usually benign and managed by observing the rate and treating symptoms unless the patient is unstable; Mobitz II and complete heart block are typically infranodal and often need pacing, and atrial flutter shows saw-tooth F waves without PR variability 🫀.</w:t>
      </w:r>
    </w:p>
    <w:p>
      <w:r>
        <w:t>🔍 Key Clues: Wenckebach, usually benign and often watchful.</w:t>
      </w:r>
    </w:p>
    <w:p>
      <w:r>
        <w:t>❌ Why Not Others: (c) Mobitz type II block needing a pacemaker today; (a) complete heart block needing atropine infusion; (d) atrial flutter with variable block do not fit this scenario.</w:t>
      </w:r>
    </w:p>
    <w:p>
      <w:r>
        <w:t>⚡ 5-Second Recall: PR stretches, then drops = Wenckebach. 🎯</w:t>
      </w:r>
    </w:p>
    <w:p>
      <w:r>
        <w:t>📚 Ref: AHA 2025 ACLS; Lewis 11e.</w:t>
      </w:r>
    </w:p>
    <w:p>
      <w:r>
        <w:t>Positive Marks: 1</w:t>
      </w:r>
    </w:p>
    <w:p>
      <w:r>
        <w:t>Negative Marks: 0.33</w:t>
      </w:r>
    </w:p>
    <w:p/>
    <w:p>
      <w:r>
        <w:t>Question: Symptomatic bradycardia at 34 per minute persists after atropine 3 mg in total and a fluid bolus. The next step is</w:t>
      </w:r>
    </w:p>
    <w:p>
      <w:r>
        <w:t>(a) transcutaneous pacing with sedation while a transvenous wire is arranged</w:t>
      </w:r>
    </w:p>
    <w:p>
      <w:r>
        <w:t>(b) IV amiodarone 150 mg</w:t>
      </w:r>
    </w:p>
    <w:p>
      <w:r>
        <w:t>(c) repeat atropine 3 mg more</w:t>
      </w:r>
    </w:p>
    <w:p>
      <w:r>
        <w:t>(d) adenosine 6 mg rapid push</w:t>
      </w:r>
    </w:p>
    <w:p>
      <w:r>
        <w:t>Answer: a</w:t>
      </w:r>
    </w:p>
    <w:p>
      <w:r>
        <w:t>Solution: ✅ Correct Answer: a. Transcutaneous pacing with sedation while a transvenous wire is arranged.</w:t>
      </w:r>
    </w:p>
    <w:p>
      <w:r>
        <w:t>🧠 Clinical Rationale: Atropine-refractory symptomatic bradycardia calls for immediate transcutaneous pacing with sedation while transvenous pacing or a chronotropic infusion is organised 💧.</w:t>
      </w:r>
    </w:p>
    <w:p>
      <w:r>
        <w:t>🔍 Key Clues: Transcutaneous pacing with sedation while a transvenous wire is arranged.</w:t>
      </w:r>
    </w:p>
    <w:p>
      <w:r>
        <w:t>❌ Why Not Others: (c)/(b)/(d) repeating atropine beyond 3 mg adds nothing, and amiodarone or adenosine are wrong drug classes for bradycardia.</w:t>
      </w:r>
    </w:p>
    <w:p>
      <w:r>
        <w:t>⚡ 5-Second Recall: Atropine up to 3 mg, then pace.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 with a sine-wave ECG and potassium of 8.2 mEq/L is alert with stable BP. After attaching the monitor, the FIRST drug is</w:t>
      </w:r>
    </w:p>
    <w:p>
      <w:r>
        <w:t>(a) IV calcium gluconate 10 mL of 10 percent</w:t>
      </w:r>
    </w:p>
    <w:p>
      <w:r>
        <w:t>(b) salbutamol nebulisation</w:t>
      </w:r>
    </w:p>
    <w:p>
      <w:r>
        <w:t>(c) insulin-dextrose infusion alone</w:t>
      </w:r>
    </w:p>
    <w:p>
      <w:r>
        <w:t>(d) sodium bicarbonate infusion</w:t>
      </w:r>
    </w:p>
    <w:p>
      <w:r>
        <w:t>Answer: a</w:t>
      </w:r>
    </w:p>
    <w:p>
      <w:r>
        <w:t>Solution: ✅ Correct Answer: a. IV calcium gluconate 10 mL of 10 percent.</w:t>
      </w:r>
    </w:p>
    <w:p>
      <w:r>
        <w:t>🧠 Clinical Rationale: insulin-dextrose, bicarbonate and salbutamol shift potassium into cells only afterwards, and elimination follows 🫀.</w:t>
      </w:r>
    </w:p>
    <w:p>
      <w:r>
        <w:t>🚨 Priority Principle: Calcium gluconate stabilises the myocardial membrane within minutes and is the first drug when ECG changes of severe hyperkalaemia appear.</w:t>
      </w:r>
    </w:p>
    <w:p>
      <w:r>
        <w:t>❌ Why Not Others: (c) alone delays membrane stabilisation.</w:t>
      </w:r>
    </w:p>
    <w:p>
      <w:r>
        <w:t>⚡ 5-Second Recall: Calcium protects the heart first, shifting drugs second. 🎯</w:t>
      </w:r>
    </w:p>
    <w:p>
      <w:r>
        <w:t>📚 Ref: KDIGO hyperkalaemia guidance; Lewis 11e.</w:t>
      </w:r>
    </w:p>
    <w:p>
      <w:r>
        <w:t>Positive Marks: 1</w:t>
      </w:r>
    </w:p>
    <w:p>
      <w:r>
        <w:t>Negative Marks: 0.33</w:t>
      </w:r>
    </w:p>
    <w:p/>
    <w:p>
      <w:r>
        <w:t>Question: Frequent monomorphic premature ventricular complexes in a structurally normal heart with no symptoms are managed by</w:t>
      </w:r>
    </w:p>
    <w:p>
      <w:r>
        <w:t>(a) elective radiofrequency ablation</w:t>
      </w:r>
    </w:p>
    <w:p>
      <w:r>
        <w:t>(b) reassurance with lifestyle and electrolyte correction</w:t>
      </w:r>
    </w:p>
    <w:p>
      <w:r>
        <w:t>(c) prophylactic amiodarone</w:t>
      </w:r>
    </w:p>
    <w:p>
      <w:r>
        <w:t>(d) immediate lidocaine infusion</w:t>
      </w:r>
    </w:p>
    <w:p>
      <w:r>
        <w:t>Answer: b</w:t>
      </w:r>
    </w:p>
    <w:p>
      <w:r>
        <w:t>Solution: ✅ Correct Answer: b. Reassurance with lifestyle and electrolyte correction.</w:t>
      </w:r>
    </w:p>
    <w:p>
      <w:r>
        <w:t>🧠 Clinical Rationale: In a structurally normal heart, asymptomatic PVCs need no antiarrhythmic drug; management is reassurance, correcting hypokalaemia or hypomagnesaemia, and reducing stimulants such as caffeine, alcohol and smoking; Lidocaine and prophylactic amiodarone carry more risk than benefit, and ablation is reserved for drug-refractory, high-burden or symptomatic cases 🫀.</w:t>
      </w:r>
    </w:p>
    <w:p>
      <w:r>
        <w:t>🔍 Key Clues: Reassurance with lifestyle and electrolyte correction.</w:t>
      </w:r>
    </w:p>
    <w:p>
      <w:r>
        <w:t>❌ Why Not Others: (d) immediate lidocaine infusion; (a) elective radiofrequency ablation; (c) prophylactic amiodarone do not fit this scenario.</w:t>
      </w:r>
    </w:p>
    <w:p>
      <w:r>
        <w:t>⚡ 5-Second Recall: Treat the patient, not the monitor, in benign PVCs. 🎯</w:t>
      </w:r>
    </w:p>
    <w:p>
      <w:r>
        <w:t>📚 Ref: AHA/ACC ventricular arrhythmia guideline; Lewis 11e.</w:t>
      </w:r>
    </w:p>
    <w:p>
      <w:r>
        <w:t>Positive Marks: 1</w:t>
      </w:r>
    </w:p>
    <w:p>
      <w:r>
        <w:t>Negative Marks: 0.33</w:t>
      </w:r>
    </w:p>
    <w:p/>
    <w:p>
      <w:r>
        <w:t>Question: A patient admitted with an acute anterior STEMI develops a new loud holosystolic murmur at the apex with sudden pulmonary oedema. The nurse should suspect</w:t>
      </w:r>
    </w:p>
    <w:p>
      <w:r>
        <w:t>(a) ventricular septal rupture with left-to-right shunt</w:t>
      </w:r>
    </w:p>
    <w:p>
      <w:r>
        <w:t>(b) Dressler syndrome</w:t>
      </w:r>
    </w:p>
    <w:p>
      <w:r>
        <w:t>(c) free-wall rupture with tamponade</w:t>
      </w:r>
    </w:p>
    <w:p>
      <w:r>
        <w:t>(d) acute mitral regurgitation from papillary muscle rupture</w:t>
      </w:r>
    </w:p>
    <w:p>
      <w:r>
        <w:t>Answer: d</w:t>
      </w:r>
    </w:p>
    <w:p>
      <w:r>
        <w:t>Solution: ✅ Correct Answer: d. Acute mitral regurgitation from papillary muscle rupture.</w:t>
      </w:r>
    </w:p>
    <w:p>
      <w:r>
        <w:t>🧠 Clinical Rationale: An acute apical holosystolic murmur with abrupt pulmonary oedema 2-7 days after infarction is the classic picture of papillary muscle rupture causing acute mitral regurgitation; A septal rupture gives a harsh left sternal border murmur with right-sided overload, free-wall rupture causes tamponade and arrest, and Dressler syndrome is a later pericarditic autoimmune illness 🫀.</w:t>
      </w:r>
    </w:p>
    <w:p>
      <w:r>
        <w:t>🔍 Key Clues: Acute mitral regurgitation from papillary muscle rupture.</w:t>
      </w:r>
    </w:p>
    <w:p>
      <w:r>
        <w:t>❌ Why Not Others: (a) ventricular septal rupture with left-to-right shunt; (c) free-wall rupture with tamponade; (b) Dressler syndrome do not fit this scenario.</w:t>
      </w:r>
    </w:p>
    <w:p>
      <w:r>
        <w:t>⚡ 5-Second Recall: New murmur after MI = mechanical complication until excluded; prepare for urgent echo and surgery. 🎯</w:t>
      </w:r>
    </w:p>
    <w:p>
      <w:r>
        <w:t>📚 Ref: AHA/ACC STEMI guideline; Lewis 11e.</w:t>
      </w:r>
    </w:p>
    <w:p>
      <w:r>
        <w:t>Positive Marks: 1</w:t>
      </w:r>
    </w:p>
    <w:p>
      <w:r>
        <w:t>Negative Marks: 0.33</w:t>
      </w:r>
    </w:p>
    <w:p/>
    <w:p>
      <w:r>
        <w:t>Question: A continuous telemetry alarm sounds because an electrode pad has dried out. The strip shows an artificial straight line with no complexes. The nurse should FIRST</w:t>
      </w:r>
    </w:p>
    <w:p>
      <w:r>
        <w:t>(a) defibrillate the patient immediately</w:t>
      </w:r>
    </w:p>
    <w:p>
      <w:r>
        <w:t>(b) reduce the monitor alarm volume</w:t>
      </w:r>
    </w:p>
    <w:p>
      <w:r>
        <w:t>(c) check the patient and inspect the electrodes</w:t>
      </w:r>
    </w:p>
    <w:p>
      <w:r>
        <w:t>(d) give intravenous atropine 1 mg</w:t>
      </w:r>
    </w:p>
    <w:p>
      <w:r>
        <w:t>Answer: c</w:t>
      </w:r>
    </w:p>
    <w:p>
      <w:r>
        <w:t>Solution: ✅ Correct Answer: c. Check the patient and inspect the electrodes.</w:t>
      </w:r>
    </w:p>
    <w:p>
      <w:r>
        <w:t>🧠 Clinical Rationale: A flat line from dried, detached or disconnected electrodes is a technical asystole 💡.</w:t>
      </w:r>
    </w:p>
    <w:p>
      <w:r>
        <w:t>🚨 Priority Principle: The nurse must always verify the patient's pulse and sensor function before treating the monitor.</w:t>
      </w:r>
    </w:p>
    <w:p>
      <w:r>
        <w:t>❌ Why Not Others: (a) is indicated only for shockable arrest rhythms; (d) treats symptomatic bradycardia; (b) silences a real monitoring failure instead of fixing it.</w:t>
      </w:r>
    </w:p>
    <w:p>
      <w:r>
        <w:t>⚡ 5-Second Recall: Treat the patient, not the monitor. 🎯</w:t>
      </w:r>
    </w:p>
    <w:p>
      <w:r>
        <w:t>📚 Ref: AHA 2025 ACLS; ISMP alarm-management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permanent atrial fibrillation has a CHA2DS2-VASc score of 3. The nurse should anticipate prescription of</w:t>
      </w:r>
    </w:p>
    <w:p>
      <w:r>
        <w:t>(a) clopidogrel 75 mg alone</w:t>
      </w:r>
    </w:p>
    <w:p>
      <w:r>
        <w:t>(b) no thromboprophylaxis because the score is low</w:t>
      </w:r>
    </w:p>
    <w:p>
      <w:r>
        <w:t>(c) aspirin 75 mg alone</w:t>
      </w:r>
    </w:p>
    <w:p>
      <w:r>
        <w:t>(d) a direct oral anticoagulant such as apixaban</w:t>
      </w:r>
    </w:p>
    <w:p>
      <w:r>
        <w:t>Answer: d</w:t>
      </w:r>
    </w:p>
    <w:p>
      <w:r>
        <w:t>Solution: ✅ Correct Answer: d. A direct oral anticoagulant such as apixaban.</w:t>
      </w:r>
    </w:p>
    <w:p>
      <w:r>
        <w:t>🧠 Clinical Rationale: A CHA2DS2-VASc score of 3 in atrial fibrillation carries a high annual stroke risk, so guideline-directed therapy is oral anticoagulation, preferably a direct oral anticoagulant when no contraindication exists 🫀.</w:t>
      </w:r>
    </w:p>
    <w:p>
      <w:r>
        <w:t>🔍 Key Clues: A direct oral anticoagulant such as apixaban.</w:t>
      </w:r>
    </w:p>
    <w:p>
      <w:r>
        <w:t>❌ Why Not Others: (c)/(a)/(b) antiplatelet agents alone such as aspirin or clopidogrel are inadequate, and a score of 3 is not low risk.</w:t>
      </w:r>
    </w:p>
    <w:p>
      <w:r>
        <w:t>⚡ 5-Second Recall: CHA2DS2-VASc 2 or more in men, 3 or more in women = anticoagulate. 🎯</w:t>
      </w:r>
    </w:p>
    <w:p>
      <w:r>
        <w:t>📚 Ref: AHA/ACC AF guideline 2023.</w:t>
      </w:r>
    </w:p>
    <w:p>
      <w:r>
        <w:t>Positive Marks: 1</w:t>
      </w:r>
    </w:p>
    <w:p>
      <w:r>
        <w:t>Negative Marks: 0.33</w:t>
      </w:r>
    </w:p>
    <w:p/>
    <w:p>
      <w:r>
        <w:t>Question: The characteristic ECG sign of digoxin effect that is NOT toxicity is</w:t>
      </w:r>
    </w:p>
    <w:p>
      <w:r>
        <w:t>(a) downward ST sagging, the reverse-tick appearance</w:t>
      </w:r>
    </w:p>
    <w:p>
      <w:r>
        <w:t>(b) tall peaked T waves</w:t>
      </w:r>
    </w:p>
    <w:p>
      <w:r>
        <w:t>(c) shortening of the QT interval</w:t>
      </w:r>
    </w:p>
    <w:p>
      <w:r>
        <w:t>(d) widening of the QRS complex</w:t>
      </w:r>
    </w:p>
    <w:p>
      <w:r>
        <w:t>Answer: a</w:t>
      </w:r>
    </w:p>
    <w:p>
      <w:r>
        <w:t>Solution: ✅ Correct Answer: a. Downward ST sagging, the reverse-tick appearance.</w:t>
      </w:r>
    </w:p>
    <w:p>
      <w:r>
        <w:t>🧠 Clinical Rationale: Digoxin produces the classic scooped, sagging ST depression known as the reverse-tick sign, which indicates drug effect and not toxicity 🫀.</w:t>
      </w:r>
    </w:p>
    <w:p>
      <w:r>
        <w:t>🔍 Key Clues: Downward ST sagging, the reverse-tick appearance.</w:t>
      </w:r>
    </w:p>
    <w:p>
      <w:r>
        <w:t>❌ Why Not Others: (a/b/d) do not represent typical digoxin effect; toxicity instead shows bradyarrhythmias, AV block and premature beats.</w:t>
      </w:r>
    </w:p>
    <w:p>
      <w:r>
        <w:t>⚡ 5-Second Recall: Reverse-tick ST = digoxin effect, not toxicity. 🎯</w:t>
      </w:r>
    </w:p>
    <w:p>
      <w:r>
        <w:t>📚 Ref: Lewis 11e; ACC digoxin guidance.</w:t>
      </w:r>
    </w:p>
    <w:p>
      <w:r>
        <w:t>Positive Marks: 1</w:t>
      </w:r>
    </w:p>
    <w:p>
      <w:r>
        <w:t>Negative Marks: 0.33</w:t>
      </w:r>
    </w:p>
    <w:p/>
    <w:p>
      <w:r>
        <w:t>Question: In junctional escape rhythm, the classic ECG finding is a rate of 40 to 60 per minute with</w:t>
      </w:r>
    </w:p>
    <w:p>
      <w:r>
        <w:t>(a) wide QRS above 0.16 seconds always</w:t>
      </w:r>
    </w:p>
    <w:p>
      <w:r>
        <w:t>(b) absent or inverted P waves just before, during or after the QRS</w:t>
      </w:r>
    </w:p>
    <w:p>
      <w:r>
        <w:t>(c) saw-tooth waves between QRS complexes</w:t>
      </w:r>
    </w:p>
    <w:p>
      <w:r>
        <w:t>(d) upright P waves before each QRS at normal PR</w:t>
      </w:r>
    </w:p>
    <w:p>
      <w:r>
        <w:t>Answer: b</w:t>
      </w:r>
    </w:p>
    <w:p>
      <w:r>
        <w:t>Solution: ✅ Correct Answer: b. Absent or inverted P waves just before, during or after the QRS.</w:t>
      </w:r>
    </w:p>
    <w:p>
      <w:r>
        <w:t>🧠 Clinical Rationale: When the AV junction becomes the pacemaker, atrial activation is retrograde, so P waves are absent or inverted and may fall before, hidden within, or after the QRS, with a narrow QRS at 40-60 per minute 🫀.</w:t>
      </w:r>
    </w:p>
    <w:p>
      <w:r>
        <w:t>🚨 Priority Principle: Upright sinus P waves indicate sinus rhythm, saw-tooth waves indicate flutter, and the junctional QRS is usually narrow, not always above 0.16 seconds.</w:t>
      </w:r>
    </w:p>
    <w:p>
      <w:r>
        <w:t>❌ Why Not Others: (d) upright P waves before each QRS at normal PR; (c) saw-tooth waves between QRS complexes; (a) wide QRS above 0.16 seconds always do not fit this scenario.</w:t>
      </w:r>
    </w:p>
    <w:p>
      <w:r>
        <w:t>⚡ 5-Second Recall: Junctional rhythm = no P or hidden inverted P. 🎯</w:t>
      </w:r>
    </w:p>
    <w:p>
      <w:r>
        <w:t>📚 Ref: Lewis 11e; AHA 2025 ACLS.</w:t>
      </w:r>
    </w:p>
    <w:p>
      <w:r>
        <w:t>Positive Marks: 1</w:t>
      </w:r>
    </w:p>
    <w:p>
      <w:r>
        <w:t>Negative Marks: 0.33</w:t>
      </w:r>
    </w:p>
    <w:p/>
    <w:p>
      <w:r>
        <w:t>Question: Polymorphic ventricular tachycardia with a twisting QRS axis occurring after QT-prolonging drugs is treated FIRST with</w:t>
      </w:r>
    </w:p>
    <w:p>
      <w:r>
        <w:t>(a) IV amiodarone loading</w:t>
      </w:r>
    </w:p>
    <w:p>
      <w:r>
        <w:t>(b) oral beta-blocker</w:t>
      </w:r>
    </w:p>
    <w:p>
      <w:r>
        <w:t>(c) overdrive pacing only</w:t>
      </w:r>
    </w:p>
    <w:p>
      <w:r>
        <w:t>(d) IV magnesium sulfate 2 g</w:t>
      </w:r>
    </w:p>
    <w:p>
      <w:r>
        <w:t>Answer: d</w:t>
      </w:r>
    </w:p>
    <w:p>
      <w:r>
        <w:t>Solution: ✅ Correct Answer: d. IV magnesium sulfate 2 g.</w:t>
      </w:r>
    </w:p>
    <w:p>
      <w:r>
        <w:t>🧠 Clinical Rationale: torsade = magnesium 2 g IV, stop the QT drug 🫀.</w:t>
      </w:r>
    </w:p>
    <w:p>
      <w:r>
        <w:t>🚨 Priority Principle: Torsade de pointes responds first to IV magnesium sulfate even when serum magnesium is normal, along with stopping the offending drug and correcting electrolytes.</w:t>
      </w:r>
    </w:p>
    <w:p>
      <w:r>
        <w:t>❌ Why Not Others: (a)/(c)/(b) amiodarone prolongs the QT interval and can worsen torsade, overdrive pacing is a second-line measure for recurrent pauses, and oral beta-blockade does not treat the acute arrhythmia.</w:t>
      </w:r>
    </w:p>
    <w:p>
      <w:r>
        <w:t>⚡ 5-Second Recall: Torsade = magnesium 2 g IV, stop the QT drug.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priority baseline assessment before applying a continuous cardiac monitor is</w:t>
      </w:r>
    </w:p>
    <w:p>
      <w:r>
        <w:t>(a) the unit's alarm-policy document</w:t>
      </w:r>
    </w:p>
    <w:p>
      <w:r>
        <w:t>(b) the patient's family telephone number</w:t>
      </w:r>
    </w:p>
    <w:p>
      <w:r>
        <w:t>(c) skin condition at the electrode sites and a baseline vital-sign set</w:t>
      </w:r>
    </w:p>
    <w:p>
      <w:r>
        <w:t>(d) the patient's past ECG reports from other hospitals</w:t>
      </w:r>
    </w:p>
    <w:p>
      <w:r>
        <w:t>Answer: c</w:t>
      </w:r>
    </w:p>
    <w:p>
      <w:r>
        <w:t>Solution: ✅ Correct Answer: c. Skin condition at the electrode sites and a baseline vital-sign set.</w:t>
      </w:r>
    </w:p>
    <w:p>
      <w:r>
        <w:t>🧠 Clinical Rationale: Before monitoring begins, the nurse inspects the skin at electrode sites, shaves excess hair only if needed, applies fresh electrodes and records baseline vital signs and a baseline rhythm strip so later changes can be interpreted 🫀.</w:t>
      </w:r>
    </w:p>
    <w:p>
      <w:r>
        <w:t>🔍 Key Clues: Skin condition at the electrode sites and a baseline vital-sign set.</w:t>
      </w:r>
    </w:p>
    <w:p>
      <w:r>
        <w:t>❌ Why Not Others: (a/b/c) are useful later in the admission but are never the immediate priority.</w:t>
      </w:r>
    </w:p>
    <w:p>
      <w:r>
        <w:t>⚡ 5-Second Recall: Baseline vitals and rhythm before continuous monitoring starts. 🎯</w:t>
      </w:r>
    </w:p>
    <w:p>
      <w:r>
        <w:t>📚 Ref: Lewis 11e; CCU nursing procedure standards.</w:t>
      </w:r>
    </w:p>
    <w:p>
      <w:r>
        <w:t>Positive Marks: 1</w:t>
      </w:r>
    </w:p>
    <w:p>
      <w:r>
        <w:t>Negative Marks: 0.33</w:t>
      </w:r>
    </w:p>
    <w:p/>
    <w:p>
      <w:r>
        <w:t>Question: An order reads amiodarone 1 mg per minute. The infusion contains 300 mg in 500 mL. The pump should be set at</w:t>
      </w:r>
    </w:p>
    <w:p>
      <w:r>
        <w:t>(a) 30 mL per hour</w:t>
      </w:r>
    </w:p>
    <w:p>
      <w:r>
        <w:t>(b) 60 mL per hour</w:t>
      </w:r>
    </w:p>
    <w:p>
      <w:r>
        <w:t>(c) 100 mL per hour</w:t>
      </w:r>
    </w:p>
    <w:p>
      <w:r>
        <w:t>(d) 150 mL per hour</w:t>
      </w:r>
    </w:p>
    <w:p>
      <w:r>
        <w:t>Answer: c</w:t>
      </w:r>
    </w:p>
    <w:p>
      <w:r>
        <w:t>Solution: ✅ Correct Answer: c. 100 mL per hour.</w:t>
      </w:r>
    </w:p>
    <w:p>
      <w:r>
        <w:t>🧠 Clinical Rationale: The concentration is 300 mg in 500 mL = 0.6 mg per mL; To deliver 1 mg per minute, the rate is 1 divided by 0.6 = 1.67 mL per minute, which multiplied by 60 gives 100 mL per hour 💊.</w:t>
      </w:r>
    </w:p>
    <w:p>
      <w:r>
        <w:t>🔍 Key Clues: 100 mL per hour.</w:t>
      </w:r>
    </w:p>
    <w:p>
      <w:r>
        <w:t>❌ Why Not Others: (b) forgets the concentration step; (a/c) result from decimal errors.</w:t>
      </w:r>
    </w:p>
    <w:p>
      <w:r>
        <w:t>⚡ 5-Second Recall: Concentration first, then dose times 60 divided by concentration. 🎯</w:t>
      </w:r>
    </w:p>
    <w:p>
      <w:r>
        <w:t>📚 Ref: ISMP high-alert guidance; AHA 2025 ACLS.</w:t>
      </w:r>
    </w:p>
    <w:p>
      <w:r>
        <w:t>Positive Marks: 1</w:t>
      </w:r>
    </w:p>
    <w:p>
      <w:r>
        <w:t>Negative Marks: 0.33</w:t>
      </w:r>
    </w:p>
    <w:p/>
    <w:p>
      <w:r>
        <w:t>Question: The nurse notes a regularly irregular rhythm with grouped beating and a pause after every fourth QRS. The MOST useful next step is to</w:t>
      </w:r>
    </w:p>
    <w:p>
      <w:r>
        <w:t>(a) print a 12-lead ECG and measure PR intervals</w:t>
      </w:r>
    </w:p>
    <w:p>
      <w:r>
        <w:t>(b) increase monitor speed to 50 mm/s permanently</w:t>
      </w:r>
    </w:p>
    <w:p>
      <w:r>
        <w:t>(c) give IV adenosine 6 mg</w:t>
      </w:r>
    </w:p>
    <w:p>
      <w:r>
        <w:t>(d) defibrillate at 200 J</w:t>
      </w:r>
    </w:p>
    <w:p>
      <w:r>
        <w:t>Answer: a</w:t>
      </w:r>
    </w:p>
    <w:p>
      <w:r>
        <w:t>Solution: ✅ Correct Answer: a. Print a 12-lead ECG and measure PR intervals.</w:t>
      </w:r>
    </w:p>
    <w:p>
      <w:r>
        <w:t>🧠 Clinical Rationale: Grouped beating with pauses suggests second-degree AV block, and a 12-lead ECG with careful PR-interval measurement distinguishes Mobitz I from Mobitz II, which determines whether observation or pacing is needed 🫀.</w:t>
      </w:r>
    </w:p>
    <w:p>
      <w:r>
        <w:t>🔍 Key Clues: Print a 12-lead ECG and measure PR intervals.</w:t>
      </w:r>
    </w:p>
    <w:p>
      <w:r>
        <w:t>❌ Why Not Others: (d) treats VF or pulseless VT; (b) adds no diagnostic value; (c) is reserved for SVT.</w:t>
      </w:r>
    </w:p>
    <w:p>
      <w:r>
        <w:t>⚡ 5-Second Recall: Grouped beating = second-degree block until proven otherwise. 🎯</w:t>
      </w:r>
    </w:p>
    <w:p>
      <w:r>
        <w:t>📚 Ref: AHA 2025 ACLS; Lewis 11e.</w:t>
      </w:r>
    </w:p>
    <w:p>
      <w:r>
        <w:t>Positive Marks: 1</w:t>
      </w:r>
    </w:p>
    <w:p>
      <w:r>
        <w:t>Negative Marks: 0.33</w:t>
      </w:r>
    </w:p>
    <w:p/>
    <w:p>
      <w:r>
        <w:t>Question: The FIRST drug given in a stable, regular narrow-complex supraventricular tachycardia after vagal manoeuvres fail is</w:t>
      </w:r>
    </w:p>
    <w:p>
      <w:r>
        <w:t>(a) IV digoxin 0.25 mg</w:t>
      </w:r>
    </w:p>
    <w:p>
      <w:r>
        <w:t>(b) IV diltiazem 15 mg</w:t>
      </w:r>
    </w:p>
    <w:p>
      <w:r>
        <w:t>(c) adenosine 6 mg rapid IV push</w:t>
      </w:r>
    </w:p>
    <w:p>
      <w:r>
        <w:t>(d) IV amiodarone 150 mg</w:t>
      </w:r>
    </w:p>
    <w:p>
      <w:r>
        <w:t>Answer: c</w:t>
      </w:r>
    </w:p>
    <w:p>
      <w:r>
        <w:t>Solution: ✅ Correct Answer: c. Adenosine 6 mg rapid IV push.</w:t>
      </w:r>
    </w:p>
    <w:p>
      <w:r>
        <w:t>🧠 Clinical Rationale: Adenosine 6 mg by rapid push with a saline flush, followed by 12 mg if needed, is the first-line drug for stable SVT because it transiently blocks AV nodal conduction and often terminates the re-entry circuit 💊.</w:t>
      </w:r>
    </w:p>
    <w:p>
      <w:r>
        <w:t>🔍 Key Clues: Adenosine 6 mg rapid IV push.</w:t>
      </w:r>
    </w:p>
    <w:p>
      <w:r>
        <w:t>❌ Why Not Others: (b) is a second-line rate-control agent; (d) is reserved for wide-complex tachycardia or refractory cases; (a) is slow-acting and rarely first choice.</w:t>
      </w:r>
    </w:p>
    <w:p>
      <w:r>
        <w:t>⚡ 5-Second Recall: Vagal manoeuvres, then adenosine 6 mg fast push.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Cardiac arrest occurs in a long-term haemodialysis patient. After starting CPR and epinephrine, the MOST important reversible cause to treat FIRST is</w:t>
      </w:r>
    </w:p>
    <w:p>
      <w:r>
        <w:t>(a) hypovolaemia from dialysis alone</w:t>
      </w:r>
    </w:p>
    <w:p>
      <w:r>
        <w:t>(b) hyperkalaemia treated with calcium chloride, bicarbonate and insulin-dextrose</w:t>
      </w:r>
    </w:p>
    <w:p>
      <w:r>
        <w:t>(c) tension pneumothorax with no risk factors</w:t>
      </w:r>
    </w:p>
    <w:p>
      <w:r>
        <w:t>(d) hypothermia</w:t>
      </w:r>
    </w:p>
    <w:p>
      <w:r>
        <w:t>Answer: b</w:t>
      </w:r>
    </w:p>
    <w:p>
      <w:r>
        <w:t>Solution: ✅ Correct Answer: b. Hyperkalaemia treated with calcium chloride, bicarbonate and insulin-dextrose.</w:t>
      </w:r>
    </w:p>
    <w:p>
      <w:r>
        <w:t>🧠 Clinical Rationale: Hyperkalaemia is the classic reversible cause of arrest in dialysis patients and responds rapidly to membrane stabilisation with calcium plus shifting agents, so it is treated alongside CPR 🫀.</w:t>
      </w:r>
    </w:p>
    <w:p>
      <w:r>
        <w:t>🚨 Priority Principle: The other causes must be considered in the 5H-5T search, but the dialysis history makes hyperkalaemia the priority.</w:t>
      </w:r>
    </w:p>
    <w:p>
      <w:r>
        <w:t>❌ Why Not Others: (a) hypovolaemia from dialysis alone; (c) tension pneumothorax with no risk factors; (d) hypothermia do not fit this scenario.</w:t>
      </w:r>
    </w:p>
    <w:p>
      <w:r>
        <w:t>⚡ 5-Second Recall: Dialysis patient in arrest = treat potassium immediately. 🎯</w:t>
      </w:r>
    </w:p>
    <w:p>
      <w:r>
        <w:t>📚 Ref: AHA 2025 ACLS; KDIGO.</w:t>
      </w:r>
    </w:p>
    <w:p>
      <w:r>
        <w:t>Positive Marks: 1</w:t>
      </w:r>
    </w:p>
    <w:p>
      <w:r>
        <w:t>Negative Marks: 0.33</w:t>
      </w:r>
    </w:p>
    <w:p/>
    <w:p>
      <w:r>
        <w:t>Question: In atrial fibrillation with a rapid ventricular response, the P wave on the rhythm strip is</w:t>
      </w:r>
    </w:p>
    <w:p>
      <w:r>
        <w:t>(a) inverted after every QRS</w:t>
      </w:r>
    </w:p>
    <w:p>
      <w:r>
        <w:t>(b) absent, replaced by a fibrillatory baseline</w:t>
      </w:r>
    </w:p>
    <w:p>
      <w:r>
        <w:t>(c) doubled before each QRS</w:t>
      </w:r>
    </w:p>
    <w:p>
      <w:r>
        <w:t>(d) saw-toothed and regular</w:t>
      </w:r>
    </w:p>
    <w:p>
      <w:r>
        <w:t>Answer: b</w:t>
      </w:r>
    </w:p>
    <w:p>
      <w:r>
        <w:t>Solution: ✅ Correct Answer: b. Absent, replaced by a fibrillatory baseline.</w:t>
      </w:r>
    </w:p>
    <w:p>
      <w:r>
        <w:t>🧠 Clinical Rationale: In atrial fibrillation the atria depolarise chaotically, so discrete P waves disappear and an irregular fibrillatory baseline appears, with an irregularly irregular ventricular response 🫀.</w:t>
      </w:r>
    </w:p>
    <w:p>
      <w:r>
        <w:t>🔍 Key Clues: Absent, replaced by a fibrillatory baseline.</w:t>
      </w:r>
    </w:p>
    <w:p>
      <w:r>
        <w:t>❌ Why Not Others: (d) describes atrial flutter; (a) suggests a junctional rhythm; (c) is not a recognisable pattern.</w:t>
      </w:r>
    </w:p>
    <w:p>
      <w:r>
        <w:t>⚡ 5-Second Recall: No P waves plus irregularly irregular rhythm = atrial fibrillation. 🎯</w:t>
      </w:r>
    </w:p>
    <w:p>
      <w:r>
        <w:t>📚 Ref: AHA 2025 ACLS; Lewis 11e.</w:t>
      </w:r>
    </w:p>
    <w:p>
      <w:r>
        <w:t>Positive Marks: 1</w:t>
      </w:r>
    </w:p>
    <w:p>
      <w:r>
        <w:t>Negative Marks: 0.33</w:t>
      </w:r>
    </w:p>
    <w:p/>
    <w:p>
      <w:r>
        <w:t>Question: A 70-year-old patient has complete heart block with a ventricular rate of 32 and episodes of near-syncope. The definitive treatment is</w:t>
      </w:r>
    </w:p>
    <w:p>
      <w:r>
        <w:t>(a) carotid sinus massage</w:t>
      </w:r>
    </w:p>
    <w:p>
      <w:r>
        <w:t>(b) IV atropine 1 mg repeated once</w:t>
      </w:r>
    </w:p>
    <w:p>
      <w:r>
        <w:t>(c) oral theophylline twice daily</w:t>
      </w:r>
    </w:p>
    <w:p>
      <w:r>
        <w:t>(d) transvenous temporary pacing followed by permanent pacemaker</w:t>
      </w:r>
    </w:p>
    <w:p>
      <w:r>
        <w:t>Answer: d</w:t>
      </w:r>
    </w:p>
    <w:p>
      <w:r>
        <w:t>Solution: ✅ Correct Answer: d. Transvenous temporary pacing followed by permanent pacemaker.</w:t>
      </w:r>
    </w:p>
    <w:p>
      <w:r>
        <w:t>🧠 Clinical Rationale: Symptomatic third-degree AV block with an escape rate of 32 requires electrical pacing; Atropine is often ineffective in infranodal block and only buys minutes, theophylline is obsolete for this purpose, and carotid massage treats SVT 🫀.</w:t>
      </w:r>
    </w:p>
    <w:p>
      <w:r>
        <w:t>🚨 Priority Principle: A temporary transvenous wire is placed first and a permanent pacemaker is implanted for non-reversible causes.</w:t>
      </w:r>
    </w:p>
    <w:p>
      <w:r>
        <w:t>❌ Why Not Others: (b) IV atropine 1 mg repeated once; (c) oral theophylline twice daily; (a) carotid sinus massage do not fit this scenario.</w:t>
      </w:r>
    </w:p>
    <w:p>
      <w:r>
        <w:t>⚡ 5-Second Recall: Complete block with symptoms = pace the heart. 🎯</w:t>
      </w:r>
    </w:p>
    <w:p>
      <w:r>
        <w:t>📚 Ref: AHA 2025 ACLS; ESC pacing guideline.</w:t>
      </w:r>
    </w:p>
    <w:p>
      <w:r>
        <w:t>Positive Marks: 1</w:t>
      </w:r>
    </w:p>
    <w:p>
      <w:r>
        <w:t>Negative Marks: 0.33</w:t>
      </w:r>
    </w:p>
    <w:p/>
    <w:p>
      <w:r>
        <w:t>Question: The danger of right-ventricular infarction in an inferior STEMI is that the patient depends on</w:t>
      </w:r>
    </w:p>
    <w:p>
      <w:r>
        <w:t>(a) high FiO2, so morphine must be avoided</w:t>
      </w:r>
    </w:p>
    <w:p>
      <w:r>
        <w:t>(b) tachycardia, so beta-blockers must be doubled</w:t>
      </w:r>
    </w:p>
    <w:p>
      <w:r>
        <w:t>(c) afterload reduction, so norepinephrine is mandatory</w:t>
      </w:r>
    </w:p>
    <w:p>
      <w:r>
        <w:t>(d) adequate preload, so nitroglycerin may cause severe hypotension</w:t>
      </w:r>
    </w:p>
    <w:p>
      <w:r>
        <w:t>Answer: d</w:t>
      </w:r>
    </w:p>
    <w:p>
      <w:r>
        <w:t>Solution: ✅ Correct Answer: d. Adequate preload, so nitroglycerin may cause severe hypotension.</w:t>
      </w:r>
    </w:p>
    <w:p>
      <w:r>
        <w:t>🧠 Clinical Rationale: venodilators such as nitroglycerin drop preload and can precipitate profound hypotension; Treatment is volume loading and reperfusion, not the preload-reducing drugs in the other options 🫀.</w:t>
      </w:r>
    </w:p>
    <w:p>
      <w:r>
        <w:t>🔍 Key Clues: Adequate preload, so nitroglycerin may cause severe hypotension.</w:t>
      </w:r>
    </w:p>
    <w:p>
      <w:r>
        <w:t>❌ Why Not Others: (b)/(c)/(a) in right-ventricular infarction the right ventricle cannot pump effectively, so cardiac output becomes preload-dependent.</w:t>
      </w:r>
    </w:p>
    <w:p>
      <w:r>
        <w:t>⚡ 5-Second Recall: RV infarct = preload dependent; avoid nitroglycerin and morphine until RV involvement is excluded. 🎯</w:t>
      </w:r>
    </w:p>
    <w:p>
      <w:r>
        <w:t>📚 Ref: AHA/ACC STEMI guideline; Lewis 11e.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