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High-sensitivity C-reactive protein (hs-CRP) elevation in a patient without active infection suggests:</w:t>
      </w:r>
    </w:p>
    <w:p>
      <w:r>
        <w:t>(a) Hyperlipidemia exclusively</w:t>
      </w:r>
    </w:p>
    <w:p>
      <w:r>
        <w:t>(b) Liver disease only</w:t>
      </w:r>
    </w:p>
    <w:p>
      <w:r>
        <w:t>(c) Acute bacterial infection only</w:t>
      </w:r>
    </w:p>
    <w:p>
      <w:r>
        <w:t>(d) Chronic inflammation and increased cardiovascular risk</w:t>
      </w:r>
    </w:p>
    <w:p>
      <w:r>
        <w:t>Answer: d</w:t>
      </w:r>
    </w:p>
    <w:p>
      <w:r>
        <w:t>Solution: Elevated hs-CRP (&gt;3 mg/L) indicates low-grade systemic inflammation even in absence of infection, reflecting endothelial dysfunction and atherosclerotic plaque instability. hs-CRP is an independent cardiovascular risk marker and predicts MI in apparently healthy individuals. Option C misses the point of acute phase response, Options C and D are single-cause answers when hs-CRP is multifactorial.</w:t>
      </w:r>
    </w:p>
    <w:p>
      <w:r>
        <w:t>Positive Marks: 1</w:t>
      </w:r>
    </w:p>
    <w:p>
      <w:r>
        <w:t>Negative Marks: 0.33</w:t>
      </w:r>
    </w:p>
    <w:p>
      <w:r>
        <w:t>Question: A 48-year-old chronic alcoholic presents with AST 240 IU/L and ALT 95 IU/L. What does the AST/ALT ratio of 2.5 specifically suggest?</w:t>
      </w:r>
    </w:p>
    <w:p>
      <w:r>
        <w:t>(a) Autoimmune hepatitis with chronic active inflammation</w:t>
      </w:r>
    </w:p>
    <w:p>
      <w:r>
        <w:t>(b) Drug-induced liver injury from medication toxicity</w:t>
      </w:r>
    </w:p>
    <w:p>
      <w:r>
        <w:t>(c) Alcoholic liver disease with mitochondrial damage</w:t>
      </w:r>
    </w:p>
    <w:p>
      <w:r>
        <w:t>(d) Acute viral hepatitis with acute inflammation</w:t>
      </w:r>
    </w:p>
    <w:p>
      <w:r>
        <w:t>Answer: c</w:t>
      </w:r>
    </w:p>
    <w:p>
      <w:r>
        <w:t>Solution: Alcoholic liver disease characteristically shows AST/ALT ratio &gt;2 because alcohol preferentially damages hepatic mitochondria where AST is concentrated. Viral hepatitis typically shows ALT &gt; AST. Autoimmune and drug-induced hepatitis show mild ALT elevation. This AST/ALT ratio is pathognomonic for alcoholic liver disease.</w:t>
      </w:r>
    </w:p>
    <w:p>
      <w:r>
        <w:t>Positive Marks: 1</w:t>
      </w:r>
    </w:p>
    <w:p>
      <w:r>
        <w:t>Negative Marks: 0.33</w:t>
      </w:r>
    </w:p>
    <w:p>
      <w:r>
        <w:t>Question: The normal total plasma protein concentration is approximately:</w:t>
      </w:r>
    </w:p>
    <w:p>
      <w:r>
        <w:t>(a) 6.0-8.3 g/dL</w:t>
      </w:r>
    </w:p>
    <w:p>
      <w:r>
        <w:t>(b) 12-15 g/dL</w:t>
      </w:r>
    </w:p>
    <w:p>
      <w:r>
        <w:t>(c) 4-5 g/dL</w:t>
      </w:r>
    </w:p>
    <w:p>
      <w:r>
        <w:t>(d) 10-12 g/dL</w:t>
      </w:r>
    </w:p>
    <w:p>
      <w:r>
        <w:t>Answer: a</w:t>
      </w:r>
    </w:p>
    <w:p>
      <w:r>
        <w:t>Solution: Normal total plasma protein is 6.0-8.3 g/dL, consisting of albumin (3.5-5.5 g/dL) and globulins (2.0-3.5 g/dL). Values &gt;8.3 g/dL indicate hyperproteinemia; &lt;6.0 g/dL indicate hypoproteinemia. Option d represents whole blood hemoglobin, and c is too low. This is fundamental for plasma protein assessment.</w:t>
      </w:r>
    </w:p>
    <w:p>
      <w:r>
        <w:t>Positive Marks: 1</w:t>
      </w:r>
    </w:p>
    <w:p>
      <w:r>
        <w:t>Negative Marks: 0.33</w:t>
      </w:r>
    </w:p>
    <w:p>
      <w:r>
        <w:t>Question: Biotin deficiency may develop in patients on prolonged antibiotic therapy. What is the primary reason?</w:t>
      </w:r>
    </w:p>
    <w:p>
      <w:r>
        <w:t>(a) Increased renal excretion</w:t>
      </w:r>
    </w:p>
    <w:p>
      <w:r>
        <w:t>(b) Decreased dietary intake</w:t>
      </w:r>
    </w:p>
    <w:p>
      <w:r>
        <w:t>(c) Reduced synthesis by gut bacteria</w:t>
      </w:r>
    </w:p>
    <w:p>
      <w:r>
        <w:t>(d) Impaired intestinal absorption</w:t>
      </w:r>
    </w:p>
    <w:p>
      <w:r>
        <w:t>Answer: c</w:t>
      </w:r>
    </w:p>
    <w:p>
      <w:r>
        <w:t>Solution: Biotin (B7) is synthesized by gut bacteria and absorbed from the colon. Prolonged broad-spectrum antibiotics kill beneficial bacteria, reducing biotin synthesis. Although biotin is available from dietary sources (eggs, nuts, seeds), endogenous bacterial synthesis significantly contributes. Deficiency presents with dermatitis, hair loss, and neurological symptoms. Note: Raw egg white contains avidin, which binds biotin and can cause deficiency if consumed excessively.</w:t>
      </w:r>
    </w:p>
    <w:p>
      <w:r>
        <w:t>Positive Marks: 1</w:t>
      </w:r>
    </w:p>
    <w:p>
      <w:r>
        <w:t>Negative Marks: 0.33</w:t>
      </w:r>
    </w:p>
    <w:p>
      <w:r>
        <w:t>Question: In a patient with acute kidney injury, the BUN/creatinine ratio is 25:1. What does this suggest?</w:t>
      </w:r>
    </w:p>
    <w:p>
      <w:r>
        <w:t>(a) Prerenal azotemia</w:t>
      </w:r>
    </w:p>
    <w:p>
      <w:r>
        <w:t>(b) Normal kidney function</w:t>
      </w:r>
    </w:p>
    <w:p>
      <w:r>
        <w:t>(c) Postrenal azotemia</w:t>
      </w:r>
    </w:p>
    <w:p>
      <w:r>
        <w:t>(d) Intrarenal (acute tubular necrosis) azotemia</w:t>
      </w:r>
    </w:p>
    <w:p>
      <w:r>
        <w:t>Answer: a</w:t>
      </w:r>
    </w:p>
    <w:p>
      <w:r>
        <w:t>Solution: A BUN/creatinine ratio &gt;20:1 suggests prerenal azotemia (hypoperfusion, dehydration, heart failure) where tubules reabsorb urea but not creatinine. Intrarenal (ATN) azotemia shows a ratio ~10:1. Postrenal shows variable ratios. Normal ratio is 10:1 to 20:1. High ratio indicates preserved tubular function with decreased filtration. Mnemonic: Prerenal = Pesky high ratio (&gt;20:1).</w:t>
      </w:r>
    </w:p>
    <w:p>
      <w:r>
        <w:t>Positive Marks: 1</w:t>
      </w:r>
    </w:p>
    <w:p>
      <w:r>
        <w:t>Negative Marks: 0.33</w:t>
      </w:r>
    </w:p>
    <w:p>
      <w:r>
        <w:t>Question: A patient with long-standing liver cirrhosis develops neurological symptoms due to impaired synthesis of which element-dependent protein?</w:t>
      </w:r>
    </w:p>
    <w:p>
      <w:r>
        <w:t>(a) Ceruloplasmin (copper)</w:t>
      </w:r>
    </w:p>
    <w:p>
      <w:r>
        <w:t>(b) Transferrin (iron)</w:t>
      </w:r>
    </w:p>
    <w:p>
      <w:r>
        <w:t>(c) Ferritin (iron)</w:t>
      </w:r>
    </w:p>
    <w:p>
      <w:r>
        <w:t>(d) Albumin (zinc)</w:t>
      </w:r>
    </w:p>
    <w:p>
      <w:r>
        <w:t>Answer: a</w:t>
      </w:r>
    </w:p>
    <w:p>
      <w:r>
        <w:t>Solution: Ceruloplasmin, synthesized in the liver, requires copper for its function and structure. In liver cirrhosis, decreased ceruloplasmin leads to copper accumulation in the brain and other organs, causing Wilson disease-like neurological symptoms (tremor, ataxia, behavioral changes). Ferritin and transferrin synthesis is impaired but iron toxicity develops differently. Albumin binds zinc but is not the primary copper-dependent protein. This highlights copper's critical role in liver metabolism and neurological health.</w:t>
      </w:r>
    </w:p>
    <w:p>
      <w:r>
        <w:t>Positive Marks: 1</w:t>
      </w:r>
    </w:p>
    <w:p>
      <w:r>
        <w:t>Negative Marks: 0.33</w:t>
      </w:r>
    </w:p>
    <w:p>
      <w:r>
        <w:t>Question: A patient with primary sclerosing cholangitis (PSC) presents with markedly elevated ALP. Which additional test would best differentiate PSC from other causes of cholestasis?</w:t>
      </w:r>
    </w:p>
    <w:p>
      <w:r>
        <w:t>(a) Transaminase levels</w:t>
      </w:r>
    </w:p>
    <w:p>
      <w:r>
        <w:t>(b) Abdominal ultrasound or MRCP</w:t>
      </w:r>
    </w:p>
    <w:p>
      <w:r>
        <w:t>(c) Albumin concentration</w:t>
      </w:r>
    </w:p>
    <w:p>
      <w:r>
        <w:t>(d) Serum bilirubin level</w:t>
      </w:r>
    </w:p>
    <w:p>
      <w:r>
        <w:t>Answer: b</w:t>
      </w:r>
    </w:p>
    <w:p>
      <w:r>
        <w:t>Solution: MRCP (magnetic resonance cholangiopancreatography) or ERCP visualizes the characteristic 'beads-on-a-string' appearance of PSC with strictures of intrahepatic and extrahepatic bile ducts. LFTs alone cannot differentiate PSC from PBC or other cholestatic diseases—both show high ALP, mild transaminase elevation. PSC is strongly associated with ulcerative colitis (75% of cases) and is male-predominant. Unlike PBC (AMA-positive), PSC is typically AMA-negative. Cholangiography is the gold standard for diagnosis. Early PSC detection via imaging prevents complications and guides immunosuppressive therapy.</w:t>
      </w:r>
    </w:p>
    <w:p>
      <w:r>
        <w:t>Positive Marks: 1</w:t>
      </w:r>
    </w:p>
    <w:p>
      <w:r>
        <w:t>Negative Marks: 0.33</w:t>
      </w:r>
    </w:p>
    <w:p>
      <w:r>
        <w:t>Question: Which condition is most likely to cause secondary hemochromatosis requiring iron chelation therapy?</w:t>
      </w:r>
    </w:p>
    <w:p>
      <w:r>
        <w:t>(a) Viral hepatitis B</w:t>
      </w:r>
    </w:p>
    <w:p>
      <w:r>
        <w:t>(b) Thalassemia major</w:t>
      </w:r>
    </w:p>
    <w:p>
      <w:r>
        <w:t>(c) Alcoholic cirrhosis</w:t>
      </w:r>
    </w:p>
    <w:p>
      <w:r>
        <w:t>(d) Autoimmune hepatitis</w:t>
      </w:r>
    </w:p>
    <w:p>
      <w:r>
        <w:t>Answer: b</w:t>
      </w:r>
    </w:p>
    <w:p>
      <w:r>
        <w:t>Solution: Thalassemia major requires chronic transfusions (transfusional iron overload) and has ineffective erythropoiesis causing increased absorption, leading to secondary hemochromatosis requiring chelation. Autoimmune hepatitis and viral hepatitis are inflammatory conditions not primarily associated with iron overload. Alcoholic cirrhosis may increase iron but doesn't require routine chelation. Beta-thalassemia patients need deferoxamine, deferiprone, or deferasirox to prevent organ damage.</w:t>
      </w:r>
    </w:p>
    <w:p>
      <w:r>
        <w:t>Positive Marks: 1</w:t>
      </w:r>
    </w:p>
    <w:p>
      <w:r>
        <w:t>Negative Marks: 0.33</w:t>
      </w:r>
    </w:p>
    <w:p>
      <w:r>
        <w:t>Question: Normal serum ALT (SGPT) activity is approximately:</w:t>
      </w:r>
    </w:p>
    <w:p>
      <w:r>
        <w:t>(a) 30-120 IU/L</w:t>
      </w:r>
    </w:p>
    <w:p>
      <w:r>
        <w:t>(b) 100-200 IU/L</w:t>
      </w:r>
    </w:p>
    <w:p>
      <w:r>
        <w:t>(c) 5-15 IU/L</w:t>
      </w:r>
    </w:p>
    <w:p>
      <w:r>
        <w:t>(d) 7-56 IU/L</w:t>
      </w:r>
    </w:p>
    <w:p>
      <w:r>
        <w:t>Answer: d</w:t>
      </w:r>
    </w:p>
    <w:p>
      <w:r>
        <w:t>Solution: Normal ALT (SGPT) is 7-56 IU/L (some labs: 10-40 IU/L). ALT is more specific for liver injury than AST. Elevated ALT suggests acute hepatocellular damage (hepatitis, cirrhosis, drug toxicity). Option C is too low; C and D indicate significant liver pathology. Key point: ALT &gt; AST in acute hepatitis; reverse in cirrhosis.</w:t>
      </w:r>
    </w:p>
    <w:p>
      <w:r>
        <w:t>Positive Marks: 1</w:t>
      </w:r>
    </w:p>
    <w:p>
      <w:r>
        <w:t>Negative Marks: 0.33</w:t>
      </w:r>
    </w:p>
    <w:p>
      <w:r>
        <w:t>Question: For which investigation is a random urine specimen NOT acceptable and a 24-hour timed collection is mandatory?</w:t>
      </w:r>
    </w:p>
    <w:p>
      <w:r>
        <w:t>(a) Specific gravity and pH determination</w:t>
      </w:r>
    </w:p>
    <w:p>
      <w:r>
        <w:t>(b) Ketones and glucose screening</w:t>
      </w:r>
    </w:p>
    <w:p>
      <w:r>
        <w:t>(c) Routine urinalysis and culture</w:t>
      </w:r>
    </w:p>
    <w:p>
      <w:r>
        <w:t>(d) Protein estimation and creatinine clearance</w:t>
      </w:r>
    </w:p>
    <w:p>
      <w:r>
        <w:t>Answer: d</w:t>
      </w:r>
    </w:p>
    <w:p>
      <w:r>
        <w:t>Solution: Protein estimation and creatinine clearance require 24-hour timed urine collection to quantify daily excretion and calculate renal function accurately. Random specimens only provide concentration, not total daily output. Routine urinalysis, culture, and screening tests can be done on random specimens. Creatinine clearance formula requires: (urine creatinine × urine volume) / (serum creatinine × time in minutes). 24-hour collection eliminates diurnal and dietary variations affecting accuracy.</w:t>
      </w:r>
    </w:p>
    <w:p>
      <w:r>
        <w:t>Positive Marks: 1</w:t>
      </w:r>
    </w:p>
    <w:p>
      <w:r>
        <w:t>Negative Marks: 0.33</w:t>
      </w:r>
    </w:p>
    <w:p>
      <w:r>
        <w:t>Question: Which of the following is the richest natural dietary source of vitamin C?</w:t>
      </w:r>
    </w:p>
    <w:p>
      <w:r>
        <w:t>(a) Whole wheat bread and cereals</w:t>
      </w:r>
    </w:p>
    <w:p>
      <w:r>
        <w:t>(b) Citrus fruits, tomatoes, and leafy green vegetables</w:t>
      </w:r>
    </w:p>
    <w:p>
      <w:r>
        <w:t>(c) Red meat and poultry</w:t>
      </w:r>
    </w:p>
    <w:p>
      <w:r>
        <w:t>(d) Milk and dairy products</w:t>
      </w:r>
    </w:p>
    <w:p>
      <w:r>
        <w:t>Answer: b</w:t>
      </w:r>
    </w:p>
    <w:p>
      <w:r>
        <w:t>Solution: Citrus fruits (oranges, lemon, guava), tomatoes, and leafy greens are excellent sources of vitamin C. Cereals have minimal vitamin C. Meat provides B vitamins, not C. Dairy products are rich in calcium but poor in vitamin C. Guava has the highest concentration among common foods.</w:t>
      </w:r>
    </w:p>
    <w:p>
      <w:r>
        <w:t>Positive Marks: 1</w:t>
      </w:r>
    </w:p>
    <w:p>
      <w:r>
        <w:t>Negative Marks: 0.33</w:t>
      </w:r>
    </w:p>
    <w:p>
      <w:r>
        <w:t>Question: A protein adopting a compact, spherical shape and highly soluble in aqueous solutions is classified structurally as:</w:t>
      </w:r>
    </w:p>
    <w:p>
      <w:r>
        <w:t>(a) Fibrous protein</w:t>
      </w:r>
    </w:p>
    <w:p>
      <w:r>
        <w:t>(b) Membrane protein</w:t>
      </w:r>
    </w:p>
    <w:p>
      <w:r>
        <w:t>(c) Globular protein</w:t>
      </w:r>
    </w:p>
    <w:p>
      <w:r>
        <w:t>(d) Conjugated protein</w:t>
      </w:r>
    </w:p>
    <w:p>
      <w:r>
        <w:t>Answer: c</w:t>
      </w:r>
    </w:p>
    <w:p>
      <w:r>
        <w:t>Solution: Globular proteins are compact, spherical or ellipsoid shaped, and water-soluble—examples: enzymes, antibodies, hormones. Fibrous proteins are elongated and water-insoluble (collagen, keratin). Classification by shape (fibrous/globular) differs from classification by composition (simple/conjugated). Membrane proteins are categorized by location, not solubility in solution.</w:t>
      </w:r>
    </w:p>
    <w:p>
      <w:r>
        <w:t>Positive Marks: 1</w:t>
      </w:r>
    </w:p>
    <w:p>
      <w:r>
        <w:t>Negative Marks: 0.33</w:t>
      </w:r>
    </w:p>
    <w:p>
      <w:r>
        <w:t>Question: Prolonged antibiotic therapy can lead to vitamin K deficiency because antibiotics eliminate the bacteria in the gastrointestinal tract that produce approximately what percentage of dietary vitamin K requirement?</w:t>
      </w:r>
    </w:p>
    <w:p>
      <w:r>
        <w:t>(a) 60-70%</w:t>
      </w:r>
    </w:p>
    <w:p>
      <w:r>
        <w:t>(b) 10-20%</w:t>
      </w:r>
    </w:p>
    <w:p>
      <w:r>
        <w:t>(c) 30-50%</w:t>
      </w:r>
    </w:p>
    <w:p>
      <w:r>
        <w:t>(d) 80-90%</w:t>
      </w:r>
    </w:p>
    <w:p>
      <w:r>
        <w:t>Answer: a</w:t>
      </w:r>
    </w:p>
    <w:p>
      <w:r>
        <w:t>Solution: Approximately 60-70% of vitamin K requirement comes from synthesis by colonic bacteria (Bacteroides, E. coli). Prolonged broad-spectrum antibiotics destroy these bacteria, reducing vitamin K production. The remaining 30-40% comes from dietary sources. This explains why antibiotic-associated vitamin K deficiency develops over weeks. Warfarin patients on antibiotics need monitoring for increased INR due to reduced bacterial vitamin K synthesis.</w:t>
      </w:r>
    </w:p>
    <w:p>
      <w:r>
        <w:t>Positive Marks: 1</w:t>
      </w:r>
    </w:p>
    <w:p>
      <w:r>
        <w:t>Negative Marks: 0.33</w:t>
      </w:r>
    </w:p>
    <w:p>
      <w:r>
        <w:t>Question: ACE inhibitors reduce blood pressure by blocking which step in the renin-angiotensin-aldosterone system (RAAS)?</w:t>
      </w:r>
    </w:p>
    <w:p>
      <w:r>
        <w:t>(a) Aldosterone synthase production of aldosterone</w:t>
      </w:r>
    </w:p>
    <w:p>
      <w:r>
        <w:t>(b) Renin-catalyzed conversion of angiotensinogen to Ang I</w:t>
      </w:r>
    </w:p>
    <w:p>
      <w:r>
        <w:t>(c) Angiotensin-converting enzyme conversion of Ang I to Ang II</w:t>
      </w:r>
    </w:p>
    <w:p>
      <w:r>
        <w:t>(d) Direct inhibition of renal sodium reabsorption</w:t>
      </w:r>
    </w:p>
    <w:p>
      <w:r>
        <w:t>Answer: c</w:t>
      </w:r>
    </w:p>
    <w:p>
      <w:r>
        <w:t>Solution: ACE inhibitors specifically block angiotensin-converting enzyme (ACE), preventing conversion of angiotensin I to the potent vasoconstrictor angiotensin II. This reduces vasoconstriction and decreases aldosterone-mediated sodium retention. Renin initiates the cascade but is not blocked by ACE inhibitors. This precise mechanism is fundamental to cardiovascular pharmacology and nursing care.</w:t>
      </w:r>
    </w:p>
    <w:p>
      <w:r>
        <w:t>Positive Marks: 1</w:t>
      </w:r>
    </w:p>
    <w:p>
      <w:r>
        <w:t>Negative Marks: 0.33</w:t>
      </w:r>
    </w:p>
    <w:p>
      <w:r>
        <w:t>Question: A 45-year-old male with cirrhosis presents with ascites. His plasma protein levels show decreased albumin (2.0 g/dL) with inverted A:G ratio. This inversion is primarily due to:</w:t>
      </w:r>
    </w:p>
    <w:p>
      <w:r>
        <w:t>(a) Increased catabolism of albumin</w:t>
      </w:r>
    </w:p>
    <w:p>
      <w:r>
        <w:t>(b) Decreased hepatic albumin synthesis and relative increase in globulins</w:t>
      </w:r>
    </w:p>
    <w:p>
      <w:r>
        <w:t>(c) Increased renal loss of albumin</w:t>
      </w:r>
    </w:p>
    <w:p>
      <w:r>
        <w:t>(d) Malabsorption of amino acids</w:t>
      </w:r>
    </w:p>
    <w:p>
      <w:r>
        <w:t>Answer: b</w:t>
      </w:r>
    </w:p>
    <w:p>
      <w:r>
        <w:t>Solution: Liver cirrhosis reduces albumin synthesis (liver produces 10-12g albumin daily normally) while autoimmune response increases gamma globulins. This reverses the normal A:G ratio to &lt;1:1. Renal loss causes proteinuria but preserves some synthesis; catabolism occurs but secondary to production failure; malabsorption affects amino acids but not specifically albumin production. Memory: 'Liver dead = Albumin bed'.</w:t>
      </w:r>
    </w:p>
    <w:p>
      <w:r>
        <w:t>Positive Marks: 1</w:t>
      </w:r>
    </w:p>
    <w:p>
      <w:r>
        <w:t>Negative Marks: 0.33</w:t>
      </w:r>
    </w:p>
    <w:p>
      <w:r>
        <w:t>Question: Cystatin C is increasingly used as an alternative marker for GFR. Which advantage does it have over serum creatinine?</w:t>
      </w:r>
    </w:p>
    <w:p>
      <w:r>
        <w:t>(a) Requires 24-hour urine collection for accurate measurement</w:t>
      </w:r>
    </w:p>
    <w:p>
      <w:r>
        <w:t>(b) Reabsorbed by renal tubules providing accurate filtration assessment</w:t>
      </w:r>
    </w:p>
    <w:p>
      <w:r>
        <w:t>(c) Produced at constant rate by all nucleated cells, independent of muscle mass and diet</w:t>
      </w:r>
    </w:p>
    <w:p>
      <w:r>
        <w:t>(d) Elevated only in severe kidney disease</w:t>
      </w:r>
    </w:p>
    <w:p>
      <w:r>
        <w:t>Answer: c</w:t>
      </w:r>
    </w:p>
    <w:p>
      <w:r>
        <w:t>Solution: Cystatin C is produced at a constant rate by all nucleated cells and is not affected by muscle mass, age, gender, or diet—advantages over creatinine. It is freely filtered, not reabsorbed, and not secreted by tubules. Cystatin C rises earlier in renal dysfunction (eGFR &lt;60 mL/min). It's particularly useful in elderly, obese patients, and those with reduced muscle mass. Disadvantage: more expensive than creatinine. Emerging as superior to creatinine for early detection.</w:t>
      </w:r>
    </w:p>
    <w:p>
      <w:r>
        <w:t>Positive Marks: 1</w:t>
      </w:r>
    </w:p>
    <w:p>
      <w:r>
        <w:t>Negative Marks: 0.33</w:t>
      </w:r>
    </w:p>
    <w:p>
      <w:r>
        <w:t>Question: A patient with cirrhosis presents with encephalopathy and ascites. What is the primary indicator of synthetic liver dysfunction in this case?</w:t>
      </w:r>
    </w:p>
    <w:p>
      <w:r>
        <w:t>(a) Bilirubin &gt;3 mg/dL</w:t>
      </w:r>
    </w:p>
    <w:p>
      <w:r>
        <w:t>(b) ALP &gt;200 IU/L</w:t>
      </w:r>
    </w:p>
    <w:p>
      <w:r>
        <w:t>(c) Elevated ALT &gt;100 IU/L</w:t>
      </w:r>
    </w:p>
    <w:p>
      <w:r>
        <w:t>(d) Albumin &lt;2.8 g/dL with prolonged INR</w:t>
      </w:r>
    </w:p>
    <w:p>
      <w:r>
        <w:t>Answer: d</w:t>
      </w:r>
    </w:p>
    <w:p>
      <w:r>
        <w:t>Solution: In decompensated cirrhosis, low albumin (&lt;2.8 g/dL) and prolonged INR (clotting factor deficiency) indicate severe loss of synthetic capacity and correlate with ascites and encephalopathy development. These markers define Child-Pugh class C (severe). Transaminase levels may paradoxically be lower in advanced cirrhosis due to reduced hepatocyte mass. Albumin drives oncotic pressure (preventing ascites), INR reflects factor synthesis. Both are mandatory in MELD score for organ allocation. Memory: 'Synthetic markers' (albumin, PT/INR) indicate prognosis; transaminases indicate degree of necrosis.</w:t>
      </w:r>
    </w:p>
    <w:p>
      <w:r>
        <w:t>Positive Marks: 1</w:t>
      </w:r>
    </w:p>
    <w:p>
      <w:r>
        <w:t>Negative Marks: 0.33</w:t>
      </w:r>
    </w:p>
    <w:p>
      <w:r>
        <w:t>Question: What is the daily recommended dietary iron intake for an adult non-pregnant woman according to INC guidelines?</w:t>
      </w:r>
    </w:p>
    <w:p>
      <w:r>
        <w:t>(a) 10 mg</w:t>
      </w:r>
    </w:p>
    <w:p>
      <w:r>
        <w:t>(b) 15 mg</w:t>
      </w:r>
    </w:p>
    <w:p>
      <w:r>
        <w:t>(c) 30 mg</w:t>
      </w:r>
    </w:p>
    <w:p>
      <w:r>
        <w:t>(d) 21 mg</w:t>
      </w:r>
    </w:p>
    <w:p>
      <w:r>
        <w:t>Answer: b</w:t>
      </w:r>
    </w:p>
    <w:p>
      <w:r>
        <w:t>Solution: The daily recommended dietary allowance (RDA) for iron in adult non-pregnant women is 21 mg as per INC and Indian dietary guidelines. Option a (10 mg) is outdated; option d (21 mg) is for pregnant women; option c (30 mg) exceeds standard recommendations. The higher requirement in women before menopause reflects menstrual losses.</w:t>
      </w:r>
    </w:p>
    <w:p>
      <w:r>
        <w:t>Positive Marks: 1</w:t>
      </w:r>
    </w:p>
    <w:p>
      <w:r>
        <w:t>Negative Marks: 0.33</w:t>
      </w:r>
    </w:p>
    <w:p>
      <w:r>
        <w:t>Question: In a patient with normal liver function, what should be the serum albumin to globulin ratio?</w:t>
      </w:r>
    </w:p>
    <w:p>
      <w:r>
        <w:t>(a) 0.5:1</w:t>
      </w:r>
    </w:p>
    <w:p>
      <w:r>
        <w:t>(b) 3:1</w:t>
      </w:r>
    </w:p>
    <w:p>
      <w:r>
        <w:t>(c) 1:1</w:t>
      </w:r>
    </w:p>
    <w:p>
      <w:r>
        <w:t>(d) 1.5:1 to 2.5:1</w:t>
      </w:r>
    </w:p>
    <w:p>
      <w:r>
        <w:t>Answer: d</w:t>
      </w:r>
    </w:p>
    <w:p>
      <w:r>
        <w:t>Solution: Normal A:G ratio is 1.5:1 to 2.5:1 (albumin typically 60% of total protein). Reversed A:G ratio (&lt;1) occurs in liver cirrhosis, chronic infection, and malignancy due to increased globulin production. Option A and B are reversed; option B is too high. Calculation: A:G = albumin/(total protein - albumin). Useful in assessing protein metabolism status.</w:t>
      </w:r>
    </w:p>
    <w:p>
      <w:r>
        <w:t>Positive Marks: 1</w:t>
      </w:r>
    </w:p>
    <w:p>
      <w:r>
        <w:t>Negative Marks: 0.33</w:t>
      </w:r>
    </w:p>
    <w:p>
      <w:r>
        <w:t>Question: A 24-hour urine specimen for creatinine clearance shows incomplete collection (patient forgot the last void). How will this affect the calculated creatinine clearance result?</w:t>
      </w:r>
    </w:p>
    <w:p>
      <w:r>
        <w:t>(a) Results will be falsely decreased, underestimating renal function and potentially leading to incorrect drug dosing</w:t>
      </w:r>
    </w:p>
    <w:p>
      <w:r>
        <w:t>(b) Results will be unaffected as urine volume is not critical for clearance calculation</w:t>
      </w:r>
    </w:p>
    <w:p>
      <w:r>
        <w:t>(c) Results will remain accurate as long as serum creatinine is normal</w:t>
      </w:r>
    </w:p>
    <w:p>
      <w:r>
        <w:t>(d) Results will be falsely elevated, overestimating renal function</w:t>
      </w:r>
    </w:p>
    <w:p>
      <w:r>
        <w:t>Answer: a</w:t>
      </w:r>
    </w:p>
    <w:p>
      <w:r>
        <w:t>Solution: Incomplete 24-hour urine collection (missing final void) reduces total urine creatinine, decreasing the numerator in the clearance formula: (Urine Cr × Volume) ÷ (Serum Cr × time). This underestimates GFR, potentially leading to underdosing of renally-cleared drugs and treatment failure. Conversely, excess collection (recollection beyond 24 hours) overestimates function. Serum creatinine accuracy doesn't compensate for collection errors. Accurate timing is essential. Clinical consequence: Patients with mild renal impairment might be missed, jeopardizing safety. Always counsel patients on proper 24-hour collection protocol to avoid this critical error.</w:t>
      </w:r>
    </w:p>
    <w:p>
      <w:r>
        <w:t>Positive Marks: 1</w:t>
      </w:r>
    </w:p>
    <w:p>
      <w:r>
        <w:t>Negative Marks: 0.33</w:t>
      </w:r>
    </w:p>
    <w:p>
      <w:r>
        <w:t>Question: Vitamin C deficiency impairs immune response primarily through effects on:</w:t>
      </w:r>
    </w:p>
    <w:p>
      <w:r>
        <w:t>(a) Neutrophil chemotaxis and T-lymphocyte proliferation and function</w:t>
      </w:r>
    </w:p>
    <w:p>
      <w:r>
        <w:t>(b) Bone marrow hematopoiesis only</w:t>
      </w:r>
    </w:p>
    <w:p>
      <w:r>
        <w:t>(c) Thyroid hormone synthesis only</w:t>
      </w:r>
    </w:p>
    <w:p>
      <w:r>
        <w:t>(d) Antibody production only</w:t>
      </w:r>
    </w:p>
    <w:p>
      <w:r>
        <w:t>Answer: a</w:t>
      </w:r>
    </w:p>
    <w:p>
      <w:r>
        <w:t>Solution: Vitamin C is critical for neutrophil oxidative burst and T-cell differentiation and function. While thyroid hormones require some micronutrients, vitamin C's primary immune role is cellular. Antibody production is B-cell dependent. Bone marrow function is less directly affected. Immunocompromise in scurvy is multifactorial, targeting innate and cellular immunity.</w:t>
      </w:r>
    </w:p>
    <w:p>
      <w:r>
        <w:t>Positive Marks: 1</w:t>
      </w:r>
    </w:p>
    <w:p>
      <w:r>
        <w:t>Negative Marks: 0.33</w:t>
      </w:r>
    </w:p>
    <w:p>
      <w:r>
        <w:t>Question: A 45-year-old man with chronic liver disease presents with prolonged PT/INR, easy bruising, and gingival bleeding despite normal platelet count. Which vitamin deficiency is most likely contributing to his coagulopathy?</w:t>
      </w:r>
    </w:p>
    <w:p>
      <w:r>
        <w:t>(a) Vitamin K deficiency</w:t>
      </w:r>
    </w:p>
    <w:p>
      <w:r>
        <w:t>(b) Vitamin E deficiency</w:t>
      </w:r>
    </w:p>
    <w:p>
      <w:r>
        <w:t>(c) Vitamin D deficiency</w:t>
      </w:r>
    </w:p>
    <w:p>
      <w:r>
        <w:t>(d) Vitamin A deficiency</w:t>
      </w:r>
    </w:p>
    <w:p>
      <w:r>
        <w:t>Answer: a</w:t>
      </w:r>
    </w:p>
    <w:p>
      <w:r>
        <w:t>Solution: Vitamin K deficiency in liver disease occurs because the liver is the major site of synthesis of vitamin K-dependent clotting factors (II, VII, IX, X). Liver disease causes both reduced production and fat malabsorption impairing vitamin K absorption. Prolonged PT with normal platelets indicates defective vitamin K-dependent factor synthesis. Vitamin A, D, E don't directly affect coagulation factors. This is a critical finding in hepatic dysfunction.</w:t>
      </w:r>
    </w:p>
    <w:p>
      <w:r>
        <w:t>Positive Marks: 1</w:t>
      </w:r>
    </w:p>
    <w:p>
      <w:r>
        <w:t>Negative Marks: 0.33</w:t>
      </w:r>
    </w:p>
    <w:p>
      <w:r>
        <w:t>Question: Matrix metalloproteinases (MMPs) including collagenase are elevated and contribute to tissue destruction in which pathological conditions?</w:t>
      </w:r>
    </w:p>
    <w:p>
      <w:r>
        <w:t>(a) Rheumatoid arthritis and atherosclerotic plaque vulnerability</w:t>
      </w:r>
    </w:p>
    <w:p>
      <w:r>
        <w:t>(b) Constipation and functional bowel disorders</w:t>
      </w:r>
    </w:p>
    <w:p>
      <w:r>
        <w:t>(c) Acute bacterial infection alone</w:t>
      </w:r>
    </w:p>
    <w:p>
      <w:r>
        <w:t>(d) Iron-deficiency anemia and microcytic anemias</w:t>
      </w:r>
    </w:p>
    <w:p>
      <w:r>
        <w:t>Answer: a</w:t>
      </w:r>
    </w:p>
    <w:p>
      <w:r>
        <w:t>Solution: Collagenase (MMP-1) is markedly elevated in inflammatory conditions like rheumatoid arthritis where it degrades articular cartilage collagen, causing progressive joint destruction. In atherosclerotic plaques, MMP elevation weakens the fibrous cap, predisposing to rupture and acute myocardial infarction. MMP inhibitors are therapeutic targets in research. Understanding enzyme role in pathological tissue remodeling is important for advanced nursing assessment.</w:t>
      </w:r>
    </w:p>
    <w:p>
      <w:r>
        <w:t>Positive Marks: 1</w:t>
      </w:r>
    </w:p>
    <w:p>
      <w:r>
        <w:t>Negative Marks: 0.33</w:t>
      </w:r>
    </w:p>
    <w:p>
      <w:r>
        <w:t>Question: A clinical laboratory reports serum albumin 3.2 g/dL and globulins 3.8 g/dL. Total protein is 7.0 g/dL. This pattern is most consistent with which condition?</w:t>
      </w:r>
    </w:p>
    <w:p>
      <w:r>
        <w:t>(a) Acute malnutrition</w:t>
      </w:r>
    </w:p>
    <w:p>
      <w:r>
        <w:t>(b) Chronic infection or inflammatory disease (inverted A:G ratio)</w:t>
      </w:r>
    </w:p>
    <w:p>
      <w:r>
        <w:t>(c) Liver cirrhosis</w:t>
      </w:r>
    </w:p>
    <w:p>
      <w:r>
        <w:t>(d) Nephrotic syndrome</w:t>
      </w:r>
    </w:p>
    <w:p>
      <w:r>
        <w:t>Answer: b</w:t>
      </w:r>
    </w:p>
    <w:p>
      <w:r>
        <w:t>Solution: A:G ratio of 0.84:1 (inverted, &lt;1.5:1) with elevated total protein (7.0) indicates hyperglobulinemia from chronic inflammation/infection. Albumin is only mildly reduced, and total protein is normal-to-high. Malnutrition lowers both; cirrhosis lowers albumin significantly with lower total protein; nephrotic syndrome selectively loses albumin with low total protein. This pattern = chronic inflammation. Trick: 'Normal total + Inverted ratio = Inflammation'.</w:t>
      </w:r>
    </w:p>
    <w:p>
      <w:r>
        <w:t>Positive Marks: 1</w:t>
      </w:r>
    </w:p>
    <w:p>
      <w:r>
        <w:t>Negative Marks: 0.33</w:t>
      </w:r>
    </w:p>
    <w:p>
      <w:r>
        <w:t>Question: Regarding the recent removal of race from eGFR calculation in CKD-EPI 2021 equation, what is the primary concern with including race in renal function assessment?</w:t>
      </w:r>
    </w:p>
    <w:p>
      <w:r>
        <w:t>(a) Race-based eGFR perpetuates biological racism by assuming genetic racial differences in creatinine production; removes race to ensure equitable care regardless of ethnicity</w:t>
      </w:r>
    </w:p>
    <w:p>
      <w:r>
        <w:t>(b) Race increases creatinine excretion in certain populations</w:t>
      </w:r>
    </w:p>
    <w:p>
      <w:r>
        <w:t>(c) Race-based formulas improve accuracy in all ethnic groups</w:t>
      </w:r>
    </w:p>
    <w:p>
      <w:r>
        <w:t>(d) White individuals have inherently better kidney function</w:t>
      </w:r>
    </w:p>
    <w:p>
      <w:r>
        <w:t>Answer: a</w:t>
      </w:r>
    </w:p>
    <w:p>
      <w:r>
        <w:t>Solution: The 2021 CKD-EPI equation removed race to combat algorithmic bias and health inequities. Earlier versions used a race multiplier that reduced eGFR estimates in Black patients, potentially delaying CKD diagnosis and nephrology referral. This practice was based on observational data, not biologic truth, and perpetuated structural racism in medicine. Removing race ensures uniform assessment criteria across all ethnicities. Current evidence shows no biologic basis for race-based eGFR adjustments—differences reflect socioeconomic, environmental, and historical factors, not genetics. This change promotes equitable nephrology care and research enrollment.</w:t>
      </w:r>
    </w:p>
    <w:p>
      <w:r>
        <w:t>Positive Marks: 1</w:t>
      </w:r>
    </w:p>
    <w:p>
      <w:r>
        <w:t>Negative Marks: 0.33</w:t>
      </w:r>
    </w:p>
    <w:p>
      <w:r>
        <w:t>Question: Serum albumin primarily synthesized by which liver cell type?</w:t>
      </w:r>
    </w:p>
    <w:p>
      <w:r>
        <w:t>(a) Kupffer cells</w:t>
      </w:r>
    </w:p>
    <w:p>
      <w:r>
        <w:t>(b) Hepatic stellate cells</w:t>
      </w:r>
    </w:p>
    <w:p>
      <w:r>
        <w:t>(c) Hepatocytes</w:t>
      </w:r>
    </w:p>
    <w:p>
      <w:r>
        <w:t>(d) Bile duct epithelium</w:t>
      </w:r>
    </w:p>
    <w:p>
      <w:r>
        <w:t>Answer: c</w:t>
      </w:r>
    </w:p>
    <w:p>
      <w:r>
        <w:t>Solution: Hepatocytes synthesize approximately 90% of plasma proteins including serum albumin, which has a half-life of 20 days. Stellate cells store vitamin A and produce collagen. Kupffer cells are resident macrophages involved in phagocytosis. Bile duct epithelium produces mucus and bicarbonate. Serum albumin (normal 3.5-5.5 g/dL) reflects synthetic liver function and has prognostic significance in chronic liver disease.</w:t>
      </w:r>
    </w:p>
    <w:p>
      <w:r>
        <w:t>Positive Marks: 1</w:t>
      </w:r>
    </w:p>
    <w:p>
      <w:r>
        <w:t>Negative Marks: 0.33</w:t>
      </w:r>
    </w:p>
    <w:p>
      <w:r>
        <w:t>Question: Which clinical feature CANNOT be explained by iron deficiency anemia alone and warrants investigation for additional pathology?</w:t>
      </w:r>
    </w:p>
    <w:p>
      <w:r>
        <w:t>(a) Glossitis and angular cheilitis</w:t>
      </w:r>
    </w:p>
    <w:p>
      <w:r>
        <w:t>(b) Pallor and tachycardia</w:t>
      </w:r>
    </w:p>
    <w:p>
      <w:r>
        <w:t>(c) Hepatomegaly and jaundice</w:t>
      </w:r>
    </w:p>
    <w:p>
      <w:r>
        <w:t>(d) Dyspnea and palpitations</w:t>
      </w:r>
    </w:p>
    <w:p>
      <w:r>
        <w:t>Answer: c</w:t>
      </w:r>
    </w:p>
    <w:p>
      <w:r>
        <w:t>Solution: Hepatomegaly with jaundice suggests liver pathology (cirrhosis, hemolysis, cholestasis) beyond iron deficiency and requires further investigation. Pallor, tachycardia, dyspnea, and palpitations are expected in anemia. Glossitis and angular cheilitis occur from iron deficiency causing epithelial atrophy. However, hepatomegaly with jaundice mandates investigation for concurrent liver disease, hemolytic anemia, or malignancy—not iron deficiency alone. This clinical reasoning is essential for comprehensive nursing assessment.</w:t>
      </w:r>
    </w:p>
    <w:p>
      <w:r>
        <w:t>Positive Marks: 1</w:t>
      </w:r>
    </w:p>
    <w:p>
      <w:r>
        <w:t>Negative Marks: 0.33</w:t>
      </w:r>
    </w:p>
    <w:p>
      <w:r>
        <w:t>Question: A 45-year-old male presents with albumin 2.8 g/dL and total protein 5.5 g/dL. Which condition would MOST likely explain these values?</w:t>
      </w:r>
    </w:p>
    <w:p>
      <w:r>
        <w:t>(a) Dehydration causing hemoconcentration</w:t>
      </w:r>
    </w:p>
    <w:p>
      <w:r>
        <w:t>(b) Nephrotic syndrome with urinary albumin loss</w:t>
      </w:r>
    </w:p>
    <w:p>
      <w:r>
        <w:t>(c) Polycythemia vera affecting protein synthesis</w:t>
      </w:r>
    </w:p>
    <w:p>
      <w:r>
        <w:t>(d) Acute infection with elevated globulin production</w:t>
      </w:r>
    </w:p>
    <w:p>
      <w:r>
        <w:t>Answer: b</w:t>
      </w:r>
    </w:p>
    <w:p>
      <w:r>
        <w:t>Solution: Nephrotic syndrome causes selective loss of albumin (smaller protein, &lt;3.5 g/dL) while globulins may be relatively preserved or elevated, resulting in low total protein with disproportionately low albumin. Option A would increase both; C would increase RBC count, not affect protein; D would increase globulins but typically preserves albumin. The clinical correlation: proteinuria &gt;3.5g/day in nephrotic syndrome explains these findings.</w:t>
      </w:r>
    </w:p>
    <w:p>
      <w:r>
        <w:t>Positive Marks: 1</w:t>
      </w:r>
    </w:p>
    <w:p>
      <w:r>
        <w:t>Negative Marks: 0.33</w:t>
      </w:r>
    </w:p>
    <w:p>
      <w:r>
        <w:t>Question: Vitamin C is a water-soluble vitamin chemically known as:</w:t>
      </w:r>
    </w:p>
    <w:p>
      <w:r>
        <w:t>(a) Retinyl palmitate</w:t>
      </w:r>
    </w:p>
    <w:p>
      <w:r>
        <w:t>(b) Ascorbic acid</w:t>
      </w:r>
    </w:p>
    <w:p>
      <w:r>
        <w:t>(c) Alpha-tocopherol</w:t>
      </w:r>
    </w:p>
    <w:p>
      <w:r>
        <w:t>(d) Phylloquinone</w:t>
      </w:r>
    </w:p>
    <w:p>
      <w:r>
        <w:t>Answer: b</w:t>
      </w:r>
    </w:p>
    <w:p>
      <w:r>
        <w:t>Solution: Vitamin C's chemical name is ascorbic acid, a water-soluble vitamin. Retinyl palmitate is vitamin A, alpha-tocopherol is vitamin E, and phylloquinone is vitamin K. Ascorbic acid is the correct IUPAC designation and is universally recognized in biochemistry and nutrition texts.</w:t>
      </w:r>
    </w:p>
    <w:p>
      <w:r>
        <w:t>Positive Marks: 1</w:t>
      </w:r>
    </w:p>
    <w:p>
      <w:r>
        <w:t>Negative Marks: 0.33</w:t>
      </w:r>
    </w:p>
    <w:p>
      <w:r>
        <w:t>Question: Albumin has a half-life of approximately 20 days. If a patient's albumin drops by 50% within 10 days (faster than normal metabolism), what is the most likely additional mechanism?</w:t>
      </w:r>
    </w:p>
    <w:p>
      <w:r>
        <w:t>(a) Decreased hepatic synthesis alone</w:t>
      </w:r>
    </w:p>
    <w:p>
      <w:r>
        <w:t>(b) Sequestration in third spaces</w:t>
      </w:r>
    </w:p>
    <w:p>
      <w:r>
        <w:t>(c) Increased catabolism from inflammation</w:t>
      </w:r>
    </w:p>
    <w:p>
      <w:r>
        <w:t>(d) Increased renal loss or GI loss beyond normal synthesis capacity</w:t>
      </w:r>
    </w:p>
    <w:p>
      <w:r>
        <w:t>Answer: d</w:t>
      </w:r>
    </w:p>
    <w:p>
      <w:r>
        <w:t>Solution: Normal 20-day half-life would produce 50% drop in 20 days. Faster drop suggests active loss (proteinuria, exudative losses) overwhelming liver's compensatory synthesis capacity. Liver can increase synthesis 10-12g/day when challenged. Decreased synthesis alone wouldn't show 50% drop in 10 days given hepatic reserve. Third-space sequestration doesn't remove protein, just redistributes it. Key: 'Fast fall = Fast loss'.</w:t>
      </w:r>
    </w:p>
    <w:p>
      <w:r>
        <w:t>Positive Marks: 1</w:t>
      </w:r>
    </w:p>
    <w:p>
      <w:r>
        <w:t>Negative Marks: 0.33</w:t>
      </w:r>
    </w:p>
    <w:p>
      <w:r>
        <w:t>Question: Which of the following conditions causes elevated serum creatinine WITHOUT actual renal dysfunction?</w:t>
      </w:r>
    </w:p>
    <w:p>
      <w:r>
        <w:t>(a) Rhabdomyolysis with high muscle mass</w:t>
      </w:r>
    </w:p>
    <w:p>
      <w:r>
        <w:t>(b) Diabetic nephropathy</w:t>
      </w:r>
    </w:p>
    <w:p>
      <w:r>
        <w:t>(c) Chronic pyelonephritis</w:t>
      </w:r>
    </w:p>
    <w:p>
      <w:r>
        <w:t>(d) Glomerulonephritis</w:t>
      </w:r>
    </w:p>
    <w:p>
      <w:r>
        <w:t>Answer: a</w:t>
      </w:r>
    </w:p>
    <w:p>
      <w:r>
        <w:t>Solution: Rhabdomyolysis in muscular individuals releases massive amounts of muscle creatinine into the bloodstream, elevating serum creatinine acutely without permanent kidney damage. GFR may actually be normal. Glomerulonephritis, diabetic nephropathy, and pyelonephritis cause true renal dysfunction with genuinely reduced GFR. Other causes of elevated creatinine without kidney disease: high muscle mass, certain medications (cimetidine, trimethoprim). Key: distinguish elevated creatinine from reduced GFR.</w:t>
      </w:r>
    </w:p>
    <w:p>
      <w:r>
        <w:t>Positive Marks: 1</w:t>
      </w:r>
    </w:p>
    <w:p>
      <w:r>
        <w:t>Negative Marks: 0.33</w:t>
      </w:r>
    </w:p>
    <w:p>
      <w:r>
        <w:t>Question: A 60-year-old with chronic hepatitis C shows persistently normal transaminases but slightly elevated GGT. Liver biopsy shows significant fibrosis (F3-F4). What is the most likely explanation for normal transaminases despite advanced fibrosis?</w:t>
      </w:r>
    </w:p>
    <w:p>
      <w:r>
        <w:t>(a) The patient is in spontaneous remission</w:t>
      </w:r>
    </w:p>
    <w:p>
      <w:r>
        <w:t>(b) Laboratory error in enzyme measurement</w:t>
      </w:r>
    </w:p>
    <w:p>
      <w:r>
        <w:t>(c) Concurrent hemolytic anemia masking transaminase elevation</w:t>
      </w:r>
    </w:p>
    <w:p>
      <w:r>
        <w:t>(d) Chronic adaptation with minimal ongoing inflammation despite advanced fibrosis</w:t>
      </w:r>
    </w:p>
    <w:p>
      <w:r>
        <w:t>Answer: d</w:t>
      </w:r>
    </w:p>
    <w:p>
      <w:r>
        <w:t>Solution: In chronic hepatitis C with cirrhosis, transaminases may remain normal or only mildly elevated because fibrosis per se does not cause enzyme release—only active hepatocyte necrosis does. Many cirrhotic patients have inactive disease (minimal inflammation) with preserved hepatic function. This 'normal transaminase cirrhosis' is common in HCV with sustained viral response or after antiviral therapy. GGT elevation reflects ongoing cholestasis from cirrhosis architecture. Conversely, markedly elevated transaminases (&gt;1000 IU/L) in HCV suggest acute superinfection or flare. This pattern emphasizes that normal LFTs do not exclude advanced fibrosis; imaging or biopsy is required.</w:t>
      </w:r>
    </w:p>
    <w:p>
      <w:r>
        <w:t>Positive Marks: 1</w:t>
      </w:r>
    </w:p>
    <w:p>
      <w:r>
        <w:t>Negative Marks: 0.33</w:t>
      </w:r>
    </w:p>
    <w:p>
      <w:r>
        <w:t>Question: A patient's lab shows BUN 28 mg/dL and creatinine 1.0 mg/dL. What is the BUN:creatinine ratio and its interpretation?</w:t>
      </w:r>
    </w:p>
    <w:p>
      <w:r>
        <w:t>(a) 35:1—suggests acute tubular necrosis</w:t>
      </w:r>
    </w:p>
    <w:p>
      <w:r>
        <w:t>(b) 28:1—suggests intrinsic renal disease</w:t>
      </w:r>
    </w:p>
    <w:p>
      <w:r>
        <w:t>(c) 18:1—suggests prerenal disease</w:t>
      </w:r>
    </w:p>
    <w:p>
      <w:r>
        <w:t>(d) 28:1—suggests pre-renal azotemia</w:t>
      </w:r>
    </w:p>
    <w:p>
      <w:r>
        <w:t>Answer: d</w:t>
      </w:r>
    </w:p>
    <w:p>
      <w:r>
        <w:t>Solution: BUN:creatinine ratio = 28:1, which is elevated (normal 10-20:1). This disproportionate BUN elevation relative to creatinine suggests pre-renal causes (dehydration, shock, heart failure) where urea is reabsorbed but creatinine is not. Intrinsic renal disease maintains normal ratio (~10-20:1). Option B misinterprets; C is mislabeled; D suggests ATN (both BUN and Cr elevated equally).</w:t>
      </w:r>
    </w:p>
    <w:p>
      <w:r>
        <w:t>Positive Marks: 1</w:t>
      </w:r>
    </w:p>
    <w:p>
      <w:r>
        <w:t>Negative Marks: 0.33</w:t>
      </w:r>
    </w:p>
    <w:p>
      <w:r>
        <w:t>Question: The recommended dietary allowance (RDA) of vitamin C for adult males according to INC guidelines is:</w:t>
      </w:r>
    </w:p>
    <w:p>
      <w:r>
        <w:t>(a) 40 mg/day</w:t>
      </w:r>
    </w:p>
    <w:p>
      <w:r>
        <w:t>(b) 120 mg/day</w:t>
      </w:r>
    </w:p>
    <w:p>
      <w:r>
        <w:t>(c) 20 mg/day</w:t>
      </w:r>
    </w:p>
    <w:p>
      <w:r>
        <w:t>(d) 80 mg/day</w:t>
      </w:r>
    </w:p>
    <w:p>
      <w:r>
        <w:t>Answer: a</w:t>
      </w:r>
    </w:p>
    <w:p>
      <w:r>
        <w:t>Solution: The INC recommends 40 mg/day for adult males in India. This varies slightly by organization; some sources recommend 45-90 mg/day depending on country and age. The 40 mg figure is the standard in INC documentation and Indian nursing curricula.</w:t>
      </w:r>
    </w:p>
    <w:p>
      <w:r>
        <w:t>Positive Marks: 1</w:t>
      </w:r>
    </w:p>
    <w:p>
      <w:r>
        <w:t>Negative Marks: 0.33</w:t>
      </w:r>
    </w:p>
    <w:p>
      <w:r>
        <w:t>Question: What is the normal albumin to globulin (A:G) ratio in plasma?</w:t>
      </w:r>
    </w:p>
    <w:p>
      <w:r>
        <w:t>(a) 0.5:1 to 1.0:1</w:t>
      </w:r>
    </w:p>
    <w:p>
      <w:r>
        <w:t>(b) 3.5:1 to 4.5:1</w:t>
      </w:r>
    </w:p>
    <w:p>
      <w:r>
        <w:t>(c) 1.5:1 to 2.5:1</w:t>
      </w:r>
    </w:p>
    <w:p>
      <w:r>
        <w:t>(d) 2.5:1 to 3.5:1</w:t>
      </w:r>
    </w:p>
    <w:p>
      <w:r>
        <w:t>Answer: c</w:t>
      </w:r>
    </w:p>
    <w:p>
      <w:r>
        <w:t>Solution: The normal A:G ratio is 1.5:1 to 2.5:1, with albumin comprising about 60% and globulins 40% of total plasma proteins. This ratio is clinically important because it reflects the balance between synthetic and catabolic functions. Option d is too high, c is inverse, and d exceeds normal range. Memory aid: 'A&gt;G' (albumin greater than globulins in concentration).</w:t>
      </w:r>
    </w:p>
    <w:p>
      <w:r>
        <w:t>Positive Marks: 1</w:t>
      </w:r>
    </w:p>
    <w:p>
      <w:r>
        <w:t>Negative Marks: 0.33</w:t>
      </w:r>
    </w:p>
    <w:p>
      <w:r>
        <w:t>Question: Which parameter is most commonly used to assess glomerular filtration rate (GFR) in clinical practice?</w:t>
      </w:r>
    </w:p>
    <w:p>
      <w:r>
        <w:t>(a) Serum uric acid</w:t>
      </w:r>
    </w:p>
    <w:p>
      <w:r>
        <w:t>(b) Serum urea nitrogen</w:t>
      </w:r>
    </w:p>
    <w:p>
      <w:r>
        <w:t>(c) Serum creatinine</w:t>
      </w:r>
    </w:p>
    <w:p>
      <w:r>
        <w:t>(d) Serum cystatin C</w:t>
      </w:r>
    </w:p>
    <w:p>
      <w:r>
        <w:t>Answer: c</w:t>
      </w:r>
    </w:p>
    <w:p>
      <w:r>
        <w:t>Solution: Serum creatinine is the gold standard for assessing GFR due to its consistent production from muscle metabolism and minimal extrarenal elimination. Urea is affected by protein intake and liver function. Uric acid reflects purine metabolism, not kidney function. Cystatin C is a newer marker but not yet standard. Key point: creatinine is produced at a relatively constant rate and is freely filtered by glomeruli with minimal reabsorption.</w:t>
      </w:r>
    </w:p>
    <w:p>
      <w:r>
        <w:t>Positive Marks: 1</w:t>
      </w:r>
    </w:p>
    <w:p>
      <w:r>
        <w:t>Negative Marks: 0.33</w:t>
      </w:r>
    </w:p>
    <w:p>
      <w:r>
        <w:t>Question: A 45-year-old patient presents with jaundice. LFTs show: ALT 1200 IU/L, AST 980 IU/L, ALP 120 IU/L, Total bilirubin 5.2 mg/dL, conjugated 3.8 mg/dL. This pattern is most consistent with:</w:t>
      </w:r>
    </w:p>
    <w:p>
      <w:r>
        <w:t>(a) Hemolytic jaundice</w:t>
      </w:r>
    </w:p>
    <w:p>
      <w:r>
        <w:t>(b) Cirrhosis with portal hypertension</w:t>
      </w:r>
    </w:p>
    <w:p>
      <w:r>
        <w:t>(c) Acute viral hepatitis</w:t>
      </w:r>
    </w:p>
    <w:p>
      <w:r>
        <w:t>(d) Biliary obstruction (cholestasis)</w:t>
      </w:r>
    </w:p>
    <w:p>
      <w:r>
        <w:t>Answer: c</w:t>
      </w:r>
    </w:p>
    <w:p>
      <w:r>
        <w:t>Solution: Acute viral hepatitis produces a hepatocellular pattern: markedly elevated transaminases (&gt;1000 IU/L), ALT &gt; AST, normal to mildly elevated ALP, and predominantly conjugated hyperbilirubinemia. Option D (cholestasis) shows ALP &gt; ALT and unconjugated hyperbilirubinemia. Option B (cirrhosis) typically has mild transaminase elevation with AST &gt; ALT. Option A (hemolysis) shows unconjugated hyperbilirubinemia with normal transaminases. The '1000 rule' helps: if transaminases exceed 1000, think acute hepatitis or drug toxicity.</w:t>
      </w:r>
    </w:p>
    <w:p>
      <w:r>
        <w:t>Positive Marks: 1</w:t>
      </w:r>
    </w:p>
    <w:p>
      <w:r>
        <w:t>Negative Marks: 0.33</w:t>
      </w:r>
    </w:p>
    <w:p>
      <w:r>
        <w:t>Question: The normal hemoglobin range for adult females is:</w:t>
      </w:r>
    </w:p>
    <w:p>
      <w:r>
        <w:t>(a) 12-14 g/dL</w:t>
      </w:r>
    </w:p>
    <w:p>
      <w:r>
        <w:t>(b) 10-12 g/dL</w:t>
      </w:r>
    </w:p>
    <w:p>
      <w:r>
        <w:t>(c) 14-16 g/dL</w:t>
      </w:r>
    </w:p>
    <w:p>
      <w:r>
        <w:t>(d) 16-18 g/dL</w:t>
      </w:r>
    </w:p>
    <w:p>
      <w:r>
        <w:t>Answer: a</w:t>
      </w:r>
    </w:p>
    <w:p>
      <w:r>
        <w:t>Solution: Normal hemoglobin in adult females is 12-14 g/dL (120-140 g/L). Males have a higher range of 13.5-17.5 g/dL due to androgens. &lt;12 g/dL in females is anemia. Options C and D represent male normal values or polycythemia. The gender difference is crucial: remember F=12-14, M=13.5-17.5.</w:t>
      </w:r>
    </w:p>
    <w:p>
      <w:r>
        <w:t>Positive Marks: 1</w:t>
      </w:r>
    </w:p>
    <w:p>
      <w:r>
        <w:t>Negative Marks: 0.33</w:t>
      </w:r>
    </w:p>
    <w:p>
      <w:r>
        <w:t>Question: A 28-year-old with severe protein-energy malnutrition shows albumin 2.1 g/dL and total protein 5.5 g/dL. Which additional finding would you expect?</w:t>
      </w:r>
    </w:p>
    <w:p>
      <w:r>
        <w:t>(a) Reduced A:G ratio with relatively preserved globulins (globulins may be normal or elevated)</w:t>
      </w:r>
    </w:p>
    <w:p>
      <w:r>
        <w:t>(b) Proportional reduction in both albumin and globulins</w:t>
      </w:r>
    </w:p>
    <w:p>
      <w:r>
        <w:t>(c) Elevated globulins with normal albumin</w:t>
      </w:r>
    </w:p>
    <w:p>
      <w:r>
        <w:t>(d) Normal A:G ratio with low total protein</w:t>
      </w:r>
    </w:p>
    <w:p>
      <w:r>
        <w:t>Answer: a</w:t>
      </w:r>
    </w:p>
    <w:p>
      <w:r>
        <w:t>Solution: In protein-energy malnutrition, albumin falls dramatically (short half-life) while globulins are relatively preserved or even elevated due to antigenic stimulation from infections secondary to malnutrition. This creates low A:G ratio despite overall low protein. Proportional reduction doesn't occur because globulins are immune-driven. This is why A:G ratio becomes inverted in malnutrition. Key: 'Malnutrition = Albumin crash, Globulin preservation'.</w:t>
      </w:r>
    </w:p>
    <w:p>
      <w:r>
        <w:t>Positive Marks: 1</w:t>
      </w:r>
    </w:p>
    <w:p>
      <w:r>
        <w:t>Negative Marks: 0.33</w:t>
      </w:r>
    </w:p>
    <w:p>
      <w:r>
        <w:t>Question: What is the normal range of blood urea nitrogen (BUN) in serum?</w:t>
      </w:r>
    </w:p>
    <w:p>
      <w:r>
        <w:t>(a) 25-40 mg/dL</w:t>
      </w:r>
    </w:p>
    <w:p>
      <w:r>
        <w:t>(b) 50-70 mg/dL</w:t>
      </w:r>
    </w:p>
    <w:p>
      <w:r>
        <w:t>(c) 80-100 mg/dL</w:t>
      </w:r>
    </w:p>
    <w:p>
      <w:r>
        <w:t>(d) 7-20 mg/dL</w:t>
      </w:r>
    </w:p>
    <w:p>
      <w:r>
        <w:t>Answer: d</w:t>
      </w:r>
    </w:p>
    <w:p>
      <w:r>
        <w:t>Solution: Normal serum urea/BUN is 7-20 mg/dL. Levels above this indicate azotemia (elevated nitrogen wastes). BUN is affected by protein intake, liver function, and hydration status, making it less specific than creatinine alone. However, BUN is still clinically useful when interpreted with creatinine. Mnemonic: BUN normal = Below 20 United Nitrogen.</w:t>
      </w:r>
    </w:p>
    <w:p>
      <w:r>
        <w:t>Positive Marks: 1</w:t>
      </w:r>
    </w:p>
    <w:p>
      <w:r>
        <w:t>Negative Marks: 0.33</w:t>
      </w:r>
    </w:p>
    <w:p>
      <w:r>
        <w:t>Question: In viral hepatitis A (acute infection), what is the typical sequence of LFT abnormalities?</w:t>
      </w:r>
    </w:p>
    <w:p>
      <w:r>
        <w:t>(a) Bilirubin rises before transaminases</w:t>
      </w:r>
    </w:p>
    <w:p>
      <w:r>
        <w:t>(b) Transaminases rise first, followed by bilirubin rise</w:t>
      </w:r>
    </w:p>
    <w:p>
      <w:r>
        <w:t>(c) ALP elevation precedes transaminase elevation</w:t>
      </w:r>
    </w:p>
    <w:p>
      <w:r>
        <w:t>(d) Albumin decreases before any enzyme elevation</w:t>
      </w:r>
    </w:p>
    <w:p>
      <w:r>
        <w:t>Answer: b</w:t>
      </w:r>
    </w:p>
    <w:p>
      <w:r>
        <w:t>Solution: In acute viral hepatitis, ALT and AST rise sharply first (often reaching 1000-3000 IU/L), followed days later by bilirubin elevation. This reflects initial hepatocellular necrosis releasing enzymes, then cholestasis from inflammation affecting bile flow. Albumin remains normal in uncomplicated acute hepatitis (20-day half-life delays its fall). ALP stays normal or mildly elevated. Peak transaminases precede peak bilirubin clinically. Complete biochemical recovery occurs in 3-6 months for HAV. Memory: enzymes first, bilirubin follows in acute hepatitis.</w:t>
      </w:r>
    </w:p>
    <w:p>
      <w:r>
        <w:t>Positive Marks: 1</w:t>
      </w:r>
    </w:p>
    <w:p>
      <w:r>
        <w:t>Negative Marks: 0.33</w:t>
      </w:r>
    </w:p>
    <w:p>
      <w:r>
        <w:t>Question: What is the normal serum albumin concentration?</w:t>
      </w:r>
    </w:p>
    <w:p>
      <w:r>
        <w:t>(a) 7.5-9.0 g/dL</w:t>
      </w:r>
    </w:p>
    <w:p>
      <w:r>
        <w:t>(b) 3.5-5.0 g/dL</w:t>
      </w:r>
    </w:p>
    <w:p>
      <w:r>
        <w:t>(c) 5.5-7.0 g/dL</w:t>
      </w:r>
    </w:p>
    <w:p>
      <w:r>
        <w:t>(d) 2.0-3.0 g/dL</w:t>
      </w:r>
    </w:p>
    <w:p>
      <w:r>
        <w:t>Answer: b</w:t>
      </w:r>
    </w:p>
    <w:p>
      <w:r>
        <w:t>Solution: Normal serum albumin is 3.5-5.0 g/dL (35-50 g/L). It constitutes 50-60% of total serum protein and is essential for oncotic pressure and transport. Hypoalbuminemia (&lt;3.5 g/dL) occurs in liver disease, malnutrition, and nephrotic syndrome. Options A, C, and D represent deficiency, normal globulins, and artifact respectively. Remember: 3.5-5.0 = healthy.</w:t>
      </w:r>
    </w:p>
    <w:p>
      <w:r>
        <w:t>Positive Marks: 1</w:t>
      </w:r>
    </w:p>
    <w:p>
      <w:r>
        <w:t>Negative Marks: 0.33</w:t>
      </w:r>
    </w:p>
    <w:p>
      <w:r>
        <w:t>Question: Which condition would result in INCREASED albumin-globulin ratio (&gt;2.5:1)?</w:t>
      </w:r>
    </w:p>
    <w:p>
      <w:r>
        <w:t>(a) Acute phase response to infection</w:t>
      </w:r>
    </w:p>
    <w:p>
      <w:r>
        <w:t>(b) Autoimmune disease with B-cell activation</w:t>
      </w:r>
    </w:p>
    <w:p>
      <w:r>
        <w:t>(c) Relative or absolute decrease in globulin production</w:t>
      </w:r>
    </w:p>
    <w:p>
      <w:r>
        <w:t>(d) Malabsorption syndrome</w:t>
      </w:r>
    </w:p>
    <w:p>
      <w:r>
        <w:t>Answer: c</w:t>
      </w:r>
    </w:p>
    <w:p>
      <w:r>
        <w:t>Solution: Increased A:G ratio occurs when globulins decrease (immunoglobulin deficiency) or rarely when albumin synthesis increases. Autoimmune disease, acute phase response, and infection all increase gamma globulins, lowering A:G ratio. Only selective reduction of globulin production increases the ratio. This is rare clinically but important for interpretation. Memory: 'High A:G = Low G'.</w:t>
      </w:r>
    </w:p>
    <w:p>
      <w:r>
        <w:t>Positive Marks: 1</w:t>
      </w:r>
    </w:p>
    <w:p>
      <w:r>
        <w:t>Negative Marks: 0.33</w:t>
      </w:r>
    </w:p>
    <w:p>
      <w:r>
        <w:t>Question: In a patient with nephrotic syndrome, urinalysis shows proteinuria and lipiduria with oval fat bodies. Which of these findings is most specific to glomerular disease?</w:t>
      </w:r>
    </w:p>
    <w:p>
      <w:r>
        <w:t>(a) Presence of bacteria indicating infection</w:t>
      </w:r>
    </w:p>
    <w:p>
      <w:r>
        <w:t>(b) Oval fat bodies (lipid-laden tubular cells) indicating glomerular proteinuria with subsequent lipid uptake by tubules</w:t>
      </w:r>
    </w:p>
    <w:p>
      <w:r>
        <w:t>(c) RBC casts indicating bleeding</w:t>
      </w:r>
    </w:p>
    <w:p>
      <w:r>
        <w:t>(d) WBC casts indicating inflammatory response</w:t>
      </w:r>
    </w:p>
    <w:p>
      <w:r>
        <w:t>Answer: b</w:t>
      </w:r>
    </w:p>
    <w:p>
      <w:r>
        <w:t>Solution: Oval fat bodies (lipid-laden tubular epithelial cells) are pathognomonic for nephrotic syndrome and indicate glomerular proteinuria with reabsorption of lipids by proximal tubular cells. These cells appear under polarized light as Maltese crosses. While RBC and WBC casts indicate active glomerulonephritis (nephritic), oval fat bodies are specific to nephrotic pattern. Bacteria suggest infection, not primary glomerular disease. This finding confirms glomerular origin of proteinuria and warrants kidney biopsy evaluation.</w:t>
      </w:r>
    </w:p>
    <w:p>
      <w:r>
        <w:t>Positive Marks: 1</w:t>
      </w:r>
    </w:p>
    <w:p>
      <w:r>
        <w:t>Negative Marks: 0.33</w:t>
      </w:r>
    </w:p>
    <w:p>
      <w:r>
        <w:t>Question: Which pattern of liver enzyme elevation is most typical in primary biliary cholangitis (PBC)?</w:t>
      </w:r>
    </w:p>
    <w:p>
      <w:r>
        <w:t>(a) Predominantly conjugated hyperbilirubinemia with normal enzymes</w:t>
      </w:r>
    </w:p>
    <w:p>
      <w:r>
        <w:t>(b) Marked ALP and GGT elevation with mild transaminase elevation</w:t>
      </w:r>
    </w:p>
    <w:p>
      <w:r>
        <w:t>(c) AST &gt; ALT with normal ALP and bilirubin</w:t>
      </w:r>
    </w:p>
    <w:p>
      <w:r>
        <w:t>(d) ALT and AST &gt;1000 IU/L with normal ALP</w:t>
      </w:r>
    </w:p>
    <w:p>
      <w:r>
        <w:t>Answer: b</w:t>
      </w:r>
    </w:p>
    <w:p>
      <w:r>
        <w:t>Solution: Primary biliary cholangitis shows cholestatic pattern: marked elevation of ALP and GGT (often &gt;300 IU/L) with relatively mild ALT/AST elevation (2-3× normal). This reflects chronic inflammation of small bile ducts rather than hepatocellular necrosis. Anti-mitochondrial antibody (AMA) is positive in &gt;95% of PBC cases. Total bilirubin may be normal early and rises with progression. The mild transaminase elevation despite severe cholestasis distinguishes PBC from acute cholestasis or viral hepatitis.</w:t>
      </w:r>
    </w:p>
    <w:p>
      <w:r>
        <w:t>Positive Marks: 1</w:t>
      </w:r>
    </w:p>
    <w:p>
      <w:r>
        <w:t>Negative Marks: 0.33</w:t>
      </w:r>
    </w:p>
    <w:p>
      <w:r>
        <w:t>Question: The normal blood urea nitrogen (BUN) range in adults is:</w:t>
      </w:r>
    </w:p>
    <w:p>
      <w:r>
        <w:t>(a) 5-10 mg/dL</w:t>
      </w:r>
    </w:p>
    <w:p>
      <w:r>
        <w:t>(b) 50-80 mg/dL</w:t>
      </w:r>
    </w:p>
    <w:p>
      <w:r>
        <w:t>(c) 8-25 mg/dL</w:t>
      </w:r>
    </w:p>
    <w:p>
      <w:r>
        <w:t>(d) 30-50 mg/dL</w:t>
      </w:r>
    </w:p>
    <w:p>
      <w:r>
        <w:t>Answer: c</w:t>
      </w:r>
    </w:p>
    <w:p>
      <w:r>
        <w:t>Solution: Normal BUN is 8-25 mg/dL (2.9-8.9 mmol/L), with slight gender variation. Elevated BUN may indicate renal disease, dehydration, or high protein intake. The BUN:creatinine ratio (normally 10-20:1) helps differentiate pre-renal from intrinsic renal causes. Options A, C, D represent low, high, and severe elevation respectively.</w:t>
      </w:r>
    </w:p>
    <w:p>
      <w:r>
        <w:t>Positive Marks: 1</w:t>
      </w:r>
    </w:p>
    <w:p>
      <w:r>
        <w:t>Negative Marks: 0.33</w:t>
      </w:r>
    </w:p>
    <w:p>
      <w:r>
        <w:t>Question: A pregnant woman in third trimester shows total plasma protein of 5.5 g/dL with normal A:G ratio. This finding is best explained by:</w:t>
      </w:r>
    </w:p>
    <w:p>
      <w:r>
        <w:t>(a) Decreased hepatic synthesis of proteins</w:t>
      </w:r>
    </w:p>
    <w:p>
      <w:r>
        <w:t>(b) Increased protein loss in urine</w:t>
      </w:r>
    </w:p>
    <w:p>
      <w:r>
        <w:t>(c) Malabsorption of amino acids</w:t>
      </w:r>
    </w:p>
    <w:p>
      <w:r>
        <w:t>(d) Physiologic hemodilution increasing plasma volume</w:t>
      </w:r>
    </w:p>
    <w:p>
      <w:r>
        <w:t>Answer: d</w:t>
      </w:r>
    </w:p>
    <w:p>
      <w:r>
        <w:t>Solution: Pregnancy increases plasma volume by 30-50% causing physiologic hemodilution that lowers protein concentration without actual loss. Both albumin and globulins decrease proportionally, preserving A:G ratio (2:1). Hepatic synthesis actually increases; proteinuria is pathologic; malabsorption doesn't specifically affect pregnancy. This is an expected normal finding in third trimester. Trick: 'Dilution ≠ Deficit'.</w:t>
      </w:r>
    </w:p>
    <w:p>
      <w:r>
        <w:t>Positive Marks: 1</w:t>
      </w:r>
    </w:p>
    <w:p>
      <w:r>
        <w:t>Negative Marks: 0.33</w:t>
      </w:r>
    </w:p>
    <w:p>
      <w:r>
        <w:t>Question: Why is serum creatinine considered a superior marker compared to serum urea for assessing kidney function?</w:t>
      </w:r>
    </w:p>
    <w:p>
      <w:r>
        <w:t>(a) Urea is actively secreted into glomerular filtrate</w:t>
      </w:r>
    </w:p>
    <w:p>
      <w:r>
        <w:t>(b) Creatinine is produced at a constant rate, minimally affected by diet and protein metabolism</w:t>
      </w:r>
    </w:p>
    <w:p>
      <w:r>
        <w:t>(c) Creatinine is reabsorbed by renal tubules more than urea</w:t>
      </w:r>
    </w:p>
    <w:p>
      <w:r>
        <w:t>(d) Creatinine clearance increases with dehydration</w:t>
      </w:r>
    </w:p>
    <w:p>
      <w:r>
        <w:t>Answer: b</w:t>
      </w:r>
    </w:p>
    <w:p>
      <w:r>
        <w:t>Solution: Creatinine production is constant from muscle metabolism and is minimally affected by diet, protein intake, or hydration. Urea production depends on protein catabolism and is affected by liver function, making it less reliable. Creatinine is freely filtered and minimally reabsorbed. Urea is freely filtered but reabsorbed in the collecting duct. Creatinine is more specific to kidney function; urea is a general marker of nitrogen metabolism.</w:t>
      </w:r>
    </w:p>
    <w:p>
      <w:r>
        <w:t>Positive Marks: 1</w:t>
      </w:r>
    </w:p>
    <w:p>
      <w:r>
        <w:t>Negative Marks: 0.33</w:t>
      </w:r>
    </w:p>
    <w:p>
      <w:r>
        <w:t>Question: A patient receiving tuberculosis medications develops jaundice. LFTs show ALT 450 IU/L, AST 380 IU/L, ALP 150 IU/L, Bilirubin 4.5 mg/dL. Which TB drug is most likely responsible?</w:t>
      </w:r>
    </w:p>
    <w:p>
      <w:r>
        <w:t>(a) Isoniazid</w:t>
      </w:r>
    </w:p>
    <w:p>
      <w:r>
        <w:t>(b) Ethambutol</w:t>
      </w:r>
    </w:p>
    <w:p>
      <w:r>
        <w:t>(c) Rifampicin</w:t>
      </w:r>
    </w:p>
    <w:p>
      <w:r>
        <w:t>(d) Pyrazinamide</w:t>
      </w:r>
    </w:p>
    <w:p>
      <w:r>
        <w:t>Answer: d</w:t>
      </w:r>
    </w:p>
    <w:p>
      <w:r>
        <w:t>Solution: Pyrazinamide causes dose-dependent hepatotoxicity producing a hepatocellular pattern (elevated ALT/AST with mild ALP elevation) similar to viral hepatitis. Isoniazid causes idiosyncratic hepatitis more commonly but this pattern is typical for pyrazinamide. Rifampicin induces metabolism without significant hepatotoxicity. Ethambutol causes ocular toxicity, not hepatic. Pyrazinamide hepatotoxicity risk increases with higher doses (&gt;25 mg/kg/day). Drug-induced liver injury must be distinguished from TB-related hepatitis or immune reconstitution inflammatory syndrome in HIV-positive patients.</w:t>
      </w:r>
    </w:p>
    <w:p>
      <w:r>
        <w:t>Positive Marks: 1</w:t>
      </w:r>
    </w:p>
    <w:p>
      <w:r>
        <w:t>Negative Marks: 0.33</w:t>
      </w:r>
    </w:p>
    <w:p>
      <w:r>
        <w:t>Question: The normal range for serum creatinine in adult males is:</w:t>
      </w:r>
    </w:p>
    <w:p>
      <w:r>
        <w:t>(a) 0.4-0.6 mg/dL</w:t>
      </w:r>
    </w:p>
    <w:p>
      <w:r>
        <w:t>(b) 1.3-1.8 mg/dL</w:t>
      </w:r>
    </w:p>
    <w:p>
      <w:r>
        <w:t>(c) 2.0-2.5 mg/dL</w:t>
      </w:r>
    </w:p>
    <w:p>
      <w:r>
        <w:t>(d) 0.6-1.2 mg/dL</w:t>
      </w:r>
    </w:p>
    <w:p>
      <w:r>
        <w:t>Answer: d</w:t>
      </w:r>
    </w:p>
    <w:p>
      <w:r>
        <w:t>Solution: Normal serum creatinine in adult males is 0.6-1.2 mg/dL (52-106 μmol/L); females have lower values of 0.4-0.9 mg/dL due to lower muscle mass. Elevated creatinine suggests renal impairment. Option A is female range, C and D indicate kidney disease. Remember: males higher than females due to muscle.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