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Antidiuretic hormone (ADH) primarily acts on which part of the kidney to regulate water balance?</w:t>
      </w:r>
    </w:p>
    <w:p>
      <w:r>
        <w:t>(a) Distal convoluted tubule</w:t>
      </w:r>
    </w:p>
    <w:p>
      <w:r>
        <w:t>(b) Loop of Henle</w:t>
      </w:r>
    </w:p>
    <w:p>
      <w:r>
        <w:t>(c) Proximal convoluted tubule</w:t>
      </w:r>
    </w:p>
    <w:p>
      <w:r>
        <w:t>(d) Collecting duct</w:t>
      </w:r>
    </w:p>
    <w:p>
      <w:r>
        <w:t>Answer: d</w:t>
      </w:r>
    </w:p>
    <w:p>
      <w:r>
        <w:t>Solution: ADH (vasopressin) exerts its effects primarily on the collecting duct by increasing aquaporin-2 water channel expression, promoting water reabsorption. The proximal convoluted tubule reabsorbs water constitutively without ADH. Loop of Henle and DCT are not primary sites of ADH action. Memory aid: 'Collecting duct collects water via ADH'.</w:t>
      </w:r>
    </w:p>
    <w:p>
      <w:r>
        <w:t>Positive Marks: 1</w:t>
      </w:r>
    </w:p>
    <w:p>
      <w:r>
        <w:t>Negative Marks: 0</w:t>
      </w:r>
    </w:p>
    <w:p>
      <w:r>
        <w:t>Question: Diabetes insipidus is characterized by the production of which type of urine?</w:t>
      </w:r>
    </w:p>
    <w:p>
      <w:r>
        <w:t>(a) Variable volume of amber-colored urine</w:t>
      </w:r>
    </w:p>
    <w:p>
      <w:r>
        <w:t>(b) Small volume of dark concentrated urine</w:t>
      </w:r>
    </w:p>
    <w:p>
      <w:r>
        <w:t>(c) Large volume of dilute urine with low osmolality</w:t>
      </w:r>
    </w:p>
    <w:p>
      <w:r>
        <w:t>(d) Concentrated dark urine with low volume</w:t>
      </w:r>
    </w:p>
    <w:p>
      <w:r>
        <w:t>Answer: c</w:t>
      </w:r>
    </w:p>
    <w:p>
      <w:r>
        <w:t>Solution: DI results in polyuria producing large volumes of dilute urine with low osmolality (typically &lt;300 mOsm/kg). Option D describes normal concentrated urine. Options B and A are incorrect presentations. The key distinction of DI is LOW urine osmolality occurring simultaneously with HIGH serum osmolality and hypernatremia.</w:t>
      </w:r>
    </w:p>
    <w:p>
      <w:r>
        <w:t>Positive Marks: 1</w:t>
      </w:r>
    </w:p>
    <w:p>
      <w:r>
        <w:t>Negative Marks: 0</w:t>
      </w:r>
    </w:p>
    <w:p>
      <w:r>
        <w:t>Question: SIADH stands for:</w:t>
      </w:r>
    </w:p>
    <w:p>
      <w:r>
        <w:t>(a) Syndrome of Inappropriate ADH Secretion</w:t>
      </w:r>
    </w:p>
    <w:p>
      <w:r>
        <w:t>(b) Syndrome of Inappropriate Aldosterone Deficiency Hypersecretion</w:t>
      </w:r>
    </w:p>
    <w:p>
      <w:r>
        <w:t>(c) Syndrome of Inappropriate Antidiuretic Hormone Secretion</w:t>
      </w:r>
    </w:p>
    <w:p>
      <w:r>
        <w:t>(d) Severe Inadequate ADH Symptom Hypersensitivity</w:t>
      </w:r>
    </w:p>
    <w:p>
      <w:r>
        <w:t>Answer: c</w:t>
      </w:r>
    </w:p>
    <w:p>
      <w:r>
        <w:t>Solution: SIADH is the Syndrome of Inappropriate Antidiuretic Hormone Secretion. Options B and D are fabricated acronyms not used in medical literature. Option A is incomplete. SIADH involves excessive ADH secretion leading to water retention, hyponatremia, and concentrated urine despite low serum osmolality—the opposite of DI.</w:t>
      </w:r>
    </w:p>
    <w:p>
      <w:r>
        <w:t>Positive Marks: 1</w:t>
      </w:r>
    </w:p>
    <w:p>
      <w:r>
        <w:t>Negative Marks: 0</w:t>
      </w:r>
    </w:p>
    <w:p>
      <w:r>
        <w:t>Question: Which of the following is the primary physiological difference between central and nephrogenic diabetes insipidus?</w:t>
      </w:r>
    </w:p>
    <w:p>
      <w:r>
        <w:t>(a) Associated systemic complications</w:t>
      </w:r>
    </w:p>
    <w:p>
      <w:r>
        <w:t>(b) Serum ADH levels and responsiveness to exogenous ADH</w:t>
      </w:r>
    </w:p>
    <w:p>
      <w:r>
        <w:t>(c) Duration of symptoms and severity of polyuria</w:t>
      </w:r>
    </w:p>
    <w:p>
      <w:r>
        <w:t>(d) Age of presentation and gender predilection</w:t>
      </w:r>
    </w:p>
    <w:p>
      <w:r>
        <w:t>Answer: b</w:t>
      </w:r>
    </w:p>
    <w:p>
      <w:r>
        <w:t>Solution: Central DI has low ADH levels and responds to exogenous ADH (desmopressin). Nephrogenic DI has high ADH levels but kidneys are resistant to ADH action. Option D is incorrect as both can present at any age. Options C and A vary individually. The key diagnostic differentiator is ADH level combined with responsiveness to replacement therapy.</w:t>
      </w:r>
    </w:p>
    <w:p>
      <w:r>
        <w:t>Positive Marks: 1</w:t>
      </w:r>
    </w:p>
    <w:p>
      <w:r>
        <w:t>Negative Marks: 0</w:t>
      </w:r>
    </w:p>
    <w:p>
      <w:r>
        <w:t>Question: A 45-year-old patient with diabetes insipidus presents with polydipsia and polyuria. Which urine findings would be expected?</w:t>
      </w:r>
    </w:p>
    <w:p>
      <w:r>
        <w:t>(a) Urine osmolality normal with elevated urinary glucose</w:t>
      </w:r>
    </w:p>
    <w:p>
      <w:r>
        <w:t>(b) Urine osmolality &lt;300 mOsm/kg with specific gravity &lt;1.005</w:t>
      </w:r>
    </w:p>
    <w:p>
      <w:r>
        <w:t>(c) Urine osmolality 400-600 mOsm/kg with specific gravity 1.015</w:t>
      </w:r>
    </w:p>
    <w:p>
      <w:r>
        <w:t>(d) Urine osmolality &gt;800 mOsm/kg with specific gravity 1.030</w:t>
      </w:r>
    </w:p>
    <w:p>
      <w:r>
        <w:t>Answer: b</w:t>
      </w:r>
    </w:p>
    <w:p>
      <w:r>
        <w:t>Solution: In DI, massive water loss leads to extremely dilute urine with osmolality &lt;300 mOsm/kg and specific gravity &lt;1.005. Option D describes concentrated urine (opposite of DI). Option C represents partial concentrating ability. Option A suggests glycosuria unrelated to DI. The hallmark of DI is DILUTE urine output despite elevated serum osmolality.</w:t>
      </w:r>
    </w:p>
    <w:p>
      <w:r>
        <w:t>Positive Marks: 1</w:t>
      </w:r>
    </w:p>
    <w:p>
      <w:r>
        <w:t>Negative Marks: 0</w:t>
      </w:r>
    </w:p>
    <w:p>
      <w:r>
        <w:t>Question: A patient with SIADH is found to have serum sodium 125 mEq/L and urine osmolality 850 mOsm/kg. Which finding best explains the pathophysiology?</w:t>
      </w:r>
    </w:p>
    <w:p>
      <w:r>
        <w:t>(a) Excessive ADH secretion causing water retention and dilution of serum</w:t>
      </w:r>
    </w:p>
    <w:p>
      <w:r>
        <w:t>(b) Decreased ADH secretion causing water loss</w:t>
      </w:r>
    </w:p>
    <w:p>
      <w:r>
        <w:t>(c) Excessive sodium loss through urine</w:t>
      </w:r>
    </w:p>
    <w:p>
      <w:r>
        <w:t>(d) Kidney inability to respond to ADH</w:t>
      </w:r>
    </w:p>
    <w:p>
      <w:r>
        <w:t>Answer: a</w:t>
      </w:r>
    </w:p>
    <w:p>
      <w:r>
        <w:t>Solution: SIADH involves excessive/inappropriate ADH secretion causing inappropriate water reabsorption, leading to dilutional hyponatremia and concentrated urine. Option B describes DI. Option D describes nephrogenic DI. Option C misses the primary pathophysiology. The pathognomonic paradox of SIADH: concentrated urine DESPITE hyponatremia and low serum osmolality.</w:t>
      </w:r>
    </w:p>
    <w:p>
      <w:r>
        <w:t>Positive Marks: 1</w:t>
      </w:r>
    </w:p>
    <w:p>
      <w:r>
        <w:t>Negative Marks: 0</w:t>
      </w:r>
    </w:p>
    <w:p>
      <w:r>
        <w:t>Question: Which of the following clinical presentations is most consistent with central diabetes insipidus?</w:t>
      </w:r>
    </w:p>
    <w:p>
      <w:r>
        <w:t>(a) Progressive hyponatremia with concentrated urine</w:t>
      </w:r>
    </w:p>
    <w:p>
      <w:r>
        <w:t>(b) Acute onset polyuria and polydipsia following pituitary surgery</w:t>
      </w:r>
    </w:p>
    <w:p>
      <w:r>
        <w:t>(c) Gradual onset polyuria resistant to ADH therapy</w:t>
      </w:r>
    </w:p>
    <w:p>
      <w:r>
        <w:t>(d) Hyperkalemia with metabolic acidosis</w:t>
      </w:r>
    </w:p>
    <w:p>
      <w:r>
        <w:t>Answer: b</w:t>
      </w:r>
    </w:p>
    <w:p>
      <w:r>
        <w:t>Solution: Central DI often presents acutely after pituitary damage (surgery, trauma, tumor) with sudden polyuria and polydipsia responsive to exogenous ADH. Option C describes nephrogenic DI (ADH-resistant). Option A represents SIADH (hyponatremia with concentrated urine). Option D is unrelated to DI pathophysiology. Acute onset after pituitary surgery is classic for central DI.</w:t>
      </w:r>
    </w:p>
    <w:p>
      <w:r>
        <w:t>Positive Marks: 1</w:t>
      </w:r>
    </w:p>
    <w:p>
      <w:r>
        <w:t>Negative Marks: 0</w:t>
      </w:r>
    </w:p>
    <w:p>
      <w:r>
        <w:t>Question: The water deprivation test in diabetes insipidus helps to differentiate between:</w:t>
      </w:r>
    </w:p>
    <w:p>
      <w:r>
        <w:t>(a) Central and nephrogenic diabetes insipidus</w:t>
      </w:r>
    </w:p>
    <w:p>
      <w:r>
        <w:t>(b) SIADH and primary polydipsia</w:t>
      </w:r>
    </w:p>
    <w:p>
      <w:r>
        <w:t>(c) Diabetes insipidus and diabetes mellitus</w:t>
      </w:r>
    </w:p>
    <w:p>
      <w:r>
        <w:t>(d) ADH deficiency and increased ADH sensitivity</w:t>
      </w:r>
    </w:p>
    <w:p>
      <w:r>
        <w:t>Answer: a</w:t>
      </w:r>
    </w:p>
    <w:p>
      <w:r>
        <w:t>Solution: Water deprivation followed by desmopressin administration differentiates DI types: central DI shows urine osmolality increase &gt;50% after desmopressin; nephrogenic DI shows no significant increase. Option C is clinically obvious (glucose in urine of DM). Option B: Primary polydipsia shows normal response to water deprivation. This is the gold standard diagnostic test for classifying DI.</w:t>
      </w:r>
    </w:p>
    <w:p>
      <w:r>
        <w:t>Positive Marks: 1</w:t>
      </w:r>
    </w:p>
    <w:p>
      <w:r>
        <w:t>Negative Marks: 0</w:t>
      </w:r>
    </w:p>
    <w:p>
      <w:r>
        <w:t>Question: Which of the following is a common secondary cause of central diabetes insipidus?</w:t>
      </w:r>
    </w:p>
    <w:p>
      <w:r>
        <w:t>(a) Pituitary adenoma or neurosurgical removal</w:t>
      </w:r>
    </w:p>
    <w:p>
      <w:r>
        <w:t>(b) Chronic hypercalcemia</w:t>
      </w:r>
    </w:p>
    <w:p>
      <w:r>
        <w:t>(c) Use of diuretic medications</w:t>
      </w:r>
    </w:p>
    <w:p>
      <w:r>
        <w:t>(d) Congenital renal dysplasia</w:t>
      </w:r>
    </w:p>
    <w:p>
      <w:r>
        <w:t>Answer: a</w:t>
      </w:r>
    </w:p>
    <w:p>
      <w:r>
        <w:t>Solution: Central DI results from hypothalamic-pituitary axis damage from pituitary tumors, surgery, trauma, or inflammation. Option B causes nephrogenic DI through kidney resistance. Option C causes volume depletion but not true DI. Option D represents congenital renal disease. Pituitary pathology is the classic cause of central DI.</w:t>
      </w:r>
    </w:p>
    <w:p>
      <w:r>
        <w:t>Positive Marks: 1</w:t>
      </w:r>
    </w:p>
    <w:p>
      <w:r>
        <w:t>Negative Marks: 0</w:t>
      </w:r>
    </w:p>
    <w:p>
      <w:r>
        <w:t>Question: SIADH can be associated with which of the following conditions?</w:t>
      </w:r>
    </w:p>
    <w:p>
      <w:r>
        <w:t>(a) Nephrotic syndrome</w:t>
      </w:r>
    </w:p>
    <w:p>
      <w:r>
        <w:t>(b) Diabetic ketoacidosis</w:t>
      </w:r>
    </w:p>
    <w:p>
      <w:r>
        <w:t>(c) Small cell lung cancer, meningitis, or positive pressure ventilation</w:t>
      </w:r>
    </w:p>
    <w:p>
      <w:r>
        <w:t>(d) Acute pituitary insufficiency</w:t>
      </w:r>
    </w:p>
    <w:p>
      <w:r>
        <w:t>Answer: c</w:t>
      </w:r>
    </w:p>
    <w:p>
      <w:r>
        <w:t>Solution: SIADH is commonly associated with malignancies (especially SCLC), CNS disorders (meningitis, encephalitis), pulmonary infections, and positive pressure ventilation. Option D decreases ADH causing central DI. Option A causes hyponatremia via different mechanism. Option B causes hyperglycemia and hypernatremia. Malignancies and infections are the top SIADH causes.</w:t>
      </w:r>
    </w:p>
    <w:p>
      <w:r>
        <w:t>Positive Marks: 1</w:t>
      </w:r>
    </w:p>
    <w:p>
      <w:r>
        <w:t>Negative Marks: 0</w:t>
      </w:r>
    </w:p>
    <w:p>
      <w:r>
        <w:t>Question: A patient with SIADH develops moderate hyponatremia (Na+ = 130 mEq/L). Which is the first-line management?</w:t>
      </w:r>
    </w:p>
    <w:p>
      <w:r>
        <w:t>(a) Sodium chloride tablets orally</w:t>
      </w:r>
    </w:p>
    <w:p>
      <w:r>
        <w:t>(b) Furosemide administration</w:t>
      </w:r>
    </w:p>
    <w:p>
      <w:r>
        <w:t>(c) Immediate hypertonic saline infusion</w:t>
      </w:r>
    </w:p>
    <w:p>
      <w:r>
        <w:t>(d) Strict fluid restriction to 500-800 mL/day</w:t>
      </w:r>
    </w:p>
    <w:p>
      <w:r>
        <w:t>Answer: d</w:t>
      </w:r>
    </w:p>
    <w:p>
      <w:r>
        <w:t>Solution: Fluid restriction is first-line for chronic SIADH-induced hyponatremia, reducing water intake and promoting negative water balance. Option C (hypertonic saline) is reserved for symptomatic severe hyponatremia with seizures. Option B worsens hyponatremia. Option A alone is insufficient. Memory: 'Restrict fluid, elevate sodium gradually' to avoid osmotic demyelination syndrome.</w:t>
      </w:r>
    </w:p>
    <w:p>
      <w:r>
        <w:t>Positive Marks: 1</w:t>
      </w:r>
    </w:p>
    <w:p>
      <w:r>
        <w:t>Negative Marks: 0</w:t>
      </w:r>
    </w:p>
    <w:p>
      <w:r>
        <w:t>Question: The serum osmolality in a patient with central diabetes insipidus is typically:</w:t>
      </w:r>
    </w:p>
    <w:p>
      <w:r>
        <w:t>(a) Between 275-295 mOsm/kg (normal)</w:t>
      </w:r>
    </w:p>
    <w:p>
      <w:r>
        <w:t>(b) Less than 275 mOsm/kg</w:t>
      </w:r>
    </w:p>
    <w:p>
      <w:r>
        <w:t>(c) Variable, unable to be predicted</w:t>
      </w:r>
    </w:p>
    <w:p>
      <w:r>
        <w:t>(d) Greater than 295 mOsm/kg (elevated)</w:t>
      </w:r>
    </w:p>
    <w:p>
      <w:r>
        <w:t>Answer: d</w:t>
      </w:r>
    </w:p>
    <w:p>
      <w:r>
        <w:t>Solution: In DI, water loss leads to hemoconcentration with elevated serum osmolality (&gt;295 mOsm/kg, often &gt;310 mOsm/kg) despite polydipsia. Option B represents severe hyponatremia. Option A is normal. Option C is incorrect as serum osmolality reliably increases in DI. The elevated serum osmolality triggers thirst mechanism, creating a cycle of polydipsia and polyuria.</w:t>
      </w:r>
    </w:p>
    <w:p>
      <w:r>
        <w:t>Positive Marks: 1</w:t>
      </w:r>
    </w:p>
    <w:p>
      <w:r>
        <w:t>Negative Marks: 0</w:t>
      </w:r>
    </w:p>
    <w:p>
      <w:r>
        <w:t>Question: Desmopressin (DDAVP) is the treatment of choice for:</w:t>
      </w:r>
    </w:p>
    <w:p>
      <w:r>
        <w:t>(a) Central diabetes insipidus</w:t>
      </w:r>
    </w:p>
    <w:p>
      <w:r>
        <w:t>(b) SIADH with hyponatremia</w:t>
      </w:r>
    </w:p>
    <w:p>
      <w:r>
        <w:t>(c) Primary polydipsia</w:t>
      </w:r>
    </w:p>
    <w:p>
      <w:r>
        <w:t>(d) Nephrogenic diabetes insipidus</w:t>
      </w:r>
    </w:p>
    <w:p>
      <w:r>
        <w:t>Answer: a</w:t>
      </w:r>
    </w:p>
    <w:p>
      <w:r>
        <w:t>Solution: Desmopressin, a synthetic ADH analog, effectively treats central DI by replacing deficient ADH. Option D: nephrogenic DI involves kidney resistance; desmopressin is ineffective. Option B: SIADH already has excess ADH; desmopressin worsens it. Option C: No ADH deficiency, desmopressin unnecessary. Desmopressin can be given intranasal, oral, or parenteral.</w:t>
      </w:r>
    </w:p>
    <w:p>
      <w:r>
        <w:t>Positive Marks: 1</w:t>
      </w:r>
    </w:p>
    <w:p>
      <w:r>
        <w:t>Negative Marks: 0</w:t>
      </w:r>
    </w:p>
    <w:p>
      <w:r>
        <w:t>Question: In SIADH, the primary treatment aim is to:</w:t>
      </w:r>
    </w:p>
    <w:p>
      <w:r>
        <w:t>(a) Replace aldosterone</w:t>
      </w:r>
    </w:p>
    <w:p>
      <w:r>
        <w:t>(b) Reduce water retention and increase serum sodium gradually</w:t>
      </w:r>
    </w:p>
    <w:p>
      <w:r>
        <w:t>(c) Increase water intake</w:t>
      </w:r>
    </w:p>
    <w:p>
      <w:r>
        <w:t>(d) Increase ADH secretion artificially</w:t>
      </w:r>
    </w:p>
    <w:p>
      <w:r>
        <w:t>Answer: b</w:t>
      </w:r>
    </w:p>
    <w:p>
      <w:r>
        <w:t>Solution: SIADH management aims to reduce water retention and correct hyponatremia through fluid restriction, and hypertonic saline only for symptomatic cases. Option D worsens SIADH. Option C exacerbates hyponatremia. Option A: Aldosterone is not implicated. The goal is negative water balance with careful sodium elevation of 8-10 mEq/L per 24 hours to avoid osmotic demyelination.</w:t>
      </w:r>
    </w:p>
    <w:p>
      <w:r>
        <w:t>Positive Marks: 1</w:t>
      </w:r>
    </w:p>
    <w:p>
      <w:r>
        <w:t>Negative Marks: 0</w:t>
      </w:r>
    </w:p>
    <w:p>
      <w:r>
        <w:t>Question: A 52-year-old male with small cell lung cancer develops severe hyponatremia (Na+ = 118 mEq/L) with seizures and urine osmolality 890 mOsm/kg. What is the most appropriate immediate intervention?</w:t>
      </w:r>
    </w:p>
    <w:p>
      <w:r>
        <w:t>(a) Fluid restriction alone</w:t>
      </w:r>
    </w:p>
    <w:p>
      <w:r>
        <w:t>(b) Normal saline infusion</w:t>
      </w:r>
    </w:p>
    <w:p>
      <w:r>
        <w:t>(c) 3% hypertonic saline infusion at controlled rate</w:t>
      </w:r>
    </w:p>
    <w:p>
      <w:r>
        <w:t>(d) IV furosemide</w:t>
      </w:r>
    </w:p>
    <w:p>
      <w:r>
        <w:t>Answer: c</w:t>
      </w:r>
    </w:p>
    <w:p>
      <w:r>
        <w:t>Solution: Symptomatic hyponatremia (seizures) from SIADH requires 3% hypertonic saline to raise sodium acutely at 8-10 mEq/L per 24 hours. Option D worsens hyponatremia. Option A is too slow for symptomatic patients. Option B may worsen hyponatremia if urine osmolality exceeds plasma osmolality. Symptomatic hyponatremia is a medical emergency requiring hypertonic saline.</w:t>
      </w:r>
    </w:p>
    <w:p>
      <w:r>
        <w:t>Positive Marks: 1</w:t>
      </w:r>
    </w:p>
    <w:p>
      <w:r>
        <w:t>Negative Marks: 0</w:t>
      </w:r>
    </w:p>
    <w:p>
      <w:r>
        <w:t>Question: Medications like carbamazepine and SSRIs can cause SIADH by:</w:t>
      </w:r>
    </w:p>
    <w:p>
      <w:r>
        <w:t>(a) Stimulating inappropriately elevated ADH secretion from the pituitary</w:t>
      </w:r>
    </w:p>
    <w:p>
      <w:r>
        <w:t>(b) Inhibiting ADH synthesis in the hypothalamus</w:t>
      </w:r>
    </w:p>
    <w:p>
      <w:r>
        <w:t>(c) Blocking ADH action at kidney collecting ducts</w:t>
      </w:r>
    </w:p>
    <w:p>
      <w:r>
        <w:t>(d) Increasing renal tubular sodium reabsorption</w:t>
      </w:r>
    </w:p>
    <w:p>
      <w:r>
        <w:t>Answer: a</w:t>
      </w:r>
    </w:p>
    <w:p>
      <w:r>
        <w:t>Solution: Certain medications (carbamazepine, SSRIs, NSAIDs, cyclophosphamide) induce SIADH by stimulating excessive or inappropriate ADH release from the posterior pituitary. Option B contradicts the mechanism. Option C describes nephrogenic DI. Option D relates to aldosterone, not ADH. Drug-induced SIADH typically resolves after medication withdrawal or dose reduction.</w:t>
      </w:r>
    </w:p>
    <w:p>
      <w:r>
        <w:t>Positive Marks: 1</w:t>
      </w:r>
    </w:p>
    <w:p>
      <w:r>
        <w:t>Negative Marks: 0</w:t>
      </w:r>
    </w:p>
    <w:p>
      <w:r>
        <w:t>Question: In nephrogenic diabetes insipidus, the paradoxical finding of high serum ADH with high urine volume indicates:</w:t>
      </w:r>
    </w:p>
    <w:p>
      <w:r>
        <w:t>(a) Excessive water intake overriding ADH</w:t>
      </w:r>
    </w:p>
    <w:p>
      <w:r>
        <w:t>(b) Complete pituitary destruction</w:t>
      </w:r>
    </w:p>
    <w:p>
      <w:r>
        <w:t>(c) Partial ADH deficiency</w:t>
      </w:r>
    </w:p>
    <w:p>
      <w:r>
        <w:t>(d) Kidney resistance to ADH action</w:t>
      </w:r>
    </w:p>
    <w:p>
      <w:r>
        <w:t>Answer: d</w:t>
      </w:r>
    </w:p>
    <w:p>
      <w:r>
        <w:t>Solution: Nephrogenic DI is characterized by normal or elevated ADH levels with kidneys unable to respond due to receptor defects or collecting duct dysfunction. Option C describes central DI (low ADH). Option B would cause severe central DI. Option A describes primary polydipsia. The key paradox: High ADH + high urine output = nephrogenic DI (kidney resistance).</w:t>
      </w:r>
    </w:p>
    <w:p>
      <w:r>
        <w:t>Positive Marks: 1</w:t>
      </w:r>
    </w:p>
    <w:p>
      <w:r>
        <w:t>Negative Marks: 0</w:t>
      </w:r>
    </w:p>
    <w:p>
      <w:r>
        <w:t>Question: A patient with SIADH is found to have euvolemic hyponatremia with serum sodium 128 mEq/L. Which finding distinguishes SIADH from other hyponatremic states?</w:t>
      </w:r>
    </w:p>
    <w:p>
      <w:r>
        <w:t>(a) Elevated blood pressure and peripheral edema</w:t>
      </w:r>
    </w:p>
    <w:p>
      <w:r>
        <w:t>(b) Severe dehydration with low central venous pressure</w:t>
      </w:r>
    </w:p>
    <w:p>
      <w:r>
        <w:t>(c) Hyperglycemia and metabolic acidosis</w:t>
      </w:r>
    </w:p>
    <w:p>
      <w:r>
        <w:t>(d) Normal fluid status (euvolemia) with hyponatremia and concentrated urine</w:t>
      </w:r>
    </w:p>
    <w:p>
      <w:r>
        <w:t>Answer: d</w:t>
      </w:r>
    </w:p>
    <w:p>
      <w:r>
        <w:t>Solution: SIADH is uniquely characterized by euvolemic hyponatremia (normal fluid status) with concentrated urine and low serum osmolality—a pathognomonic combination. Option A describes hypervolemic hyponatremia (rare in SIADH). Option B represents hypovolemic hyponatremia. Option C relates to diabetes, not SIADH. The hallmark: Euvolemia + hyponatremia + concentrated urine = SIADH.</w:t>
      </w:r>
    </w:p>
    <w:p>
      <w:r>
        <w:t>Positive Marks: 1</w:t>
      </w:r>
    </w:p>
    <w:p>
      <w:r>
        <w:t>Negative Marks: 0</w:t>
      </w:r>
    </w:p>
    <w:p>
      <w:r>
        <w:t>Question: In a patient with newly diagnosed central diabetes insipidus, what is the expected pattern of serum sodium, serum osmolality, and urine osmolality?</w:t>
      </w:r>
    </w:p>
    <w:p>
      <w:r>
        <w:t>(a) High sodium, high osmolality, high urine osmolality</w:t>
      </w:r>
    </w:p>
    <w:p>
      <w:r>
        <w:t>(b) Low sodium, low osmolality, high urine osmolality</w:t>
      </w:r>
    </w:p>
    <w:p>
      <w:r>
        <w:t>(c) High sodium, high osmolality, low urine osmolality</w:t>
      </w:r>
    </w:p>
    <w:p>
      <w:r>
        <w:t>(d) High sodium, low osmolality, low urine osmolality</w:t>
      </w:r>
    </w:p>
    <w:p>
      <w:r>
        <w:t>Answer: c</w:t>
      </w:r>
    </w:p>
    <w:p>
      <w:r>
        <w:t>Solution: Central DI causes hypernatremia and elevated serum osmolality due to water loss, but urine osmolality remains low because the body cannot concentrate urine without ADH. Option A is physiologically impossible (high serum osmolality always causes low urine osmolality). Option B describes SIADH. Option D contradicts osmolality relationships. The classic DI triad: Hypernatremia + High serum osmolality + Low urine osmolality.</w:t>
      </w:r>
    </w:p>
    <w:p>
      <w:r>
        <w:t>Positive Marks: 1</w:t>
      </w:r>
    </w:p>
    <w:p>
      <w:r>
        <w:t>Negative Marks: 0</w:t>
      </w:r>
    </w:p>
    <w:p>
      <w:r>
        <w:t>Question: A 6-year-old child with central diabetes insipidus is maintained on desmopressin therapy with normal development and growth. Which consideration is important for long-term management?</w:t>
      </w:r>
    </w:p>
    <w:p>
      <w:r>
        <w:t>(a) Risk of osmotic demyelination from desmopressin therapy</w:t>
      </w:r>
    </w:p>
    <w:p>
      <w:r>
        <w:t>(b) Periodic reassessment of pituitary ADH production and therapy needs</w:t>
      </w:r>
    </w:p>
    <w:p>
      <w:r>
        <w:t>(c) Gradual development of kidney resistance to ADH</w:t>
      </w:r>
    </w:p>
    <w:p>
      <w:r>
        <w:t>(d) Expectation of spontaneous remission by adolescence</w:t>
      </w:r>
    </w:p>
    <w:p>
      <w:r>
        <w:t>Answer: b</w:t>
      </w:r>
    </w:p>
    <w:p>
      <w:r>
        <w:t>Solution: Children with central DI require periodic assessment of residual pituitary function as ADH secretion may recover partially or change over time, affecting therapy requirements. Option C describes acquired nephrogenic DI (rare with desmopressin). Option A occurs with rapid sodium correction, not chronic desmopressin. Option D: Spontaneous remission is uncommon; central DI usually persists. Regular follow-up is essential.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