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Goitre is defined as enlargement of which gland?</w:t>
      </w:r>
    </w:p>
    <w:p>
      <w:r>
        <w:t>(a) Adrenal gland</w:t>
      </w:r>
    </w:p>
    <w:p>
      <w:r>
        <w:t>(b) Parathyroid gland</w:t>
      </w:r>
    </w:p>
    <w:p>
      <w:r>
        <w:t>(c) Pituitary gland</w:t>
      </w:r>
    </w:p>
    <w:p>
      <w:r>
        <w:t>(d) Thyroid gland</w:t>
      </w:r>
    </w:p>
    <w:p>
      <w:r>
        <w:t>Answer: d</w:t>
      </w:r>
    </w:p>
    <w:p>
      <w:r>
        <w:t>Solution: Goitre is specifically an enlargement of the thyroid gland caused by iodine deficiency, autoimmune disease, or nodule formation. Option a (adrenal) refers to adrenocortical disorders. Option c (pituitary) relates to growth hormone disorders. Option b (parathyroid) causes hypercalcemia-related conditions. Goitre = thyroid enlargement is the fundamental definition in endocrinology nursing.</w:t>
      </w:r>
    </w:p>
    <w:p>
      <w:r>
        <w:t>Positive Marks: 1</w:t>
      </w:r>
    </w:p>
    <w:p>
      <w:r>
        <w:t>Negative Marks: 0</w:t>
      </w:r>
    </w:p>
    <w:p>
      <w:r>
        <w:t>Question: Which sign is most commonly associated with simple goitre?</w:t>
      </w:r>
    </w:p>
    <w:p>
      <w:r>
        <w:t>(a) Cold intolerance</w:t>
      </w:r>
    </w:p>
    <w:p>
      <w:r>
        <w:t>(b) Tremors and palpitations</w:t>
      </w:r>
    </w:p>
    <w:p>
      <w:r>
        <w:t>(c) Visible neck swelling</w:t>
      </w:r>
    </w:p>
    <w:p>
      <w:r>
        <w:t>(d) Weight loss and anxiety</w:t>
      </w:r>
    </w:p>
    <w:p>
      <w:r>
        <w:t>Answer: c</w:t>
      </w:r>
    </w:p>
    <w:p>
      <w:r>
        <w:t>Solution: Simple goitre presents with visible neck swelling without hyperthyroid or hypothyroid symptoms. Options b and d are signs of hyperthyroidism (Graves' disease). Option a suggests hypothyroidism. In simple goitre, the gland enlarges but thyroid function often remains normal, making visible enlargement the hallmark sign that brings patients to healthcare.</w:t>
      </w:r>
    </w:p>
    <w:p>
      <w:r>
        <w:t>Positive Marks: 1</w:t>
      </w:r>
    </w:p>
    <w:p>
      <w:r>
        <w:t>Negative Marks: 0</w:t>
      </w:r>
    </w:p>
    <w:p>
      <w:r>
        <w:t>Question: Thyroidectomy is a surgical procedure for removal of which structure?</w:t>
      </w:r>
    </w:p>
    <w:p>
      <w:r>
        <w:t>(a) Parathyroid tissue</w:t>
      </w:r>
    </w:p>
    <w:p>
      <w:r>
        <w:t>(b) Thymic tissue</w:t>
      </w:r>
    </w:p>
    <w:p>
      <w:r>
        <w:t>(c) Thyroid gland tissue</w:t>
      </w:r>
    </w:p>
    <w:p>
      <w:r>
        <w:t>(d) Lymphoid tissue</w:t>
      </w:r>
    </w:p>
    <w:p>
      <w:r>
        <w:t>Answer: c</w:t>
      </w:r>
    </w:p>
    <w:p>
      <w:r>
        <w:t>Solution: Thyroidectomy specifically refers to surgical removal of thyroid gland tissue. Option a involves parathyroid glands (hyperparathyroidism treatment). Option b (thymus) relates to myasthenia gravis. Option d (lymphoid tissue) is not a thyroid-related surgery. Thyroidectomy is the definitive treatment for large goitres causing compression or hyperthyroidism.</w:t>
      </w:r>
    </w:p>
    <w:p>
      <w:r>
        <w:t>Positive Marks: 1</w:t>
      </w:r>
    </w:p>
    <w:p>
      <w:r>
        <w:t>Negative Marks: 0</w:t>
      </w:r>
    </w:p>
    <w:p>
      <w:r>
        <w:t>Question: What is the most common cause of goitre worldwide?</w:t>
      </w:r>
    </w:p>
    <w:p>
      <w:r>
        <w:t>(a) Excessive iodine intake</w:t>
      </w:r>
    </w:p>
    <w:p>
      <w:r>
        <w:t>(b) Iodine deficiency</w:t>
      </w:r>
    </w:p>
    <w:p>
      <w:r>
        <w:t>(c) Autoimmune thyroiditis</w:t>
      </w:r>
    </w:p>
    <w:p>
      <w:r>
        <w:t>(d) Thyroid cancer</w:t>
      </w:r>
    </w:p>
    <w:p>
      <w:r>
        <w:t>Answer: b</w:t>
      </w:r>
    </w:p>
    <w:p>
      <w:r>
        <w:t>Solution: Iodine deficiency is the leading preventable cause of goitre globally, especially in developing countries. Option a (excess iodine) causes Jod-Basedow phenomenon but is rare. Option d (cancer) causes nodular goitre in specific cases. Option c (autoimmune disease like Hashimoto's) causes a different type. INC syllabus emphasizes iodine deficiency as the primary public health concern in India.</w:t>
      </w:r>
    </w:p>
    <w:p>
      <w:r>
        <w:t>Positive Marks: 1</w:t>
      </w:r>
    </w:p>
    <w:p>
      <w:r>
        <w:t>Negative Marks: 0</w:t>
      </w:r>
    </w:p>
    <w:p>
      <w:r>
        <w:t>Question: Which classification system divides goitre into grades based on size and visibility?</w:t>
      </w:r>
    </w:p>
    <w:p>
      <w:r>
        <w:t>(a) Ranson criteria</w:t>
      </w:r>
    </w:p>
    <w:p>
      <w:r>
        <w:t>(b) TNM staging</w:t>
      </w:r>
    </w:p>
    <w:p>
      <w:r>
        <w:t>(c) WHO classification</w:t>
      </w:r>
    </w:p>
    <w:p>
      <w:r>
        <w:t>(d) FIGO classification</w:t>
      </w:r>
    </w:p>
    <w:p>
      <w:r>
        <w:t>Answer: c</w:t>
      </w:r>
    </w:p>
    <w:p>
      <w:r>
        <w:t>Solution: The WHO classification grades goitre as: Grade 0 (no goitre), Grade 1 (thyroid palpable but not visible), and Grade 2 (visible thyroid enlargement). This is used internationally for epidemiological surveys. Option b (TNM) is for cancer staging. Option d (FIGO) pertains to gynecological malignancies. Option a (Ranson) is used for pancreatitis severity, demonstrating the specificity of WHO grading for goitre assessment.</w:t>
      </w:r>
    </w:p>
    <w:p>
      <w:r>
        <w:t>Positive Marks: 1</w:t>
      </w:r>
    </w:p>
    <w:p>
      <w:r>
        <w:t>Negative Marks: 0</w:t>
      </w:r>
    </w:p>
    <w:p>
      <w:r>
        <w:t>Question: In pre-operative preparation for thyroidectomy, why is iodine solution (Lugol's solution) administered?</w:t>
      </w:r>
    </w:p>
    <w:p>
      <w:r>
        <w:t>(a) To increase iodine levels for hormone synthesis</w:t>
      </w:r>
    </w:p>
    <w:p>
      <w:r>
        <w:t>(b) To reduce thyroid blood supply and vascularity</w:t>
      </w:r>
    </w:p>
    <w:p>
      <w:r>
        <w:t>(c) To suppress TSH production</w:t>
      </w:r>
    </w:p>
    <w:p>
      <w:r>
        <w:t>(d) To prevent infection of the surgical site</w:t>
      </w:r>
    </w:p>
    <w:p>
      <w:r>
        <w:t>Answer: b</w:t>
      </w:r>
    </w:p>
    <w:p>
      <w:r>
        <w:t>Solution: Lugol's iodine solution (administered for 10-14 days pre-operatively) reduces thyroid vascularity and makes the gland firmer and less friable, facilitating surgical handling. Option a is incorrect because thyroid already has adequate iodine. Option d refers to prophylactic antibiotics, not iodine. Option c requires beta-blockers, not iodine. This is a crucial pre-operative nursing intervention to minimize intra-operative bleeding.</w:t>
      </w:r>
    </w:p>
    <w:p>
      <w:r>
        <w:t>Positive Marks: 1</w:t>
      </w:r>
    </w:p>
    <w:p>
      <w:r>
        <w:t>Negative Marks: 0</w:t>
      </w:r>
    </w:p>
    <w:p>
      <w:r>
        <w:t>Question: What is the most common immediate post-operative complication following thyroidectomy?</w:t>
      </w:r>
    </w:p>
    <w:p>
      <w:r>
        <w:t>(a) Laryngeal edema and airway obstruction</w:t>
      </w:r>
    </w:p>
    <w:p>
      <w:r>
        <w:t>(b) Thyroid storm</w:t>
      </w:r>
    </w:p>
    <w:p>
      <w:r>
        <w:t>(c) Recurrent laryngeal nerve injury</w:t>
      </w:r>
    </w:p>
    <w:p>
      <w:r>
        <w:t>(d) Permanent hypothyroidism</w:t>
      </w:r>
    </w:p>
    <w:p>
      <w:r>
        <w:t>Answer: a</w:t>
      </w:r>
    </w:p>
    <w:p>
      <w:r>
        <w:t>Solution: Laryngeal edema and airway obstruction are the most common immediate complications occurring within hours of surgery due to tissue trauma and inflammation. Option b (thyroid storm) is rare with proper pre-operative preparation. Option d (hypothyroidism) occurs later, weeks to months post-operatively. Option c (nerve injury) causes hoarseness rather than acute airway compromise. Immediate post-operative nursing vigilance is critical for detecting stridor or respiratory distress.</w:t>
      </w:r>
    </w:p>
    <w:p>
      <w:r>
        <w:t>Positive Marks: 1</w:t>
      </w:r>
    </w:p>
    <w:p>
      <w:r>
        <w:t>Negative Marks: 0</w:t>
      </w:r>
    </w:p>
    <w:p>
      <w:r>
        <w:t>Question: Which assessment finding in a post-operative thyroidectomy patient indicates recurrent laryngeal nerve injury?</w:t>
      </w:r>
    </w:p>
    <w:p>
      <w:r>
        <w:t>(a) Numbness of ear lobe</w:t>
      </w:r>
    </w:p>
    <w:p>
      <w:r>
        <w:t>(b) Inability to shrug shoulders</w:t>
      </w:r>
    </w:p>
    <w:p>
      <w:r>
        <w:t>(c) Hoarseness or aphonia</w:t>
      </w:r>
    </w:p>
    <w:p>
      <w:r>
        <w:t>(d) Inability to close eyes</w:t>
      </w:r>
    </w:p>
    <w:p>
      <w:r>
        <w:t>Answer: c</w:t>
      </w:r>
    </w:p>
    <w:p>
      <w:r>
        <w:t>Solution: Recurrent laryngeal nerve injury causes hoarseness (voice changes) or complete aphonia (inability to speak) due to vocal cord paralysis. Option b indicates spinal accessory nerve injury. Option a suggests great auricular nerve injury. Option d suggests facial nerve injury. Nurses must assess voice quality immediately post-operatively by asking the patient to speak or sing; hoarseness warrants physician notification.</w:t>
      </w:r>
    </w:p>
    <w:p>
      <w:r>
        <w:t>Positive Marks: 1</w:t>
      </w:r>
    </w:p>
    <w:p>
      <w:r>
        <w:t>Negative Marks: 0</w:t>
      </w:r>
    </w:p>
    <w:p>
      <w:r>
        <w:t>Question: A patient develops tetany and positive Chvostek's sign on post-operative day 2 following thyroidectomy. What is the most likely diagnosis?</w:t>
      </w:r>
    </w:p>
    <w:p>
      <w:r>
        <w:t>(a) Hypoparathyroidism</w:t>
      </w:r>
    </w:p>
    <w:p>
      <w:r>
        <w:t>(b) Hypothyroidism</w:t>
      </w:r>
    </w:p>
    <w:p>
      <w:r>
        <w:t>(c) Thyroid storm</w:t>
      </w:r>
    </w:p>
    <w:p>
      <w:r>
        <w:t>(d) Thyroiditis</w:t>
      </w:r>
    </w:p>
    <w:p>
      <w:r>
        <w:t>Answer: a</w:t>
      </w:r>
    </w:p>
    <w:p>
      <w:r>
        <w:t>Solution: Tetany and positive Chvostek's sign indicate hypocalcemia from accidental parathyroid gland injury or removal during surgery. Hypoparathyroidism results from damaged parathyroid tissue, leading to reduced PTH and calcium levels. Option c (thyroid storm) presents with hyperthermia and tachycardia, not tetany. Option b (hypothyroidism) develops over weeks. Option d (thyroiditis) causes pain and inflammation. This complication requires immediate calcium supplementation and requires skilled nursing assessment of neuromuscular signs.</w:t>
      </w:r>
    </w:p>
    <w:p>
      <w:r>
        <w:t>Positive Marks: 1</w:t>
      </w:r>
    </w:p>
    <w:p>
      <w:r>
        <w:t>Negative Marks: 0</w:t>
      </w:r>
    </w:p>
    <w:p>
      <w:r>
        <w:t>Question: Which nursing position is most appropriate for a patient in the immediate post-operative period following thyroidectomy?</w:t>
      </w:r>
    </w:p>
    <w:p>
      <w:r>
        <w:t>(a) Prone position</w:t>
      </w:r>
    </w:p>
    <w:p>
      <w:r>
        <w:t>(b) Supine with neck extended</w:t>
      </w:r>
    </w:p>
    <w:p>
      <w:r>
        <w:t>(c) Semi-Fowler's with neck supported</w:t>
      </w:r>
    </w:p>
    <w:p>
      <w:r>
        <w:t>(d) Trendelenburg position</w:t>
      </w:r>
    </w:p>
    <w:p>
      <w:r>
        <w:t>Answer: c</w:t>
      </w:r>
    </w:p>
    <w:p>
      <w:r>
        <w:t>Solution: Semi-Fowler's position with the neck well supported on pillows reduces tension on the surgical incision, promotes drainage, and facilitates breathing and swallowing. Option b (extended neck) stretches the incision and increases tension. Option a (prone) is dangerous as it compresses the neck. Option d (Trendelenburg) increases intracranial and thyroid venous pressure. Proper positioning is fundamental to post-operative comfort and complication prevention in thyroidectomy patients.</w:t>
      </w:r>
    </w:p>
    <w:p>
      <w:r>
        <w:t>Positive Marks: 1</w:t>
      </w:r>
    </w:p>
    <w:p>
      <w:r>
        <w:t>Negative Marks: 0</w:t>
      </w:r>
    </w:p>
    <w:p>
      <w:r>
        <w:t>Question: What should be included in the discharge teaching for a patient post-thyroidectomy?</w:t>
      </w:r>
    </w:p>
    <w:p>
      <w:r>
        <w:t>(a) Take prescribed thyroid replacement hormones as directed</w:t>
      </w:r>
    </w:p>
    <w:p>
      <w:r>
        <w:t>(b) Avoid eating vegetables containing iodine</w:t>
      </w:r>
    </w:p>
    <w:p>
      <w:r>
        <w:t>(c) Never expose neck to sunlight</w:t>
      </w:r>
    </w:p>
    <w:p>
      <w:r>
        <w:t>(d) Avoid all physical activity for 1 year</w:t>
      </w:r>
    </w:p>
    <w:p>
      <w:r>
        <w:t>Answer: a</w:t>
      </w:r>
    </w:p>
    <w:p>
      <w:r>
        <w:t>Solution: Post-thyroidectomy patients require lifelong thyroid hormone replacement to maintain normal metabolism and prevent hypothyroidism. Compliance with levothyroxine is essential with regular TSH monitoring. Option d is unrealistic and not evidence-based. Option c has no scientific basis. Option b is incorrect as vegetables with iodine are not contraindicated unless specific conditions exist. Nursing discharge planning must emphasize medication adherence and follow-up appointments.</w:t>
      </w:r>
    </w:p>
    <w:p>
      <w:r>
        <w:t>Positive Marks: 1</w:t>
      </w:r>
    </w:p>
    <w:p>
      <w:r>
        <w:t>Negative Marks: 0</w:t>
      </w:r>
    </w:p>
    <w:p>
      <w:r>
        <w:t>Question: Which thyroid function test is most useful for monitoring thyroid replacement therapy adequacy post-thyroidectomy?</w:t>
      </w:r>
    </w:p>
    <w:p>
      <w:r>
        <w:t>(a) Total T3 level</w:t>
      </w:r>
    </w:p>
    <w:p>
      <w:r>
        <w:t>(b) TSH level</w:t>
      </w:r>
    </w:p>
    <w:p>
      <w:r>
        <w:t>(c) Free T4 only</w:t>
      </w:r>
    </w:p>
    <w:p>
      <w:r>
        <w:t>(d) Thyroid antibodies</w:t>
      </w:r>
    </w:p>
    <w:p>
      <w:r>
        <w:t>Answer: b</w:t>
      </w:r>
    </w:p>
    <w:p>
      <w:r>
        <w:t>Solution: TSH level is the most sensitive indicator of adequate thyroid hormone replacement, as the pituitary-thyroid axis self-regulates TSH based on circulating thyroid hormone levels. Options c and a measure hormone levels but don't reflect the body's feedback mechanism. Option d (antibodies) indicates autoimmunity, not replacement adequacy. INC nursing curriculum emphasizes TSH as the gold standard for monitoring levothyroxine dose adjustments in hypothyroid patients.</w:t>
      </w:r>
    </w:p>
    <w:p>
      <w:r>
        <w:t>Positive Marks: 1</w:t>
      </w:r>
    </w:p>
    <w:p>
      <w:r>
        <w:t>Negative Marks: 0</w:t>
      </w:r>
    </w:p>
    <w:p>
      <w:r>
        <w:t>Question: In which iodine deficiency severity would a patient present with endemic goitre requiring thyroidectomy?</w:t>
      </w:r>
    </w:p>
    <w:p>
      <w:r>
        <w:t>(a) Mild hyperthyroidism state</w:t>
      </w:r>
    </w:p>
    <w:p>
      <w:r>
        <w:t>(b) Mild deficiency only</w:t>
      </w:r>
    </w:p>
    <w:p>
      <w:r>
        <w:t>(c) Chronic autoimmune thyroiditis</w:t>
      </w:r>
    </w:p>
    <w:p>
      <w:r>
        <w:t>(d) Moderate to severe iodine deficiency with large goitre</w:t>
      </w:r>
    </w:p>
    <w:p>
      <w:r>
        <w:t>Answer: d</w:t>
      </w:r>
    </w:p>
    <w:p>
      <w:r>
        <w:t>Solution: Large endemic goitres causing compression symptoms develop in moderate to severe iodine deficiency regions where the thyroid continually enlarges to compensate for inadequate iodine. Option b (mild) typically presents asymptomatic or with small goitre. Option a (hyperthyroidism) contraindicates iodine deficiency. Option c is an autoimmune condition not related to iodine deficiency. Understanding the epidemiology of goitre-related complications guides appropriate patient populations requiring thyroidectomy.</w:t>
      </w:r>
    </w:p>
    <w:p>
      <w:r>
        <w:t>Positive Marks: 1</w:t>
      </w:r>
    </w:p>
    <w:p>
      <w:r>
        <w:t>Negative Marks: 0</w:t>
      </w:r>
    </w:p>
    <w:p>
      <w:r>
        <w:t>Question: What is the significance of checking calcium levels in the immediate post-operative period following thyroidectomy?</w:t>
      </w:r>
    </w:p>
    <w:p>
      <w:r>
        <w:t>(a) To detect hyperparathyroidism</w:t>
      </w:r>
    </w:p>
    <w:p>
      <w:r>
        <w:t>(b) To monitor for infection</w:t>
      </w:r>
    </w:p>
    <w:p>
      <w:r>
        <w:t>(c) To assess kidney function</w:t>
      </w:r>
    </w:p>
    <w:p>
      <w:r>
        <w:t>(d) To detect hypoparathyroidism from gland injury</w:t>
      </w:r>
    </w:p>
    <w:p>
      <w:r>
        <w:t>Answer: d</w:t>
      </w:r>
    </w:p>
    <w:p>
      <w:r>
        <w:t>Solution: Serum calcium measurement detects hypoparathyroidism resulting from accidental parathyroid damage or removal, a serious complication causing hypocalcemia and tetany. Option c relates to renal function, not post-thyroidectomy complications. Option a (hyperparathyroidism) causes hypercalcemia, opposite of the problem. Option b is assessed via CBC and culture, not calcium. Nursing must coordinate with lab to obtain stat calcium levels if tetany develops.</w:t>
      </w:r>
    </w:p>
    <w:p>
      <w:r>
        <w:t>Positive Marks: 1</w:t>
      </w:r>
    </w:p>
    <w:p>
      <w:r>
        <w:t>Negative Marks: 0</w:t>
      </w:r>
    </w:p>
    <w:p>
      <w:r>
        <w:t>Question: A patient with large multinodular goitre presents with dysphagia and stridor. Which pathophysiological mechanism is responsible?</w:t>
      </w:r>
    </w:p>
    <w:p>
      <w:r>
        <w:t>(a) Thyroid cancer invasion</w:t>
      </w:r>
    </w:p>
    <w:p>
      <w:r>
        <w:t>(b) Mechanical compression of airways and esophagus</w:t>
      </w:r>
    </w:p>
    <w:p>
      <w:r>
        <w:t>(c) Inflammatory response</w:t>
      </w:r>
    </w:p>
    <w:p>
      <w:r>
        <w:t>(d) Thyroid hormone excess</w:t>
      </w:r>
    </w:p>
    <w:p>
      <w:r>
        <w:t>Answer: b</w:t>
      </w:r>
    </w:p>
    <w:p>
      <w:r>
        <w:t>Solution: Large goitres cause dysphagia (difficulty swallowing) and stridor (breathing difficulty) through direct mechanical compression of the esophagus and trachea. Option d (hormone excess) causes hypermetabolic symptoms, not mechanical obstruction. Option c (inflammation) presents with pain and tenderness. Option a (cancer) requires imaging confirmation. This understanding emphasizes that thyroidectomy is clinically indicated in large goitres causing compression symptoms, a key surgical nursing concept.</w:t>
      </w:r>
    </w:p>
    <w:p>
      <w:r>
        <w:t>Positive Marks: 1</w:t>
      </w:r>
    </w:p>
    <w:p>
      <w:r>
        <w:t>Negative Marks: 0</w:t>
      </w:r>
    </w:p>
    <w:p>
      <w:r>
        <w:t>Question: Why is it important to assess for superior laryngeal nerve injury separately from recurrent laryngeal nerve injury post-thyroidectomy?</w:t>
      </w:r>
    </w:p>
    <w:p>
      <w:r>
        <w:t>(a) They innervate different muscles causing different voice changes</w:t>
      </w:r>
    </w:p>
    <w:p>
      <w:r>
        <w:t>(b) Recurrent nerve injury is never serious</w:t>
      </w:r>
    </w:p>
    <w:p>
      <w:r>
        <w:t>(c) They both cause identical symptoms making differentiation impossible</w:t>
      </w:r>
    </w:p>
    <w:p>
      <w:r>
        <w:t>(d) Superior nerve injury causes the only dangerous complication</w:t>
      </w:r>
    </w:p>
    <w:p>
      <w:r>
        <w:t>Answer: a</w:t>
      </w:r>
    </w:p>
    <w:p>
      <w:r>
        <w:t>Solution: Superior laryngeal nerve innervates the cricothyroid muscle (affecting voice pitch and projection), while recurrent laryngeal nerve innervates other laryngeal muscles (affecting voice quality and hoarseness). Injury to each produces distinct vocal deficits. Option d is incorrect as both can be serious. Option b is false; recurrent nerve injury is significant. Option c is contradicted by distinct neuroanatomical functions. Skilled nursing assessment of voice changes helps localize the specific nerve injury for physician correlation.</w:t>
      </w:r>
    </w:p>
    <w:p>
      <w:r>
        <w:t>Positive Marks: 1</w:t>
      </w:r>
    </w:p>
    <w:p>
      <w:r>
        <w:t>Negative Marks: 0</w:t>
      </w:r>
    </w:p>
    <w:p>
      <w:r>
        <w:t>Question: Which statement best explains why thyroid hormone levels drop precipitously after total thyroidectomy?</w:t>
      </w:r>
    </w:p>
    <w:p>
      <w:r>
        <w:t>(a) The entire thyroid gland producing hormones is surgically removed</w:t>
      </w:r>
    </w:p>
    <w:p>
      <w:r>
        <w:t>(b) The pituitary increases hormone production</w:t>
      </w:r>
    </w:p>
    <w:p>
      <w:r>
        <w:t>(c) The thyroid continues to function in remnant tissue</w:t>
      </w:r>
    </w:p>
    <w:p>
      <w:r>
        <w:t>(d) TSH levels increase compensation</w:t>
      </w:r>
    </w:p>
    <w:p>
      <w:r>
        <w:t>Answer: a</w:t>
      </w:r>
    </w:p>
    <w:p>
      <w:r>
        <w:t>Solution: Total thyroidectomy removes the entire thyroid gland tissue, eliminating the body's only source of T3 and T4 hormones, necessitating lifelong replacement therapy. Option c applies only to partial thyroidectomy where remnant tissue continues function. Options d and b describe compensatory mechanisms that cannot replace thyroid hormone once the gland is removed. This pathophysiology explains why immediate post-operative hypothyroidism develops despite normal TSH, requiring nursing education on inevitable hormone dependence.</w:t>
      </w:r>
    </w:p>
    <w:p>
      <w:r>
        <w:t>Positive Marks: 1</w:t>
      </w:r>
    </w:p>
    <w:p>
      <w:r>
        <w:t>Negative Marks: 0</w:t>
      </w:r>
    </w:p>
    <w:p>
      <w:r>
        <w:t>Question: A patient with goitre presents with signs of thyroid storm post-operatively. Which pre-operative nursing error likely contributed to this complication?</w:t>
      </w:r>
    </w:p>
    <w:p>
      <w:r>
        <w:t>(a) Insufficient hydration pre-operatively</w:t>
      </w:r>
    </w:p>
    <w:p>
      <w:r>
        <w:t>(b) Poor nutritional support</w:t>
      </w:r>
    </w:p>
    <w:p>
      <w:r>
        <w:t>(c) Excessive iodine solution administration</w:t>
      </w:r>
    </w:p>
    <w:p>
      <w:r>
        <w:t>(d) Inadequate beta-blocker and antithyroid drug preparation</w:t>
      </w:r>
    </w:p>
    <w:p>
      <w:r>
        <w:t>Answer: d</w:t>
      </w:r>
    </w:p>
    <w:p>
      <w:r>
        <w:t>Solution: Thyroid storm occurs when hyperthyroid patients inadequately prepared with beta-blockers (to block sympathetic effects) and antithyroid drugs (PTU or methimazole to reduce hormone synthesis) undergo surgery. Iodine then paradoxically precipitates hormone release. Option a affects fluid balance, not thyroid crisis. Option c is contraindicated without prior antithyroid therapy. Option b affects general recovery, not thyroid storm risk. This emphasizes the critical nursing role in ensuring complete pre-operative optimization of hyperthyroid goitre patients.</w:t>
      </w:r>
    </w:p>
    <w:p>
      <w:r>
        <w:t>Positive Marks: 1</w:t>
      </w:r>
    </w:p>
    <w:p>
      <w:r>
        <w:t>Negative Marks: 0</w:t>
      </w:r>
    </w:p>
    <w:p>
      <w:r>
        <w:t>Question: In the pathophysiology of endemic goitre development, which compensatory mechanism explains continued thyroid enlargement despite low hormone production?</w:t>
      </w:r>
    </w:p>
    <w:p>
      <w:r>
        <w:t>(a) Immune-mediated destruction</w:t>
      </w:r>
    </w:p>
    <w:p>
      <w:r>
        <w:t>(b) High TSH levels stimulating continuous thyroid growth and compensatory hyperplasia</w:t>
      </w:r>
    </w:p>
    <w:p>
      <w:r>
        <w:t>(c) Increased metabolic rate</w:t>
      </w:r>
    </w:p>
    <w:p>
      <w:r>
        <w:t>(d) Direct stimulation by low iodine levels</w:t>
      </w:r>
    </w:p>
    <w:p>
      <w:r>
        <w:t>Answer: b</w:t>
      </w:r>
    </w:p>
    <w:p>
      <w:r>
        <w:t>Solution: In iodine deficiency, low thyroid hormone levels trigger elevated TSH from the pituitary, which continuously stimulates thyroid tissue proliferation and hyperplasia in an attempt to produce more hormone, perpetuating goitre enlargement. Option d is incorrect; iodine is a substrate, not a stimulus. Option a describes autoimmune goitre. Option c causes thyroid suppression, not growth. Understanding this feedback mechanism explains why iodine supplementation can prevent goitre development and why late-stage goitres with exhausted compensatory capacity develop symptoms requiring thyroidectomy.</w:t>
      </w:r>
    </w:p>
    <w:p>
      <w:r>
        <w:t>Positive Marks: 1</w:t>
      </w:r>
    </w:p>
    <w:p>
      <w:r>
        <w:t>Negative Marks: 0</w:t>
      </w:r>
    </w:p>
    <w:p>
      <w:r>
        <w:t>Question: Which post-operative complication presents with sudden severe neck pain, edema, and potential airway compromise within hours of thyroidectomy and represents a surgical emergency?</w:t>
      </w:r>
    </w:p>
    <w:p>
      <w:r>
        <w:t>(a) Chronic keloid formation</w:t>
      </w:r>
    </w:p>
    <w:p>
      <w:r>
        <w:t>(b) Delayed wound healing</w:t>
      </w:r>
    </w:p>
    <w:p>
      <w:r>
        <w:t>(c) Thyroiditis</w:t>
      </w:r>
    </w:p>
    <w:p>
      <w:r>
        <w:t>(d) Hemorrhage into the surgical bed</w:t>
      </w:r>
    </w:p>
    <w:p>
      <w:r>
        <w:t>Answer: d</w:t>
      </w:r>
    </w:p>
    <w:p>
      <w:r>
        <w:t>Solution: Post-operative hemorrhage into the surgical bed (thyroid bed) causes rapid swelling, severe pain, and potential airway obstruction within hours, constituting a surgical emergency requiring immediate re-intubation or airway management. Option c develops over days with fever and systemic symptoms. Options b and a are chronic processes occurring over weeks to months. Nurses must maintain high vigilance for neck swelling, check drain output (expect some but not excessive bleeding), and keep emergency equipment available as hemorrhage demands urgent physician notification and possible return to OR.</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