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Benign prostatic hyperplasia is characterized by enlargement of which layer of the prostate gland?</w:t>
      </w:r>
    </w:p>
    <w:p>
      <w:r>
        <w:t>(a) Stromal and glandular tissue in the transition zone</w:t>
      </w:r>
    </w:p>
    <w:p>
      <w:r>
        <w:t>(b) Periurethral glands only</w:t>
      </w:r>
    </w:p>
    <w:p>
      <w:r>
        <w:t>(c) Capsular fibrosis of the entire gland</w:t>
      </w:r>
    </w:p>
    <w:p>
      <w:r>
        <w:t>(d) Peripheral zone tissue exclusively</w:t>
      </w:r>
    </w:p>
    <w:p>
      <w:r>
        <w:t>Answer: a</w:t>
      </w:r>
    </w:p>
    <w:p>
      <w:r>
        <w:t>Solution: BPH involves hyperplasia of both stromal and glandular tissue specifically in the transition zone surrounding the urethra, causing compression and urinary symptoms. Option C is incorrect as capsular fibrosis is not the primary pathology in BPH. Option B is too limited as BPH is not confined to periurethral glands alone. Option D is incorrect because the peripheral zone involvement is minimal in BPH. KEY: Transition zone = site of BPH development.</w:t>
      </w:r>
    </w:p>
    <w:p>
      <w:r>
        <w:t>Positive Marks: 1</w:t>
      </w:r>
    </w:p>
    <w:p>
      <w:r>
        <w:t>Negative Marks: 0</w:t>
      </w:r>
    </w:p>
    <w:p>
      <w:r>
        <w:t>Question: Which of the following is the most common presenting symptom of benign prostatic hyperplasia?</w:t>
      </w:r>
    </w:p>
    <w:p>
      <w:r>
        <w:t>(a) Complete urinary retention with no warning</w:t>
      </w:r>
    </w:p>
    <w:p>
      <w:r>
        <w:t>(b) Perineal pain and dysuria</w:t>
      </w:r>
    </w:p>
    <w:p>
      <w:r>
        <w:t>(c) Nocturia and frequency of micturition</w:t>
      </w:r>
    </w:p>
    <w:p>
      <w:r>
        <w:t>(d) Hematuria and fever</w:t>
      </w:r>
    </w:p>
    <w:p>
      <w:r>
        <w:t>Answer: c</w:t>
      </w:r>
    </w:p>
    <w:p>
      <w:r>
        <w:t>Solution: Nocturia (frequent night urination) and increased daytime urinary frequency are hallmark early symptoms of BPH due to reduced bladder compliance and urethral compression. Option D (hematuria and fever) suggests infection or malignancy, not typical BPH. Option B indicates prostatitis, not uncomplicated BPH. Option A represents acute retention, a complication rather than presenting symptom. MNEMONIC: 'Frequency &amp; Nocturia = Foundation of BPH symptoms.'</w:t>
      </w:r>
    </w:p>
    <w:p>
      <w:r>
        <w:t>Positive Marks: 1</w:t>
      </w:r>
    </w:p>
    <w:p>
      <w:r>
        <w:t>Negative Marks: 0</w:t>
      </w:r>
    </w:p>
    <w:p>
      <w:r>
        <w:t>Question: Which investigation is considered the gold standard for diagnosing benign prostatic hyperplasia?</w:t>
      </w:r>
    </w:p>
    <w:p>
      <w:r>
        <w:t>(a) Transrectal ultrasound imaging exclusively</w:t>
      </w:r>
    </w:p>
    <w:p>
      <w:r>
        <w:t>(b) Uroflowmetry with flow rate &lt;15 mL/sec</w:t>
      </w:r>
    </w:p>
    <w:p>
      <w:r>
        <w:t>(c) PSA level &gt;4 ng/mL alone</w:t>
      </w:r>
    </w:p>
    <w:p>
      <w:r>
        <w:t>(d) Digital rectal examination combined with IPSS score and urinalysis</w:t>
      </w:r>
    </w:p>
    <w:p>
      <w:r>
        <w:t>Answer: d</w:t>
      </w:r>
    </w:p>
    <w:p>
      <w:r>
        <w:t>Solution: Diagnosis of BPH is clinical and based on symptom assessment (IPSS score), digital rectal examination findings (smooth, enlarged, boggy prostate), and urinalysis to exclude infection. PSA alone is not diagnostic for BPH. Uroflowmetry and TRUS are supportive but not gold standard diagnostic tools. The combination of clinical evaluation and IPSS scoring remains the reference standard for BPH diagnosis.</w:t>
      </w:r>
    </w:p>
    <w:p>
      <w:r>
        <w:t>Positive Marks: 1</w:t>
      </w:r>
    </w:p>
    <w:p>
      <w:r>
        <w:t>Negative Marks: 0</w:t>
      </w:r>
    </w:p>
    <w:p>
      <w:r>
        <w:t>Question: A 68-year-old man with BPH undergoes surgical intervention. What is the most commonly performed procedure for BPH with glands &lt;45 grams?</w:t>
      </w:r>
    </w:p>
    <w:p>
      <w:r>
        <w:t>(a) Transurethral resection of the prostate (TURP)</w:t>
      </w:r>
    </w:p>
    <w:p>
      <w:r>
        <w:t>(b) Retropubic prostatectomy</w:t>
      </w:r>
    </w:p>
    <w:p>
      <w:r>
        <w:t>(c) Open suprapubic prostatectomy</w:t>
      </w:r>
    </w:p>
    <w:p>
      <w:r>
        <w:t>(d) Transurethral incision of prostate (TUIP)</w:t>
      </w:r>
    </w:p>
    <w:p>
      <w:r>
        <w:t>Answer: a</w:t>
      </w:r>
    </w:p>
    <w:p>
      <w:r>
        <w:t>Solution: TURP is the most common and gold standard surgical treatment for BPH with prostate glands &lt;45 grams, offering excellent symptom relief with lower morbidity. Open suprapubic and retropubic prostatectomy are reserved for larger glands (&gt;45 grams). TUIP is used only for very small glands with bladder neck obstruction. TURP provides durable relief and is minimally invasive via endoscopic approach.</w:t>
      </w:r>
    </w:p>
    <w:p>
      <w:r>
        <w:t>Positive Marks: 1</w:t>
      </w:r>
    </w:p>
    <w:p>
      <w:r>
        <w:t>Negative Marks: 0</w:t>
      </w:r>
    </w:p>
    <w:p>
      <w:r>
        <w:t>Question: According to the International Prostate Symptom Score (IPSS), a score of 20-35 indicates which severity of BPH symptoms?</w:t>
      </w:r>
    </w:p>
    <w:p>
      <w:r>
        <w:t>(a) Severe symptoms requiring urgent surgical intervention</w:t>
      </w:r>
    </w:p>
    <w:p>
      <w:r>
        <w:t>(b) Asymptomatic with no clinical significance</w:t>
      </w:r>
    </w:p>
    <w:p>
      <w:r>
        <w:t>(c) Mild symptoms requiring only observation</w:t>
      </w:r>
    </w:p>
    <w:p>
      <w:r>
        <w:t>(d) Moderate symptoms requiring evaluation and possible treatment</w:t>
      </w:r>
    </w:p>
    <w:p>
      <w:r>
        <w:t>Answer: d</w:t>
      </w:r>
    </w:p>
    <w:p>
      <w:r>
        <w:t>Solution: IPSS score 20-35 represents moderate symptoms that warrant detailed evaluation and may require medical or surgical treatment depending on patient preference and impact on quality of life. IPSS 0-7 is mild, 8-19 is moderate (lower range), 20-35 is moderate (higher range) to severe, and &gt;35 is severe. Option C is incorrect as scores &lt;8 indicate mild symptoms. Option A overstates urgency as moderate scores don't mandate immediate surgery. IPSS guides treatment decisions.</w:t>
      </w:r>
    </w:p>
    <w:p>
      <w:r>
        <w:t>Positive Marks: 1</w:t>
      </w:r>
    </w:p>
    <w:p>
      <w:r>
        <w:t>Negative Marks: 0</w:t>
      </w:r>
    </w:p>
    <w:p>
      <w:r>
        <w:t>Question: Which class of medication for BPH acts by blocking alpha-1 adrenergic receptors in the prostate smooth muscle?</w:t>
      </w:r>
    </w:p>
    <w:p>
      <w:r>
        <w:t>(a) Alpha-1 adrenergic blockers (doxazosin, tamsulosin, terazosin)</w:t>
      </w:r>
    </w:p>
    <w:p>
      <w:r>
        <w:t>(b) Anticholinergic agents (oxybutynin, tolterodine)</w:t>
      </w:r>
    </w:p>
    <w:p>
      <w:r>
        <w:t>(c) Phosphodiesterase-5 inhibitors (sildenafil, tadalafil)</w:t>
      </w:r>
    </w:p>
    <w:p>
      <w:r>
        <w:t>(d) 5-alpha reductase inhibitors (finasteride, dutasteride)</w:t>
      </w:r>
    </w:p>
    <w:p>
      <w:r>
        <w:t>Answer: a</w:t>
      </w:r>
    </w:p>
    <w:p>
      <w:r>
        <w:t>Solution: Alpha-1 adrenergic blockers relax smooth muscle in the prostate capsule and bladder neck, improving urinary flow within days to weeks. 5-alpha reductase inhibitors reduce prostate size (takes months) but do not immediately relax smooth muscle. Anticholinergics are contraindicated in BPH with obstruction as they worsen retention. PDE-5 inhibitors have modest symptom improvement but are not first-line. Alpha blockers provide rapid symptom relief.</w:t>
      </w:r>
    </w:p>
    <w:p>
      <w:r>
        <w:t>Positive Marks: 1</w:t>
      </w:r>
    </w:p>
    <w:p>
      <w:r>
        <w:t>Negative Marks: 0</w:t>
      </w:r>
    </w:p>
    <w:p>
      <w:r>
        <w:t>Question: A patient with BPH is started on finasteride. Which statement correctly describes the mechanism and timeline of action of 5-alpha reductase inhibitors?</w:t>
      </w:r>
    </w:p>
    <w:p>
      <w:r>
        <w:t>(a) Relaxes prostatic smooth muscle; provides immediate symptom relief within days</w:t>
      </w:r>
    </w:p>
    <w:p>
      <w:r>
        <w:t>(b) Inhibits bacterial growth in prostatic tissue; treats associated prostatitis</w:t>
      </w:r>
    </w:p>
    <w:p>
      <w:r>
        <w:t>(c) Decreases PSA production; eliminates need for monitoring of PSA levels</w:t>
      </w:r>
    </w:p>
    <w:p>
      <w:r>
        <w:t>(d) Blocks conversion of testosterone to DHT; reduces prostate volume by 20-30% over 6-12 months; effective only in larger glands</w:t>
      </w:r>
    </w:p>
    <w:p>
      <w:r>
        <w:t>Answer: d</w:t>
      </w:r>
    </w:p>
    <w:p>
      <w:r>
        <w:t>Solution: 5-alpha reductase inhibitors block the enzyme converting testosterone to DHT (dihydrotestosterone), leading to gradual prostate volume reduction of 20-30% over 6-12 months, particularly effective for larger glands (&gt;40 grams). Option A describes alpha blockers, not 5-alpha inhibitors. Option B is incorrect as these are not antibiotics. Option C is false; PSA continues to be produced and requires monitoring. KEY: 5-alpha inhibitors work SLOW but SURE for large glands.</w:t>
      </w:r>
    </w:p>
    <w:p>
      <w:r>
        <w:t>Positive Marks: 1</w:t>
      </w:r>
    </w:p>
    <w:p>
      <w:r>
        <w:t>Negative Marks: 0</w:t>
      </w:r>
    </w:p>
    <w:p>
      <w:r>
        <w:t>Question: During digital rectal examination of a patient with BPH, which finding is characteristic?</w:t>
      </w:r>
    </w:p>
    <w:p>
      <w:r>
        <w:t>(a) Hard, nodular, asymmetric prostate with tender areas</w:t>
      </w:r>
    </w:p>
    <w:p>
      <w:r>
        <w:t>(b) Boggy, extremely tender prostate with hot sensation</w:t>
      </w:r>
    </w:p>
    <w:p>
      <w:r>
        <w:t>(c) Normal-sized prostate with expressed urethral discharge</w:t>
      </w:r>
    </w:p>
    <w:p>
      <w:r>
        <w:t>(d) Smooth, firm, symmetrically enlarged prostate with obliterated median sulcus</w:t>
      </w:r>
    </w:p>
    <w:p>
      <w:r>
        <w:t>Answer: d</w:t>
      </w:r>
    </w:p>
    <w:p>
      <w:r>
        <w:t>Solution: BPH presents as smooth, firm, symmetrically enlarged prostate with loss of the median sulcus (normal landmark) on DRE. Option A describes prostate cancer findings (hard, nodular, asymmetric). Option C suggests normal prostate or prostatitis. Option B indicates acute prostatitis with tenderness and inflammation. The symmetric, smooth, firm enlargement is pathognomonic for benign pathology in BPH.</w:t>
      </w:r>
    </w:p>
    <w:p>
      <w:r>
        <w:t>Positive Marks: 1</w:t>
      </w:r>
    </w:p>
    <w:p>
      <w:r>
        <w:t>Negative Marks: 0</w:t>
      </w:r>
    </w:p>
    <w:p>
      <w:r>
        <w:t>Question: What is the normal post-void residual (PVR) urine volume in a healthy adult, and what level indicates clinically significant obstruction in BPH?</w:t>
      </w:r>
    </w:p>
    <w:p>
      <w:r>
        <w:t>(a) Normal &lt;100 mL; clinically significant &gt;200 mL</w:t>
      </w:r>
    </w:p>
    <w:p>
      <w:r>
        <w:t>(b) Normal &lt;50 mL; clinically significant &gt;100-150 mL</w:t>
      </w:r>
    </w:p>
    <w:p>
      <w:r>
        <w:t>(c) Normal 50-100 mL; clinically significant &gt;250 mL</w:t>
      </w:r>
    </w:p>
    <w:p>
      <w:r>
        <w:t>(d) Normal 200 mL; clinically significant &gt;300 mL</w:t>
      </w:r>
    </w:p>
    <w:p>
      <w:r>
        <w:t>Answer: b</w:t>
      </w:r>
    </w:p>
    <w:p>
      <w:r>
        <w:t>Solution: Normal PVR is &lt;50 mL (some sources say &lt;30 mL); PVR &gt;100-150 mL indicates significant obstruction requiring intervention due to risk of recurrent UTI, stones, and renal damage. Option A (&gt;200 mL) is too high for diagnosis. Option D (normal 200 mL) is incorrect as normal PVR is much lower. Option C overstates normal limits. PVR assessment helps differentiate obstruction from detrusor dysfunction.</w:t>
      </w:r>
    </w:p>
    <w:p>
      <w:r>
        <w:t>Positive Marks: 1</w:t>
      </w:r>
    </w:p>
    <w:p>
      <w:r>
        <w:t>Negative Marks: 0</w:t>
      </w:r>
    </w:p>
    <w:p>
      <w:r>
        <w:t>Question: Uroflowmetry findings in a patient with BPH typically show which pattern?</w:t>
      </w:r>
    </w:p>
    <w:p>
      <w:r>
        <w:t>(a) Increased peak flow rate &gt;25 mL/sec with rapid cessation</w:t>
      </w:r>
    </w:p>
    <w:p>
      <w:r>
        <w:t>(b) Normal peak flow rate (&gt;20 mL/sec) with abrupt termination</w:t>
      </w:r>
    </w:p>
    <w:p>
      <w:r>
        <w:t>(c) Reduced peak flow rate (&lt;15 mL/sec) with prolonged flow time and flattened curve</w:t>
      </w:r>
    </w:p>
    <w:p>
      <w:r>
        <w:t>(d) Intermittent flow pattern with normal average flow rate</w:t>
      </w:r>
    </w:p>
    <w:p>
      <w:r>
        <w:t>Answer: c</w:t>
      </w:r>
    </w:p>
    <w:p>
      <w:r>
        <w:t>Solution: BPH causes mechanical obstruction resulting in reduced maximum flow rate (&lt;15 mL/sec), prolonged total flow time, and characteristic flattening of the flow curve on uroflowmetry. Option B indicates normal flow or neurogenic causes. Option D suggests detrusor dysfunction rather than outlet obstruction. Option A is opposite to expected BPH findings. Reduced flow rate + prolonged time = obstructive pattern in BPH.</w:t>
      </w:r>
    </w:p>
    <w:p>
      <w:r>
        <w:t>Positive Marks: 1</w:t>
      </w:r>
    </w:p>
    <w:p>
      <w:r>
        <w:t>Negative Marks: 0</w:t>
      </w:r>
    </w:p>
    <w:p>
      <w:r>
        <w:t>Question: A 65-year-old man on tamsulosin for BPH reports dizziness and orthostatic hypotension. Which adverse effect is this patient experiencing?</w:t>
      </w:r>
    </w:p>
    <w:p>
      <w:r>
        <w:t>(a) Direct myocardial depression from drug cardiotoxicity</w:t>
      </w:r>
    </w:p>
    <w:p>
      <w:r>
        <w:t>(b) Drug interaction with food causing malabsorption</w:t>
      </w:r>
    </w:p>
    <w:p>
      <w:r>
        <w:t>(c) Hyperkalemia-induced arrhythmia and syncope</w:t>
      </w:r>
    </w:p>
    <w:p>
      <w:r>
        <w:t>(d) Vasodilation from alpha-1 blockade in blood vessels causing orthostatic hypotension</w:t>
      </w:r>
    </w:p>
    <w:p>
      <w:r>
        <w:t>Answer: d</w:t>
      </w:r>
    </w:p>
    <w:p>
      <w:r>
        <w:t>Solution: Alpha-1 adrenergic blockers cause non-selective vasodilation in blood vessels containing alpha-1 receptors, leading to reduced blood pressure and orthostatic hypotension, especially with initiation or dose increase. Option A is incorrect as alpha blockers don't cause direct myocardial depression. Option C (hyperkalemia) is not an effect of alpha blockers. Option B (malabsorption) is not relevant to this adverse effect. Orthostatic hypotension is the most common limiting side effect of alpha blockers.</w:t>
      </w:r>
    </w:p>
    <w:p>
      <w:r>
        <w:t>Positive Marks: 1</w:t>
      </w:r>
    </w:p>
    <w:p>
      <w:r>
        <w:t>Negative Marks: 0</w:t>
      </w:r>
    </w:p>
    <w:p>
      <w:r>
        <w:t>Question: Which pre-operative assessment parameter is most critical before TURP in a patient with BPH to prevent TURP syndrome?</w:t>
      </w:r>
    </w:p>
    <w:p>
      <w:r>
        <w:t>(a) Urinary culture and antibiotic susceptibility testing</w:t>
      </w:r>
    </w:p>
    <w:p>
      <w:r>
        <w:t>(b) Prostate biopsy results confirming benign pathology</w:t>
      </w:r>
    </w:p>
    <w:p>
      <w:r>
        <w:t>(c) Serum electrolytes, baseline renal function, and fluid intake/output balance status</w:t>
      </w:r>
    </w:p>
    <w:p>
      <w:r>
        <w:t>(d) Chest X-ray and ECG only without laboratory evaluation</w:t>
      </w:r>
    </w:p>
    <w:p>
      <w:r>
        <w:t>Answer: c</w:t>
      </w:r>
    </w:p>
    <w:p>
      <w:r>
        <w:t>Solution: Pre-operative assessment of electrolytes (especially sodium), renal function, and baseline fluid status is critical to establish baseline for early detection of TURP syndrome (hyponatremia, fluid overload, hyperammonemia). Option B is unnecessary as benign pathology is already established clinically. Option D is incomplete without laboratory studies. Option A is relevant for infection prevention but not for TURP syndrome prevention. Electrolyte baseline is key to monitor peri-operative changes.</w:t>
      </w:r>
    </w:p>
    <w:p>
      <w:r>
        <w:t>Positive Marks: 1</w:t>
      </w:r>
    </w:p>
    <w:p>
      <w:r>
        <w:t>Negative Marks: 0</w:t>
      </w:r>
    </w:p>
    <w:p>
      <w:r>
        <w:t>Question: Post-operatively, a TURP patient develops confusion, headache, restlessness, and bradycardia 2 hours after surgery. What is the most likely diagnosis and mechanism?</w:t>
      </w:r>
    </w:p>
    <w:p>
      <w:r>
        <w:t>(a) TURP syndrome: hyponatremia and fluid overload from absorption of hypotonic irrigation fluid</w:t>
      </w:r>
    </w:p>
    <w:p>
      <w:r>
        <w:t>(b) Septic shock from gram-negative bacterial translocation</w:t>
      </w:r>
    </w:p>
    <w:p>
      <w:r>
        <w:t>(c) Acute myocardial infarction from cardiac stress during anesthesia</w:t>
      </w:r>
    </w:p>
    <w:p>
      <w:r>
        <w:t>(d) Spinal cord compression from epidural hematoma</w:t>
      </w:r>
    </w:p>
    <w:p>
      <w:r>
        <w:t>Answer: a</w:t>
      </w:r>
    </w:p>
    <w:p>
      <w:r>
        <w:t>Solution: TURP syndrome results from excessive absorption of hypotonic irrigation fluid (glycine or water) through venous sinuses opened during resection, causing hypervolemia and acute hyponatremia (sodium &lt;120 mEq/L), leading to cerebral edema and neurological symptoms (confusion, headache, seizures). Option B presents with fever and hypotension. Option C presents with chest pain and ST changes. Option D causes lower limb paralysis. Early recognition and fluid restriction/hypertonic saline are critical.</w:t>
      </w:r>
    </w:p>
    <w:p>
      <w:r>
        <w:t>Positive Marks: 1</w:t>
      </w:r>
    </w:p>
    <w:p>
      <w:r>
        <w:t>Negative Marks: 0</w:t>
      </w:r>
    </w:p>
    <w:p>
      <w:r>
        <w:t>Question: A 70-year-old with BPH and severe comorbidities is deemed not a surgical candidate. Which medical combination therapy would offer synergistic benefits?</w:t>
      </w:r>
    </w:p>
    <w:p>
      <w:r>
        <w:t>(a) 5-alpha inhibitor plus phosphodiesterase-5 inhibitor for maximum symptom coverage</w:t>
      </w:r>
    </w:p>
    <w:p>
      <w:r>
        <w:t>(b) Alpha blocker plus 5-alpha reductase inhibitor for smooth muscle relaxation and gland volume reduction</w:t>
      </w:r>
    </w:p>
    <w:p>
      <w:r>
        <w:t>(c) Alpha blocker plus anticholinergic agent to maximize symptom relief</w:t>
      </w:r>
    </w:p>
    <w:p>
      <w:r>
        <w:t>(d) Two different alpha blockers at reduced doses for additive effect</w:t>
      </w:r>
    </w:p>
    <w:p>
      <w:r>
        <w:t>Answer: b</w:t>
      </w:r>
    </w:p>
    <w:p>
      <w:r>
        <w:t>Solution: Combination therapy with an alpha blocker (rapid symptom relief) and 5-alpha reductase inhibitor (gradual volume reduction) is synergistic and most effective, particularly in larger glands, showing superior outcomes vs monotherapy. Option C is contraindicated as anticholinergics worsen obstruction and retention. Option A lacks evidence for synergy. Option D uses redundant drugs with no added benefit. Combination alpha blocker + 5-alpha inhibitor is evidence-based first-line for medical management.</w:t>
      </w:r>
    </w:p>
    <w:p>
      <w:r>
        <w:t>Positive Marks: 1</w:t>
      </w:r>
    </w:p>
    <w:p>
      <w:r>
        <w:t>Negative Marks: 0</w:t>
      </w:r>
    </w:p>
    <w:p>
      <w:r>
        <w:t>Question: Which complication is most likely to occur during TURP if resection time exceeds 90 minutes with large fluid absorption?</w:t>
      </w:r>
    </w:p>
    <w:p>
      <w:r>
        <w:t>(a) Immediate complete urinary retention requiring re-catheterization</w:t>
      </w:r>
    </w:p>
    <w:p>
      <w:r>
        <w:t>(b) TURP syndrome manifesting as hyponatremia, pulmonary edema, and neurological symptoms</w:t>
      </w:r>
    </w:p>
    <w:p>
      <w:r>
        <w:t>(c) Rectal perforation with fecal peritonitis</w:t>
      </w:r>
    </w:p>
    <w:p>
      <w:r>
        <w:t>(d) Capsular perforation with extraperitoneal urine leak only</w:t>
      </w:r>
    </w:p>
    <w:p>
      <w:r>
        <w:t>Answer: b</w:t>
      </w:r>
    </w:p>
    <w:p>
      <w:r>
        <w:t>Solution: Prolonged TURP (&gt;90 minutes) with significant hypotonic fluid absorption causes TURP syndrome: hyponatremia, hyperammonemia, hypervolemia leading to pulmonary edema, cerebral edema, seizures, and potentially coma or death if untreated. Option D occurs but less commonly and doesn't cause systemic symptoms. Option A is a post-operative issue, not acute intra-operative. Option C is rare with proper technique. TURP syndrome is the most serious TURP-related complication. KEY: TIME matters—limit operative time &lt;90 minutes.</w:t>
      </w:r>
    </w:p>
    <w:p>
      <w:r>
        <w:t>Positive Marks: 1</w:t>
      </w:r>
    </w:p>
    <w:p>
      <w:r>
        <w:t>Negative Marks: 0</w:t>
      </w:r>
    </w:p>
    <w:p>
      <w:r>
        <w:t>Question: A patient 10 days post-TURP presents with fever, dysuria, and suprapubic pain despite antibiotic prophylaxis. What is the most likely diagnosis?</w:t>
      </w:r>
    </w:p>
    <w:p>
      <w:r>
        <w:t>(a) Epididymitis from retrograde infection via vas deferens</w:t>
      </w:r>
    </w:p>
    <w:p>
      <w:r>
        <w:t>(b) Bladder perforation with peritonitis from excessive resection</w:t>
      </w:r>
    </w:p>
    <w:p>
      <w:r>
        <w:t>(c) Post-TURP urinary tract infection or acute prostatitis from instrumentation and catheterization</w:t>
      </w:r>
    </w:p>
    <w:p>
      <w:r>
        <w:t>(d) TURP syndrome presenting late with infection overlay</w:t>
      </w:r>
    </w:p>
    <w:p>
      <w:r>
        <w:t>Answer: c</w:t>
      </w:r>
    </w:p>
    <w:p>
      <w:r>
        <w:t>Solution: Post-operative UTI or prostatitis is common after TURP due to urethral trauma, prolonged catheterization, and instrumentation creating portal for bacterial entry despite prophylaxis. Option D presents earlier (within hours, not days) with neurological symptoms. Option B would present with acute peritonitis and severe systemic toxicity. Option A specifically affects the epididymis with unilateral pain and swelling. Infection screening and appropriate antibiotics are standard post-TURP care.</w:t>
      </w:r>
    </w:p>
    <w:p>
      <w:r>
        <w:t>Positive Marks: 1</w:t>
      </w:r>
    </w:p>
    <w:p>
      <w:r>
        <w:t>Negative Marks: 0</w:t>
      </w:r>
    </w:p>
    <w:p>
      <w:r>
        <w:t>Question: A 72-year-old man with BPH and severe retention undergoes catheterization before definitive treatment. Which post-catheterization nursing assessment is most critical?</w:t>
      </w:r>
    </w:p>
    <w:p>
      <w:r>
        <w:t>(a) Restrict fluid intake to prevent bladder overdistension</w:t>
      </w:r>
    </w:p>
    <w:p>
      <w:r>
        <w:t>(b) Monitor for post-obstructive diuresis with careful fluid and electrolyte replacement to prevent dehydration and hypokalemia</w:t>
      </w:r>
    </w:p>
    <w:p>
      <w:r>
        <w:t>(c) Keep catheter clamped continuously to prevent accidental drainage</w:t>
      </w:r>
    </w:p>
    <w:p>
      <w:r>
        <w:t>(d) Administer diuretics immediately to promote urine output</w:t>
      </w:r>
    </w:p>
    <w:p>
      <w:r>
        <w:t>Answer: b</w:t>
      </w:r>
    </w:p>
    <w:p>
      <w:r>
        <w:t>Solution: After relief of chronic obstruction, post-obstructive diuresis occurs due to osmotic diuresis and natriuresis, requiring careful monitoring of urine output and replacement of fluid and electrolytes (especially potassium and sodium) to prevent dehydration and electrolyte abnormalities. Option C is incorrect as continuous clamping is not standard practice and risks infection. Option D (diuretics) is contraindicated. Option A (fluid restriction) worsens diuresis complications. Monitoring urine output and maintaining electrolyte balance is critical nursing care.</w:t>
      </w:r>
    </w:p>
    <w:p>
      <w:r>
        <w:t>Positive Marks: 1</w:t>
      </w:r>
    </w:p>
    <w:p>
      <w:r>
        <w:t>Negative Marks: 0</w:t>
      </w:r>
    </w:p>
    <w:p>
      <w:r>
        <w:t>Question: Which statement best describes the role of PSA (prostate-specific antigen) monitoring in BPH management?</w:t>
      </w:r>
    </w:p>
    <w:p>
      <w:r>
        <w:t>(a) PSA is diagnostic for BPH; levels &gt;4 ng/mL confirm BPH severity and guide treatment intensity</w:t>
      </w:r>
    </w:p>
    <w:p>
      <w:r>
        <w:t>(b) PSA becomes undetectable after 5-alpha inhibitor therapy, confirming treatment success</w:t>
      </w:r>
    </w:p>
    <w:p>
      <w:r>
        <w:t>(c) PSA aids in early detection of prostate cancer coexisting with BPH; elevated PSA in BPH requires periodic monitoring to distinguish from malignancy</w:t>
      </w:r>
    </w:p>
    <w:p>
      <w:r>
        <w:t>(d) PSA is used to calculate prostate volume accurately for predicting TURP complications</w:t>
      </w:r>
    </w:p>
    <w:p>
      <w:r>
        <w:t>Answer: c</w:t>
      </w:r>
    </w:p>
    <w:p>
      <w:r>
        <w:t>Solution: PSA elevation can occur in both BPH and prostate cancer; elevated PSA in BPH warrants periodic monitoring and possibly further investigation to exclude malignancy, as BPH alone does not diagnose or define severity. Option A is incorrect as PSA is not diagnostic for BPH specifically. Option B is false; PSA does decrease with 5-alpha inhibitors but remains detectable. Option D is incorrect; prostate volume is assessed by ultrasound, not PSA. PSA serves a monitoring/screening function in BPH patients for cancer surveillance.</w:t>
      </w:r>
    </w:p>
    <w:p>
      <w:r>
        <w:t>Positive Marks: 1</w:t>
      </w:r>
    </w:p>
    <w:p>
      <w:r>
        <w:t>Negative Marks: 0</w:t>
      </w:r>
    </w:p>
    <w:p>
      <w:r>
        <w:t>Question: A 60-year-old man presents with acute urinary retention and suprapubic pain during winter. History reveals previous episodes of asymptomatic microscopic hematuria. What is the most likely precipitating factor for acute retention in this BPH patient?</w:t>
      </w:r>
    </w:p>
    <w:p>
      <w:r>
        <w:t>(a) Acute prostate cancer transformation causing rapidly progressive obstruction</w:t>
      </w:r>
    </w:p>
    <w:p>
      <w:r>
        <w:t>(b) Urinary tract infection or cold exposure reducing bladder contractility and increasing urethral resistance in marginal obstruction</w:t>
      </w:r>
    </w:p>
    <w:p>
      <w:r>
        <w:t>(c) Sudden detachment of a large blood clot in the urethra from previous bleeding</w:t>
      </w:r>
    </w:p>
    <w:p>
      <w:r>
        <w:t>(d) Spontaneous rupture of a prostatic abscess causing obstructive edema</w:t>
      </w:r>
    </w:p>
    <w:p>
      <w:r>
        <w:t>Answer: b</w:t>
      </w:r>
    </w:p>
    <w:p>
      <w:r>
        <w:t>Solution: In marginal BPH obstruction, acute retention is often triggered by UTI (bacteria increase urethral resistance), medications (anticholinergics, decongestants), prolonged sitting, alcohol, or cold-induced reduced detrusor contractility. The history of hematuria suggests minor bleeding with potential clot formation, but spontaneous rupture is rare. Option D (abscess rupture) is uncommon without fever/toxicity. Option C could occur but is less common than infection-induced retention. Option A would present with progressive obstruction, not acute retention. Infection is the most common acute retention precipitant in BPH.</w:t>
      </w:r>
    </w:p>
    <w:p>
      <w:r>
        <w:t>Positive Marks: 1</w:t>
      </w:r>
    </w:p>
    <w:p>
      <w:r>
        <w:t>Negative Marks: 0</w:t>
      </w:r>
    </w:p>
    <w:p>
      <w:r>
        <w:t>Question: Which long-term complication of untreated BPH with chronic obstruction poses the greatest risk to renal function?</w:t>
      </w:r>
    </w:p>
    <w:p>
      <w:r>
        <w:t>(a) Bilateral hydronephrosis and hydroureter from back-pressure causing gradual renal atrophy and chronic kidney disease</w:t>
      </w:r>
    </w:p>
    <w:p>
      <w:r>
        <w:t>(b) Unilateral renal infarction from uric acid precipitation</w:t>
      </w:r>
    </w:p>
    <w:p>
      <w:r>
        <w:t>(c) Ascending fungal pyelonephritis from Candida albicans colonization</w:t>
      </w:r>
    </w:p>
    <w:p>
      <w:r>
        <w:t>(d) Vesical stones eroding directly into the renal pelvis</w:t>
      </w:r>
    </w:p>
    <w:p>
      <w:r>
        <w:t>Answer: a</w:t>
      </w:r>
    </w:p>
    <w:p>
      <w:r>
        <w:t>Solution: Chronic obstruction causes back-pressure on the urinary tract, leading to bilateral hydronephrosis, hydroureter, and progressive renal parenchymal atrophy with loss of nephrons, resulting in chronic kidney disease and eventual renal failure if untreated. Option D occurs but does not directly damage kidney function. Option B (infarction) is rare with renal obstruction. Option C (fungal infection) is uncommon in uncomplicated BPH. Progressive renal impairment from back-pressure is the most significant long-term renal consequence. This underscores importance of timely BPH treatment.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