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An amputation performed between the wrist and elbow is classified as:</w:t>
      </w:r>
    </w:p>
    <w:p>
      <w:r>
        <w:t>(a) Transcarpal amputation</w:t>
      </w:r>
    </w:p>
    <w:p>
      <w:r>
        <w:t>(b) Above-elbow amputation</w:t>
      </w:r>
    </w:p>
    <w:p>
      <w:r>
        <w:t>(c) Forearm amputation</w:t>
      </w:r>
    </w:p>
    <w:p>
      <w:r>
        <w:t>(d) Below-elbow amputation</w:t>
      </w:r>
    </w:p>
    <w:p>
      <w:r>
        <w:t>Answer: d</w:t>
      </w:r>
    </w:p>
    <w:p>
      <w:r>
        <w:t>Solution: Below-elbow amputation (BEA) or transradial amputation occurs between the wrist and elbow joint. Above-elbow amputation is proximal to the elbow. Forearm amputation is not standard terminology in amputations. Transcarpal involves the carpal bones at the wrist level, which is distal to BEA. BEA is preferred for better prosthetic control and function.</w:t>
      </w:r>
    </w:p>
    <w:p>
      <w:r>
        <w:t>Positive Marks: 1</w:t>
      </w:r>
    </w:p>
    <w:p>
      <w:r>
        <w:t>Negative Marks: 0</w:t>
      </w:r>
    </w:p>
    <w:p>
      <w:r>
        <w:t>Question: The most common indication for lower limb amputation in developed countries is:</w:t>
      </w:r>
    </w:p>
    <w:p>
      <w:r>
        <w:t>(a) Peripheral vascular disease</w:t>
      </w:r>
    </w:p>
    <w:p>
      <w:r>
        <w:t>(b) Diabetes mellitus with gangrene</w:t>
      </w:r>
    </w:p>
    <w:p>
      <w:r>
        <w:t>(c) Trauma and crush injuries</w:t>
      </w:r>
    </w:p>
    <w:p>
      <w:r>
        <w:t>(d) Bone tumors and malignancies</w:t>
      </w:r>
    </w:p>
    <w:p>
      <w:r>
        <w:t>Answer: b</w:t>
      </w:r>
    </w:p>
    <w:p>
      <w:r>
        <w:t>Solution: Diabetes mellitus is the leading cause of lower limb amputation in developed countries due to diabetic neuropathy and angiopathy leading to gangrene. While trauma was historically the leading cause, improved vascular care and wound healing techniques have changed this. Peripheral vascular disease is second most common. Bone tumors account for fewer amputations, primarily in younger populations.</w:t>
      </w:r>
    </w:p>
    <w:p>
      <w:r>
        <w:t>Positive Marks: 1</w:t>
      </w:r>
    </w:p>
    <w:p>
      <w:r>
        <w:t>Negative Marks: 0</w:t>
      </w:r>
    </w:p>
    <w:p>
      <w:r>
        <w:t>Question: A patient with below-knee amputation on the right side would require assessment of which landmark for proper stump length?</w:t>
      </w:r>
    </w:p>
    <w:p>
      <w:r>
        <w:t>(a) Distance from greater trochanter to lateral femoral condyle</w:t>
      </w:r>
    </w:p>
    <w:p>
      <w:r>
        <w:t>(b) Distance from ischial tuberosity to fibular head</w:t>
      </w:r>
    </w:p>
    <w:p>
      <w:r>
        <w:t>(c) Distance from knee joint to ankle joint</w:t>
      </w:r>
    </w:p>
    <w:p>
      <w:r>
        <w:t>(d) Distance from hip to sole of foot</w:t>
      </w:r>
    </w:p>
    <w:p>
      <w:r>
        <w:t>Answer: c</w:t>
      </w:r>
    </w:p>
    <w:p>
      <w:r>
        <w:t>Solution: Below-knee amputation refers to amputation distal to the knee joint. The ideal stump length should be 12-15 cm from the knee joint (roughly the distance from knee to ankle naturally). Option B describes entire leg length. Option A measures femur length. Option D is for full leg measurement. Proper stump length is crucial for prosthetic fitting and functional ambulation.</w:t>
      </w:r>
    </w:p>
    <w:p>
      <w:r>
        <w:t>Positive Marks: 1</w:t>
      </w:r>
    </w:p>
    <w:p>
      <w:r>
        <w:t>Negative Marks: 0</w:t>
      </w:r>
    </w:p>
    <w:p>
      <w:r>
        <w:t>Question: During the immediate post-operative period after amputation, the most critical nursing priority is:</w:t>
      </w:r>
    </w:p>
    <w:p>
      <w:r>
        <w:t>(a) Prevention of hemorrhage and shock</w:t>
      </w:r>
    </w:p>
    <w:p>
      <w:r>
        <w:t>(b) Psychological counseling</w:t>
      </w:r>
    </w:p>
    <w:p>
      <w:r>
        <w:t>(c) Prosthesis prescription</w:t>
      </w:r>
    </w:p>
    <w:p>
      <w:r>
        <w:t>(d) Phantom limb pain management</w:t>
      </w:r>
    </w:p>
    <w:p>
      <w:r>
        <w:t>Answer: a</w:t>
      </w:r>
    </w:p>
    <w:p>
      <w:r>
        <w:t>Solution: Prevention of hemorrhage and shock is the immediate life-threatening priority in the post-operative period following amputation. Proper tourniquet application, hemostasis, and fluid management are critical. Phantom limb pain occurs later (days to weeks). Prosthesis fitting begins after wound healing and stump maturation. While psychological support is important, it is not immediately life-threatening like hemorrhage and shock.</w:t>
      </w:r>
    </w:p>
    <w:p>
      <w:r>
        <w:t>Positive Marks: 1</w:t>
      </w:r>
    </w:p>
    <w:p>
      <w:r>
        <w:t>Negative Marks: 0</w:t>
      </w:r>
    </w:p>
    <w:p>
      <w:r>
        <w:t>Question: Phantom limb pain occurs in approximately what percentage of amputees?</w:t>
      </w:r>
    </w:p>
    <w:p>
      <w:r>
        <w:t>(a) 60-80%</w:t>
      </w:r>
    </w:p>
    <w:p>
      <w:r>
        <w:t>(b) 10-20%</w:t>
      </w:r>
    </w:p>
    <w:p>
      <w:r>
        <w:t>(c) 90-100%</w:t>
      </w:r>
    </w:p>
    <w:p>
      <w:r>
        <w:t>(d) 30-50%</w:t>
      </w:r>
    </w:p>
    <w:p>
      <w:r>
        <w:t>Answer: a</w:t>
      </w:r>
    </w:p>
    <w:p>
      <w:r>
        <w:t>Solution: Phantom limb pain occurs in 60-80% of amputees, making it very common. It involves pain perceived in the missing limb, believed to arise from peripheral and central nervous system reorganization. The incidence is higher with traumatic amputation than vascular amputation, and higher with immediate versus delayed pain onset. Understanding this high incidence helps normalize the experience for patients.</w:t>
      </w:r>
    </w:p>
    <w:p>
      <w:r>
        <w:t>Positive Marks: 1</w:t>
      </w:r>
    </w:p>
    <w:p>
      <w:r>
        <w:t>Negative Marks: 0</w:t>
      </w:r>
    </w:p>
    <w:p>
      <w:r>
        <w:t>Question: A 65-year-old diabetic patient undergone trans-tibial amputation. Which complication is most likely to delay prosthetic fitting?</w:t>
      </w:r>
    </w:p>
    <w:p>
      <w:r>
        <w:t>(a) Emotional depression</w:t>
      </w:r>
    </w:p>
    <w:p>
      <w:r>
        <w:t>(b) Phantom limb sensation</w:t>
      </w:r>
    </w:p>
    <w:p>
      <w:r>
        <w:t>(c) Stump edema and muscle contracture</w:t>
      </w:r>
    </w:p>
    <w:p>
      <w:r>
        <w:t>(d) Urinary retention</w:t>
      </w:r>
    </w:p>
    <w:p>
      <w:r>
        <w:t>Answer: c</w:t>
      </w:r>
    </w:p>
    <w:p>
      <w:r>
        <w:t>Solution: Stump edema and muscle contracture directly delay prosthetic fitting because the stump must reach a stable shape and size before socket fabrication. Edema causes fluctuation in stump volume making proper socket fit impossible. Contractures limit the range of motion needed for prosthetic use. Phantom sensation is painless and doesn't prevent fitting. Depression doesn't physically prevent fitting. Urinary retention is unrelated to prosthetic fitting.</w:t>
      </w:r>
    </w:p>
    <w:p>
      <w:r>
        <w:t>Positive Marks: 1</w:t>
      </w:r>
    </w:p>
    <w:p>
      <w:r>
        <w:t>Negative Marks: 0</w:t>
      </w:r>
    </w:p>
    <w:p>
      <w:r>
        <w:t>Question: The concept 'phantom limb sensation' differs from 'phantom limb pain' in that:</w:t>
      </w:r>
    </w:p>
    <w:p>
      <w:r>
        <w:t>(a) It indicates inadequate surgical technique</w:t>
      </w:r>
    </w:p>
    <w:p>
      <w:r>
        <w:t>(b) It requires immediate narcotic intervention</w:t>
      </w:r>
    </w:p>
    <w:p>
      <w:r>
        <w:t>(c) It is painless awareness of the missing limb without pain component</w:t>
      </w:r>
    </w:p>
    <w:p>
      <w:r>
        <w:t>(d) It occurs only in upper limb amputations</w:t>
      </w:r>
    </w:p>
    <w:p>
      <w:r>
        <w:t>Answer: c</w:t>
      </w:r>
    </w:p>
    <w:p>
      <w:r>
        <w:t>Solution: Phantom limb sensation is the painless perception or awareness that the amputated limb still exists, while phantom pain involves actual pain perceived in the missing limb. Both can occur in upper and lower limb amputations. Sensation alone does not indicate surgical problems and is a normal neurophysiological response. Most phantoms resolve spontaneously; only painful ones require intervention. Sensation alone rarely requires aggressive treatment.</w:t>
      </w:r>
    </w:p>
    <w:p>
      <w:r>
        <w:t>Positive Marks: 1</w:t>
      </w:r>
    </w:p>
    <w:p>
      <w:r>
        <w:t>Negative Marks: 0</w:t>
      </w:r>
    </w:p>
    <w:p>
      <w:r>
        <w:t>Question: In pre-operative assessment of an amputation patient, which investigation is MOST important for lower limb amputation?</w:t>
      </w:r>
    </w:p>
    <w:p>
      <w:r>
        <w:t>(a) Chest X-ray and ECG</w:t>
      </w:r>
    </w:p>
    <w:p>
      <w:r>
        <w:t>(b) Vascular assessment with Doppler ultrasound</w:t>
      </w:r>
    </w:p>
    <w:p>
      <w:r>
        <w:t>(c) Complete blood count and renal function</w:t>
      </w:r>
    </w:p>
    <w:p>
      <w:r>
        <w:t>(d) MRI of the affected limb</w:t>
      </w:r>
    </w:p>
    <w:p>
      <w:r>
        <w:t>Answer: b</w:t>
      </w:r>
    </w:p>
    <w:p>
      <w:r>
        <w:t>Solution: Vascular assessment using Doppler ultrasound is crucial for lower limb amputation to determine the level of amputation and viability of tissues at different levels. It helps identify the highest level with adequate blood supply for optimal healing and prosthetic function. While general investigations (A, C) are important for surgical fitness, vascular assessment specifically guides surgical planning. MRI is not routinely necessary for amputation level determination.</w:t>
      </w:r>
    </w:p>
    <w:p>
      <w:r>
        <w:t>Positive Marks: 1</w:t>
      </w:r>
    </w:p>
    <w:p>
      <w:r>
        <w:t>Negative Marks: 0</w:t>
      </w:r>
    </w:p>
    <w:p>
      <w:r>
        <w:t>Question: A patient with recent amputation is experiencing increased stump pain during stump-toughening exercises. What is the appropriate nursing response?</w:t>
      </w:r>
    </w:p>
    <w:p>
      <w:r>
        <w:t>(a) Restrict mobilization until pain completely resolves</w:t>
      </w:r>
    </w:p>
    <w:p>
      <w:r>
        <w:t>(b) Apply ice pack for 30 minutes continuously</w:t>
      </w:r>
    </w:p>
    <w:p>
      <w:r>
        <w:t>(c) Discontinue exercises immediately</w:t>
      </w:r>
    </w:p>
    <w:p>
      <w:r>
        <w:t>(d) Administer analgesics before exercises and use progressive desensitization techniques</w:t>
      </w:r>
    </w:p>
    <w:p>
      <w:r>
        <w:t>Answer: d</w:t>
      </w:r>
    </w:p>
    <w:p>
      <w:r>
        <w:t>Solution: Stump pain during toughening exercises is expected as tissues adapt for prosthetic use. Administering analgesics beforehand and using progressive desensitization (gentle tapping, texture exposure) helps manage pain while continuing rehabilitation. Complete discontinuation delays functional recovery. Continuous ice may cause tissue damage. Immobilization promotes contractures and muscle atrophy. Balancing pain control with progressive rehabilitation is the evidence-based approach.</w:t>
      </w:r>
    </w:p>
    <w:p>
      <w:r>
        <w:t>Positive Marks: 1</w:t>
      </w:r>
    </w:p>
    <w:p>
      <w:r>
        <w:t>Negative Marks: 0</w:t>
      </w:r>
    </w:p>
    <w:p>
      <w:r>
        <w:t>Question: Which type of prosthesis allows the amputee maximum sensory feedback and proprioception?</w:t>
      </w:r>
    </w:p>
    <w:p>
      <w:r>
        <w:t>(a) Body-powered (conventional) prosthesis</w:t>
      </w:r>
    </w:p>
    <w:p>
      <w:r>
        <w:t>(b) Functional prosthesis with external power</w:t>
      </w:r>
    </w:p>
    <w:p>
      <w:r>
        <w:t>(c) Myoelectric prosthesis</w:t>
      </w:r>
    </w:p>
    <w:p>
      <w:r>
        <w:t>(d) Cosmetic prosthesis</w:t>
      </w:r>
    </w:p>
    <w:p>
      <w:r>
        <w:t>Answer: a</w:t>
      </w:r>
    </w:p>
    <w:p>
      <w:r>
        <w:t>Solution: Body-powered prostheses use cable systems connected to body movement, providing direct mechanical feedback and proprioceptive input as the user controls the device through muscle movement. The user 'feels' the prosthesis through tension in the control cables. Cosmetic prostheses provide minimal function. Externally powered and myoelectric prostheses provide less sensory feedback despite better cosmesis and function. Body-powered remains gold standard for sensory feedback.</w:t>
      </w:r>
    </w:p>
    <w:p>
      <w:r>
        <w:t>Positive Marks: 1</w:t>
      </w:r>
    </w:p>
    <w:p>
      <w:r>
        <w:t>Negative Marks: 0</w:t>
      </w:r>
    </w:p>
    <w:p>
      <w:r>
        <w:t>Question: A trans-radial amputee reports difficulty with prosthetic socket fit and pressure areas. Which anatomical site is MOST critical for even pressure distribution?</w:t>
      </w:r>
    </w:p>
    <w:p>
      <w:r>
        <w:t>(a) Radial and ulnar bone prominences</w:t>
      </w:r>
    </w:p>
    <w:p>
      <w:r>
        <w:t>(b) Flexor carpi radialis muscle belly</w:t>
      </w:r>
    </w:p>
    <w:p>
      <w:r>
        <w:t>(c) Dorsal aspect of stump</w:t>
      </w:r>
    </w:p>
    <w:p>
      <w:r>
        <w:t>(d) Stump tip and distal end</w:t>
      </w:r>
    </w:p>
    <w:p>
      <w:r>
        <w:t>Answer: a</w:t>
      </w:r>
    </w:p>
    <w:p>
      <w:r>
        <w:t>Solution: Radial and ulnar bone prominences must have even pressure distribution to prevent pressure ulcers and tissue damage in trans-radial amputation. Bony prominences cannot tolerate high focal pressures. The flexor carpi radialis is soft tissue and can tolerate some pressure better. The dorsal and distal stump are less critical pressure points. Proper socket contouring around bony landmarks is essential for long-term prosthetic tolerance.</w:t>
      </w:r>
    </w:p>
    <w:p>
      <w:r>
        <w:t>Positive Marks: 1</w:t>
      </w:r>
    </w:p>
    <w:p>
      <w:r>
        <w:t>Negative Marks: 0</w:t>
      </w:r>
    </w:p>
    <w:p>
      <w:r>
        <w:t>Question: In managing phantom limb pain, which approach has the strongest evidence base?</w:t>
      </w:r>
    </w:p>
    <w:p>
      <w:r>
        <w:t>(a) Immediate surgical re-amputation at higher level</w:t>
      </w:r>
    </w:p>
    <w:p>
      <w:r>
        <w:t>(b) High-dose opioids as first-line treatment</w:t>
      </w:r>
    </w:p>
    <w:p>
      <w:r>
        <w:t>(c) Complete bed rest with limb elevation</w:t>
      </w:r>
    </w:p>
    <w:p>
      <w:r>
        <w:t>(d) Mirror therapy combined with graded motor imagery</w:t>
      </w:r>
    </w:p>
    <w:p>
      <w:r>
        <w:t>Answer: d</w:t>
      </w:r>
    </w:p>
    <w:p>
      <w:r>
        <w:t>Solution: Mirror therapy and graded motor imagery have strong evidence for managing phantom limb pain by promoting cortical reorganization and motor re-learning. Mirror therapy uses visual feedback of the intact limb reflected in a mirror, creating the illusion of the amputated limb. This addresses the central nervous system component of phantom pain. Opioids are not first-line due to dependency risks. Re-amputation worsens the problem. Immobilization increases pain and disability.</w:t>
      </w:r>
    </w:p>
    <w:p>
      <w:r>
        <w:t>Positive Marks: 1</w:t>
      </w:r>
    </w:p>
    <w:p>
      <w:r>
        <w:t>Negative Marks: 0</w:t>
      </w:r>
    </w:p>
    <w:p>
      <w:r>
        <w:t>Question: A patient fitted with a trans-femoral prosthesis reports frequent falls and difficulty with stair descent. Which factor is MOST likely responsible?</w:t>
      </w:r>
    </w:p>
    <w:p>
      <w:r>
        <w:t>(a) Knee flexion contracture limiting extension</w:t>
      </w:r>
    </w:p>
    <w:p>
      <w:r>
        <w:t>(b) Inadequate hip abductor muscle strength</w:t>
      </w:r>
    </w:p>
    <w:p>
      <w:r>
        <w:t>(c) Prosthetic knee joint locked in extension</w:t>
      </w:r>
    </w:p>
    <w:p>
      <w:r>
        <w:t>(d) Socket too loose causing pistoning</w:t>
      </w:r>
    </w:p>
    <w:p>
      <w:r>
        <w:t>Answer: b</w:t>
      </w:r>
    </w:p>
    <w:p>
      <w:r>
        <w:t>Solution: Inadequate hip abductor strength (especially gluteus medius) is the most common cause of falls and stair difficulty in trans-femoral amputees. These muscles stabilize the pelvis during single-leg stance. Weakness causes Trendelenburg gait and loss of stability. Knee flexion contractures present differently (gait asymmetry). A locked knee provides stability but limits stair descent ability. Loose socket causes pistoning, affecting comfort more than stability during stairs.</w:t>
      </w:r>
    </w:p>
    <w:p>
      <w:r>
        <w:t>Positive Marks: 1</w:t>
      </w:r>
    </w:p>
    <w:p>
      <w:r>
        <w:t>Negative Marks: 0</w:t>
      </w:r>
    </w:p>
    <w:p>
      <w:r>
        <w:t>Question: Which complication must be screened for early in all amputees to prevent fatal consequences?</w:t>
      </w:r>
    </w:p>
    <w:p>
      <w:r>
        <w:t>(a) Pulmonary embolism and deep vein thrombosis</w:t>
      </w:r>
    </w:p>
    <w:p>
      <w:r>
        <w:t>(b) Skin maceration</w:t>
      </w:r>
    </w:p>
    <w:p>
      <w:r>
        <w:t>(c) Contact dermatitis from prosthetic material</w:t>
      </w:r>
    </w:p>
    <w:p>
      <w:r>
        <w:t>(d) Stump dermatitis</w:t>
      </w:r>
    </w:p>
    <w:p>
      <w:r>
        <w:t>Answer: a</w:t>
      </w:r>
    </w:p>
    <w:p>
      <w:r>
        <w:t>Solution: Pulmonary embolism (PE) and deep vein thrombosis (DVT) are potentially fatal complications that must be screened for early in all amputees. The amputation itself causes tissue trauma and immobilization increases thromboembolism risk. PE can rapidly progress to sudden death. Standard prophylaxis includes compression stockings, early mobilization, and anticoagulation as per protocol. Dermatitis and skin issues, while uncomfortable, are not immediately life-threatening.</w:t>
      </w:r>
    </w:p>
    <w:p>
      <w:r>
        <w:t>Positive Marks: 1</w:t>
      </w:r>
    </w:p>
    <w:p>
      <w:r>
        <w:t>Negative Marks: 0</w:t>
      </w:r>
    </w:p>
    <w:p>
      <w:r>
        <w:t>Question: A trans-tibial amputee on the second post-operative day develops sudden severe stump pain, foul-smelling discharge, and fever. What is the most likely diagnosis?</w:t>
      </w:r>
    </w:p>
    <w:p>
      <w:r>
        <w:t>(a) Normal post-operative pain response</w:t>
      </w:r>
    </w:p>
    <w:p>
      <w:r>
        <w:t>(b) Phantom limb pain</w:t>
      </w:r>
    </w:p>
    <w:p>
      <w:r>
        <w:t>(c) Infection or gas gangrene (acute)</w:t>
      </w:r>
    </w:p>
    <w:p>
      <w:r>
        <w:t>(d) Expected inflammatory response</w:t>
      </w:r>
    </w:p>
    <w:p>
      <w:r>
        <w:t>Answer: c</w:t>
      </w:r>
    </w:p>
    <w:p>
      <w:r>
        <w:t>Solution: Infection or gas gangrene (Clostridial myonecrosis) presents with sudden severe pain, foul-smelling discharge, fever, and systemic toxicity within 24-72 hours post-operatively. This is a surgical emergency requiring immediate intervention—antibiotics, drainage, and possible revision amputation at a higher level. Normal post-operative pain is manageable with analgesics. Phantom pain occurs later and doesn't present with discharge or fever. Inflammatory response doesn't cause foul odor or systemic toxicity.</w:t>
      </w:r>
    </w:p>
    <w:p>
      <w:r>
        <w:t>Positive Marks: 1</w:t>
      </w:r>
    </w:p>
    <w:p>
      <w:r>
        <w:t>Negative Marks: 0</w:t>
      </w:r>
    </w:p>
    <w:p>
      <w:r>
        <w:t>Question: In the rehabilitation phase, which assessment parameter BEST predicts successful prosthetic ambulation in a trans-femoral amputee?</w:t>
      </w:r>
    </w:p>
    <w:p>
      <w:r>
        <w:t>(a) Complete absence of phantom pain</w:t>
      </w:r>
    </w:p>
    <w:p>
      <w:r>
        <w:t>(b) Hip abductor and extensor strength grade 4 or better and cardiovascular tolerance</w:t>
      </w:r>
    </w:p>
    <w:p>
      <w:r>
        <w:t>(c) Age less than 60 years</w:t>
      </w:r>
    </w:p>
    <w:p>
      <w:r>
        <w:t>(d) Unilateral amputation status</w:t>
      </w:r>
    </w:p>
    <w:p>
      <w:r>
        <w:t>Answer: b</w:t>
      </w:r>
    </w:p>
    <w:p>
      <w:r>
        <w:t>Solution: Hip abductor and extensor muscle strength (grade 4 or better) and good cardiovascular tolerance are the strongest predictors of successful trans-femoral prosthetic ambulation. Trans-femoral prosthesis demands high energy expenditure and requires strong core and hip muscles for stability and ambulation. Age, phantom pain presence, and unilaterality are less predictive. Functional strength testing should be part of rehabilitation assessment to set realistic prosthetic goals.</w:t>
      </w:r>
    </w:p>
    <w:p>
      <w:r>
        <w:t>Positive Marks: 1</w:t>
      </w:r>
    </w:p>
    <w:p>
      <w:r>
        <w:t>Negative Marks: 0</w:t>
      </w:r>
    </w:p>
    <w:p>
      <w:r>
        <w:t>Question: A diabetic patient requires amputation due to gangrene. Which pre-operative counseling point is MOST important for psychological preparation?</w:t>
      </w:r>
    </w:p>
    <w:p>
      <w:r>
        <w:t>(a) Suggest focusing only on cosmetic prosthesis options</w:t>
      </w:r>
    </w:p>
    <w:p>
      <w:r>
        <w:t>(b) Recommend accepting permanent disability status</w:t>
      </w:r>
    </w:p>
    <w:p>
      <w:r>
        <w:t>(c) Discuss realistic functional outcomes and prosthetic options with demonstration of successful users</w:t>
      </w:r>
    </w:p>
    <w:p>
      <w:r>
        <w:t>(d) Promise complete pain relief after amputation</w:t>
      </w:r>
    </w:p>
    <w:p>
      <w:r>
        <w:t>Answer: c</w:t>
      </w:r>
    </w:p>
    <w:p>
      <w:r>
        <w:t>Solution: Realistic counseling about functional outcomes and demonstration of successful prosthetic users provides hope while preventing unrealistic expectations. This promotes psychological adjustment and motivation for rehabilitation. False promises of pain relief or cosmesis set up disappointment. Encouraging disability acceptance is harmful and disempowering. Cosmetic-only focus ignores the importance of functional rehabilitation for quality of life and independence.</w:t>
      </w:r>
    </w:p>
    <w:p>
      <w:r>
        <w:t>Positive Marks: 1</w:t>
      </w:r>
    </w:p>
    <w:p>
      <w:r>
        <w:t>Negative Marks: 0</w:t>
      </w:r>
    </w:p>
    <w:p>
      <w:r>
        <w:t>Question: Which nursing intervention is CONTRAINDICATED in the immediate post-operative period after amputation?</w:t>
      </w:r>
    </w:p>
    <w:p>
      <w:r>
        <w:t>(a) Passive range of motion exercises to prevent contractures</w:t>
      </w:r>
    </w:p>
    <w:p>
      <w:r>
        <w:t>(b) Elevating the stump on pillows for prolonged periods</w:t>
      </w:r>
    </w:p>
    <w:p>
      <w:r>
        <w:t>(c) Monitoring vital signs and checking for hemorrhage</w:t>
      </w:r>
    </w:p>
    <w:p>
      <w:r>
        <w:t>(d) Assessing skin integrity and maintaining asepsis at surgical site</w:t>
      </w:r>
    </w:p>
    <w:p>
      <w:r>
        <w:t>Answer: b</w:t>
      </w:r>
    </w:p>
    <w:p>
      <w:r>
        <w:t>Solution: Prolonged elevation of the stump on pillows is contraindicated as it promotes hip or knee flexion contractures which severely impair prosthetic fitting and ambulation. Initial elevation is acceptable (24-48 hours), but the stump should be positioned flat to prevent contractures. Early passive ROM is encouraged to maintain joint mobility. Vital signs, hemorrhage monitoring, and aseptic technique are all essential post-operative nursing care.</w:t>
      </w:r>
    </w:p>
    <w:p>
      <w:r>
        <w:t>Positive Marks: 1</w:t>
      </w:r>
    </w:p>
    <w:p>
      <w:r>
        <w:t>Negative Marks: 0</w:t>
      </w:r>
    </w:p>
    <w:p>
      <w:r>
        <w:t>Question: A patient six months post-trans-tibial amputation is unable to don the prosthesis independently due to hip flexion contracture. What is the most likely PRIMARY cause?</w:t>
      </w:r>
    </w:p>
    <w:p>
      <w:r>
        <w:t>(a) Inadequate analgesic management during rehabilitation</w:t>
      </w:r>
    </w:p>
    <w:p>
      <w:r>
        <w:t>(b) Myoelectric prosthesis being too heavy for the patient</w:t>
      </w:r>
    </w:p>
    <w:p>
      <w:r>
        <w:t>(c) Excessive stump toughening exercises causing muscle soreness</w:t>
      </w:r>
    </w:p>
    <w:p>
      <w:r>
        <w:t>(d) Prolonged immobilization and positioning in flexion during early post-operative period</w:t>
      </w:r>
    </w:p>
    <w:p>
      <w:r>
        <w:t>Answer: d</w:t>
      </w:r>
    </w:p>
    <w:p>
      <w:r>
        <w:t>Solution: Hip flexion contracture in trans-tibial amputees typically results from prolonged immobilization in flexion during the early post-operative period, often due to pillow elevation under the stump or sitting for extended periods without proper positioning. Prevention requires early positioning protocol—stump flat or extended. Once established, contractures require intensive stretching and physical therapy to reverse. Analgesic management affects participation in therapy. Prosthesis weight and type are not primary causes of contracture development.</w:t>
      </w:r>
    </w:p>
    <w:p>
      <w:r>
        <w:t>Positive Marks: 1</w:t>
      </w:r>
    </w:p>
    <w:p>
      <w:r>
        <w:t>Negative Marks: 0</w:t>
      </w:r>
    </w:p>
    <w:p>
      <w:r>
        <w:t>Question: Which assessment finding in an amputee indicates SUCCESSFUL rehabilitation and readiness for independent community ambulation?</w:t>
      </w:r>
    </w:p>
    <w:p>
      <w:r>
        <w:t>(a) Ability to ambulate on level surfaces with bilateral upper limb support</w:t>
      </w:r>
    </w:p>
    <w:p>
      <w:r>
        <w:t>(b) Complete absence of stump pain and phantom sensations</w:t>
      </w:r>
    </w:p>
    <w:p>
      <w:r>
        <w:t>(c) Cosmetically perfect prosthesis with all electronic features</w:t>
      </w:r>
    </w:p>
    <w:p>
      <w:r>
        <w:t>(d) Ambulation on various terrains including stairs with minimal or no assistive device, prosthetic security, and maintained balance</w:t>
      </w:r>
    </w:p>
    <w:p>
      <w:r>
        <w:t>Answer: d</w:t>
      </w:r>
    </w:p>
    <w:p>
      <w:r>
        <w:t>Solution: Successful rehabilitation is evidenced by functional ambulation on varied terrains (level, stairs, slopes) with prosthetic security, maintained dynamic balance, and minimal dependence on assistive devices. This represents true community mobility independence. Stump pain/phantom sensation being absent is not realistic; many amputees manage well despite these. Cosmesis and electronic features are nice-to-have but not essential for functional independence. Bilateral upper limb dependence indicates limited functional restoration.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